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宋体" w:hAnsi="宋体" w:cs="宋体"/>
          <w:b/>
          <w:color w:val="auto"/>
          <w:kern w:val="0"/>
          <w:sz w:val="44"/>
          <w:szCs w:val="44"/>
          <w:highlight w:val="none"/>
          <w:lang w:eastAsia="zh-CN"/>
        </w:rPr>
      </w:pPr>
      <w:bookmarkStart w:id="0" w:name="_Toc65361957"/>
      <w:bookmarkStart w:id="1" w:name="_Toc65361958"/>
      <w:r>
        <w:rPr>
          <w:rFonts w:hint="eastAsia" w:ascii="宋体" w:hAnsi="宋体" w:cs="宋体"/>
          <w:b/>
          <w:color w:val="auto"/>
          <w:kern w:val="0"/>
          <w:sz w:val="44"/>
          <w:szCs w:val="44"/>
          <w:highlight w:val="none"/>
          <w:lang w:eastAsia="zh-CN"/>
        </w:rPr>
        <w:t>赤沙车辆段二期地块新建项目盖上工程</w:t>
      </w:r>
    </w:p>
    <w:p>
      <w:pPr>
        <w:spacing w:line="360" w:lineRule="auto"/>
        <w:jc w:val="center"/>
        <w:rPr>
          <w:rFonts w:hint="eastAsia" w:ascii="宋体" w:hAnsi="宋体" w:cs="宋体" w:eastAsiaTheme="minorEastAsia"/>
          <w:b/>
          <w:color w:val="auto"/>
          <w:kern w:val="0"/>
          <w:sz w:val="44"/>
          <w:szCs w:val="44"/>
          <w:highlight w:val="none"/>
          <w:lang w:eastAsia="zh-CN"/>
        </w:rPr>
      </w:pPr>
      <w:r>
        <w:rPr>
          <w:rFonts w:hint="eastAsia" w:ascii="宋体" w:hAnsi="宋体" w:cs="宋体"/>
          <w:b/>
          <w:color w:val="auto"/>
          <w:kern w:val="0"/>
          <w:sz w:val="44"/>
          <w:szCs w:val="44"/>
          <w:highlight w:val="none"/>
          <w:lang w:eastAsia="zh-CN"/>
        </w:rPr>
        <w:t>（标段一）设计施工总承包</w:t>
      </w:r>
    </w:p>
    <w:p>
      <w:pPr>
        <w:spacing w:line="360" w:lineRule="auto"/>
        <w:jc w:val="center"/>
        <w:rPr>
          <w:rFonts w:hint="eastAsia" w:ascii="宋体" w:hAnsi="宋体" w:cs="宋体"/>
          <w:b/>
          <w:color w:val="auto"/>
          <w:kern w:val="0"/>
          <w:sz w:val="44"/>
          <w:szCs w:val="44"/>
          <w:highlight w:val="none"/>
        </w:rPr>
      </w:pPr>
    </w:p>
    <w:p>
      <w:pPr>
        <w:jc w:val="center"/>
        <w:rPr>
          <w:rFonts w:hint="eastAsia" w:ascii="宋体" w:hAnsi="宋体"/>
          <w:color w:val="auto"/>
          <w:sz w:val="72"/>
          <w:szCs w:val="72"/>
          <w:highlight w:val="none"/>
        </w:rPr>
      </w:pPr>
    </w:p>
    <w:p>
      <w:pPr>
        <w:jc w:val="center"/>
        <w:rPr>
          <w:rFonts w:hint="eastAsia" w:ascii="宋体" w:hAnsi="宋体"/>
          <w:color w:val="auto"/>
          <w:sz w:val="72"/>
          <w:szCs w:val="72"/>
          <w:highlight w:val="none"/>
        </w:rPr>
      </w:pPr>
    </w:p>
    <w:p>
      <w:pPr>
        <w:jc w:val="center"/>
        <w:rPr>
          <w:rFonts w:hint="eastAsia" w:ascii="宋体" w:hAnsi="宋体"/>
          <w:color w:val="auto"/>
          <w:sz w:val="84"/>
          <w:szCs w:val="84"/>
          <w:highlight w:val="none"/>
        </w:rPr>
      </w:pPr>
      <w:bookmarkStart w:id="2" w:name="_Toc65361635"/>
      <w:bookmarkStart w:id="3" w:name="_Toc21535089"/>
      <w:bookmarkStart w:id="4" w:name="_Toc60859825"/>
      <w:bookmarkStart w:id="5" w:name="_Toc516265912"/>
      <w:bookmarkStart w:id="6" w:name="_Toc515980125"/>
      <w:r>
        <w:rPr>
          <w:rFonts w:hint="eastAsia" w:ascii="宋体" w:hAnsi="宋体"/>
          <w:color w:val="auto"/>
          <w:sz w:val="84"/>
          <w:szCs w:val="84"/>
          <w:highlight w:val="none"/>
        </w:rPr>
        <w:t>招标文件</w:t>
      </w:r>
      <w:bookmarkEnd w:id="2"/>
      <w:bookmarkEnd w:id="3"/>
      <w:bookmarkEnd w:id="4"/>
      <w:bookmarkEnd w:id="5"/>
      <w:bookmarkEnd w:id="6"/>
    </w:p>
    <w:p>
      <w:pPr>
        <w:jc w:val="center"/>
        <w:rPr>
          <w:rStyle w:val="101"/>
          <w:rFonts w:hint="eastAsia" w:ascii="宋体" w:hAnsi="宋体"/>
          <w:color w:val="auto"/>
          <w:sz w:val="32"/>
          <w:highlight w:val="none"/>
        </w:rPr>
      </w:pPr>
      <w:r>
        <w:rPr>
          <w:rStyle w:val="101"/>
          <w:rFonts w:hint="eastAsia" w:ascii="宋体" w:hAnsi="宋体"/>
          <w:color w:val="auto"/>
          <w:sz w:val="32"/>
          <w:highlight w:val="none"/>
        </w:rPr>
        <w:t>（第</w:t>
      </w:r>
      <w:r>
        <w:rPr>
          <w:rStyle w:val="101"/>
          <w:rFonts w:hint="eastAsia" w:ascii="宋体" w:hAnsi="宋体"/>
          <w:color w:val="auto"/>
          <w:sz w:val="32"/>
          <w:highlight w:val="none"/>
          <w:lang w:val="en-US" w:eastAsia="zh-CN"/>
        </w:rPr>
        <w:t>四</w:t>
      </w:r>
      <w:r>
        <w:rPr>
          <w:rStyle w:val="101"/>
          <w:rFonts w:hint="eastAsia" w:ascii="宋体" w:hAnsi="宋体"/>
          <w:color w:val="auto"/>
          <w:sz w:val="32"/>
          <w:highlight w:val="none"/>
        </w:rPr>
        <w:t>章 发包人要求）</w:t>
      </w:r>
    </w:p>
    <w:p>
      <w:pPr>
        <w:jc w:val="center"/>
        <w:rPr>
          <w:rFonts w:ascii="宋体" w:hAnsi="宋体"/>
          <w:color w:val="auto"/>
          <w:sz w:val="32"/>
          <w:szCs w:val="32"/>
          <w:highlight w:val="none"/>
        </w:rPr>
      </w:pPr>
    </w:p>
    <w:p>
      <w:pPr>
        <w:spacing w:line="400" w:lineRule="exact"/>
        <w:jc w:val="center"/>
        <w:rPr>
          <w:rFonts w:ascii="宋体" w:hAnsi="宋体"/>
          <w:color w:val="auto"/>
          <w:highlight w:val="none"/>
        </w:rPr>
      </w:pPr>
    </w:p>
    <w:p>
      <w:pPr>
        <w:spacing w:line="400" w:lineRule="exact"/>
        <w:jc w:val="center"/>
        <w:rPr>
          <w:rFonts w:ascii="宋体" w:hAnsi="宋体"/>
          <w:color w:val="auto"/>
          <w:highlight w:val="none"/>
        </w:rPr>
      </w:pPr>
    </w:p>
    <w:p>
      <w:pPr>
        <w:spacing w:line="400" w:lineRule="exact"/>
        <w:jc w:val="center"/>
        <w:rPr>
          <w:rFonts w:ascii="宋体" w:hAnsi="宋体"/>
          <w:color w:val="auto"/>
          <w:highlight w:val="none"/>
        </w:rPr>
      </w:pPr>
    </w:p>
    <w:p>
      <w:pPr>
        <w:spacing w:line="400" w:lineRule="exact"/>
        <w:jc w:val="center"/>
        <w:rPr>
          <w:rFonts w:ascii="宋体" w:hAnsi="宋体"/>
          <w:color w:val="auto"/>
          <w:highlight w:val="none"/>
        </w:rPr>
      </w:pPr>
    </w:p>
    <w:p>
      <w:pPr>
        <w:spacing w:line="400" w:lineRule="exact"/>
        <w:jc w:val="center"/>
        <w:rPr>
          <w:rFonts w:hint="eastAsia" w:ascii="宋体" w:hAnsi="宋体"/>
          <w:color w:val="auto"/>
          <w:highlight w:val="none"/>
        </w:rPr>
      </w:pPr>
    </w:p>
    <w:p>
      <w:pPr>
        <w:spacing w:line="400" w:lineRule="exact"/>
        <w:jc w:val="center"/>
        <w:rPr>
          <w:rFonts w:hint="eastAsia" w:ascii="宋体" w:hAnsi="宋体"/>
          <w:color w:val="auto"/>
          <w:highlight w:val="none"/>
        </w:rPr>
      </w:pPr>
    </w:p>
    <w:p>
      <w:pPr>
        <w:spacing w:line="400" w:lineRule="exact"/>
        <w:jc w:val="center"/>
        <w:rPr>
          <w:rFonts w:hint="eastAsia" w:ascii="宋体" w:hAnsi="宋体"/>
          <w:color w:val="auto"/>
          <w:highlight w:val="none"/>
        </w:rPr>
      </w:pPr>
    </w:p>
    <w:p>
      <w:pPr>
        <w:spacing w:line="400" w:lineRule="exact"/>
        <w:jc w:val="center"/>
        <w:rPr>
          <w:rFonts w:hint="eastAsia" w:ascii="宋体" w:hAnsi="宋体"/>
          <w:color w:val="auto"/>
          <w:highlight w:val="none"/>
        </w:rPr>
      </w:pPr>
    </w:p>
    <w:p>
      <w:pPr>
        <w:spacing w:line="400" w:lineRule="exact"/>
        <w:jc w:val="center"/>
        <w:rPr>
          <w:rFonts w:hint="eastAsia" w:ascii="宋体" w:hAnsi="宋体"/>
          <w:color w:val="auto"/>
          <w:highlight w:val="none"/>
        </w:rPr>
      </w:pPr>
    </w:p>
    <w:p>
      <w:pPr>
        <w:spacing w:line="400" w:lineRule="exact"/>
        <w:jc w:val="center"/>
        <w:rPr>
          <w:rFonts w:hint="eastAsia" w:ascii="宋体" w:hAnsi="宋体"/>
          <w:color w:val="auto"/>
          <w:highlight w:val="none"/>
        </w:rPr>
      </w:pPr>
    </w:p>
    <w:p>
      <w:pPr>
        <w:spacing w:line="400" w:lineRule="exact"/>
        <w:rPr>
          <w:rFonts w:hint="eastAsia" w:ascii="宋体" w:hAnsi="宋体"/>
          <w:color w:val="auto"/>
          <w:sz w:val="32"/>
          <w:szCs w:val="32"/>
          <w:highlight w:val="none"/>
        </w:rPr>
      </w:pPr>
    </w:p>
    <w:p>
      <w:pPr>
        <w:spacing w:line="400" w:lineRule="exact"/>
        <w:rPr>
          <w:rFonts w:hint="eastAsia" w:ascii="宋体" w:hAnsi="宋体"/>
          <w:color w:val="auto"/>
          <w:sz w:val="32"/>
          <w:szCs w:val="32"/>
          <w:highlight w:val="none"/>
        </w:rPr>
      </w:pPr>
    </w:p>
    <w:p>
      <w:pPr>
        <w:spacing w:line="360" w:lineRule="auto"/>
        <w:ind w:firstLine="1560" w:firstLineChars="518"/>
        <w:rPr>
          <w:rFonts w:hint="eastAsia" w:ascii="宋体" w:hAnsi="宋体"/>
          <w:b/>
          <w:color w:val="auto"/>
          <w:sz w:val="30"/>
          <w:szCs w:val="30"/>
          <w:highlight w:val="none"/>
        </w:rPr>
      </w:pPr>
      <w:r>
        <w:rPr>
          <w:rFonts w:hint="eastAsia" w:ascii="宋体" w:hAnsi="宋体"/>
          <w:b/>
          <w:color w:val="auto"/>
          <w:sz w:val="30"/>
          <w:szCs w:val="30"/>
          <w:highlight w:val="none"/>
        </w:rPr>
        <w:t>招 标 人：广州市</w:t>
      </w:r>
      <w:r>
        <w:rPr>
          <w:rFonts w:hint="eastAsia" w:ascii="宋体" w:hAnsi="宋体"/>
          <w:b/>
          <w:color w:val="auto"/>
          <w:sz w:val="30"/>
          <w:szCs w:val="30"/>
          <w:highlight w:val="none"/>
          <w:lang w:eastAsia="zh-CN"/>
        </w:rPr>
        <w:t>品鑫</w:t>
      </w:r>
      <w:r>
        <w:rPr>
          <w:rFonts w:hint="eastAsia" w:ascii="宋体" w:hAnsi="宋体"/>
          <w:b/>
          <w:color w:val="auto"/>
          <w:sz w:val="30"/>
          <w:szCs w:val="30"/>
          <w:highlight w:val="none"/>
        </w:rPr>
        <w:t>房地产开发有限公司</w:t>
      </w:r>
    </w:p>
    <w:p>
      <w:pPr>
        <w:spacing w:line="360" w:lineRule="auto"/>
        <w:ind w:firstLine="1560" w:firstLineChars="518"/>
        <w:rPr>
          <w:rFonts w:hint="eastAsia" w:ascii="宋体" w:hAnsi="宋体"/>
          <w:b/>
          <w:color w:val="auto"/>
          <w:sz w:val="30"/>
          <w:szCs w:val="30"/>
          <w:highlight w:val="none"/>
        </w:rPr>
      </w:pPr>
      <w:r>
        <w:rPr>
          <w:rFonts w:hint="eastAsia" w:ascii="宋体" w:hAnsi="宋体"/>
          <w:b/>
          <w:color w:val="auto"/>
          <w:sz w:val="30"/>
          <w:szCs w:val="30"/>
          <w:highlight w:val="none"/>
        </w:rPr>
        <w:t>招标代理：北京中交建设工程咨询有限公司</w:t>
      </w:r>
    </w:p>
    <w:p>
      <w:pPr>
        <w:spacing w:line="360" w:lineRule="auto"/>
        <w:ind w:firstLine="1560" w:firstLineChars="518"/>
        <w:rPr>
          <w:rFonts w:hint="eastAsia" w:ascii="宋体" w:hAnsi="宋体"/>
          <w:b/>
          <w:color w:val="auto"/>
          <w:sz w:val="30"/>
          <w:szCs w:val="30"/>
          <w:highlight w:val="none"/>
        </w:rPr>
        <w:sectPr>
          <w:footerReference r:id="rId3" w:type="default"/>
          <w:pgSz w:w="11906" w:h="16838"/>
          <w:pgMar w:top="1440" w:right="1440" w:bottom="1440" w:left="1440" w:header="851" w:footer="992" w:gutter="0"/>
          <w:pgNumType w:start="0"/>
          <w:cols w:space="720" w:num="1"/>
          <w:titlePg/>
          <w:docGrid w:linePitch="312" w:charSpace="0"/>
        </w:sectPr>
      </w:pPr>
      <w:r>
        <w:rPr>
          <w:rFonts w:hint="eastAsia" w:ascii="宋体" w:hAnsi="宋体"/>
          <w:b/>
          <w:color w:val="auto"/>
          <w:sz w:val="30"/>
          <w:szCs w:val="30"/>
          <w:highlight w:val="none"/>
        </w:rPr>
        <w:t>日    期：202</w:t>
      </w:r>
      <w:r>
        <w:rPr>
          <w:rFonts w:hint="eastAsia" w:ascii="宋体" w:hAnsi="宋体"/>
          <w:b/>
          <w:color w:val="auto"/>
          <w:sz w:val="30"/>
          <w:szCs w:val="30"/>
          <w:highlight w:val="none"/>
          <w:lang w:val="en-US" w:eastAsia="zh-CN"/>
        </w:rPr>
        <w:t>3</w:t>
      </w:r>
      <w:r>
        <w:rPr>
          <w:rFonts w:hint="eastAsia" w:ascii="宋体" w:hAnsi="宋体"/>
          <w:b/>
          <w:color w:val="auto"/>
          <w:sz w:val="30"/>
          <w:szCs w:val="30"/>
          <w:highlight w:val="none"/>
        </w:rPr>
        <w:t>年  月</w:t>
      </w:r>
    </w:p>
    <w:bookmarkEnd w:id="0"/>
    <w:p>
      <w:pPr>
        <w:widowControl/>
        <w:jc w:val="center"/>
        <w:rPr>
          <w:rFonts w:hint="eastAsia" w:ascii="宋体" w:hAnsi="宋体" w:eastAsia="宋体" w:cs="Times New Roman"/>
          <w:b/>
          <w:bCs/>
          <w:color w:val="auto"/>
          <w:kern w:val="0"/>
          <w:sz w:val="32"/>
          <w:szCs w:val="32"/>
          <w:highlight w:val="none"/>
        </w:rPr>
      </w:pPr>
      <w:r>
        <w:rPr>
          <w:rFonts w:hint="eastAsia" w:ascii="宋体" w:hAnsi="宋体" w:eastAsia="宋体" w:cs="Times New Roman"/>
          <w:b/>
          <w:bCs/>
          <w:color w:val="auto"/>
          <w:kern w:val="0"/>
          <w:sz w:val="32"/>
          <w:szCs w:val="32"/>
          <w:highlight w:val="none"/>
        </w:rPr>
        <w:t>发包人要求</w:t>
      </w:r>
      <w:bookmarkEnd w:id="1"/>
    </w:p>
    <w:p>
      <w:pPr>
        <w:spacing w:line="440" w:lineRule="exact"/>
        <w:jc w:val="left"/>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一、第一篇  设计要求</w:t>
      </w:r>
    </w:p>
    <w:p>
      <w:pPr>
        <w:spacing w:line="440" w:lineRule="exact"/>
        <w:jc w:val="left"/>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二、第二篇  施工管理要求</w:t>
      </w:r>
    </w:p>
    <w:p>
      <w:pPr>
        <w:spacing w:line="440" w:lineRule="exact"/>
        <w:jc w:val="left"/>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 xml:space="preserve">    第一节  施工条件</w:t>
      </w:r>
      <w:r>
        <w:rPr>
          <w:rFonts w:hint="eastAsia" w:ascii="宋体" w:hAnsi="宋体" w:eastAsia="宋体" w:cs="Times New Roman"/>
          <w:color w:val="auto"/>
          <w:sz w:val="24"/>
          <w:szCs w:val="24"/>
          <w:highlight w:val="none"/>
          <w:lang w:val="en-US" w:eastAsia="zh-CN"/>
        </w:rPr>
        <w:t>（另册）</w:t>
      </w:r>
    </w:p>
    <w:p>
      <w:pPr>
        <w:spacing w:line="440" w:lineRule="exact"/>
        <w:jc w:val="left"/>
        <w:rPr>
          <w:rFonts w:hint="eastAsia" w:ascii="宋体" w:hAnsi="宋体" w:eastAsia="宋体" w:cs="Times New Roman"/>
          <w:color w:val="auto"/>
          <w:sz w:val="24"/>
          <w:szCs w:val="24"/>
          <w:highlight w:val="none"/>
        </w:rPr>
      </w:pPr>
      <w:r>
        <w:rPr>
          <w:rFonts w:hint="eastAsia" w:ascii="宋体" w:hAnsi="宋体" w:eastAsia="宋体" w:cs="Times New Roman"/>
          <w:i/>
          <w:color w:val="auto"/>
          <w:sz w:val="24"/>
          <w:szCs w:val="24"/>
          <w:highlight w:val="none"/>
        </w:rPr>
        <w:t xml:space="preserve">    </w:t>
      </w:r>
      <w:r>
        <w:rPr>
          <w:rFonts w:hint="eastAsia" w:ascii="宋体" w:hAnsi="宋体" w:eastAsia="宋体" w:cs="Times New Roman"/>
          <w:color w:val="auto"/>
          <w:sz w:val="24"/>
          <w:szCs w:val="24"/>
          <w:highlight w:val="none"/>
        </w:rPr>
        <w:t>第二节  施工组织设计及专项方案要求</w:t>
      </w:r>
      <w:r>
        <w:rPr>
          <w:rFonts w:hint="eastAsia" w:ascii="宋体" w:hAnsi="宋体" w:eastAsia="宋体" w:cs="Times New Roman"/>
          <w:color w:val="auto"/>
          <w:sz w:val="24"/>
          <w:szCs w:val="24"/>
          <w:highlight w:val="none"/>
          <w:lang w:val="en-US" w:eastAsia="zh-CN"/>
        </w:rPr>
        <w:t>（另册）</w:t>
      </w:r>
    </w:p>
    <w:p>
      <w:pPr>
        <w:spacing w:line="440" w:lineRule="exact"/>
        <w:jc w:val="left"/>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 xml:space="preserve">三、第三篇  </w:t>
      </w:r>
      <w:r>
        <w:rPr>
          <w:rFonts w:hint="eastAsia" w:ascii="宋体" w:hAnsi="宋体" w:eastAsia="宋体" w:cs="Times New Roman"/>
          <w:b w:val="0"/>
          <w:bCs w:val="0"/>
          <w:color w:val="auto"/>
          <w:kern w:val="2"/>
          <w:sz w:val="24"/>
          <w:szCs w:val="24"/>
          <w:highlight w:val="none"/>
        </w:rPr>
        <w:t>设计主要人员要求</w:t>
      </w:r>
    </w:p>
    <w:p>
      <w:pPr>
        <w:spacing w:line="440" w:lineRule="exact"/>
        <w:jc w:val="left"/>
        <w:rPr>
          <w:rFonts w:hint="default"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四</w:t>
      </w:r>
      <w:r>
        <w:rPr>
          <w:rFonts w:hint="eastAsia" w:ascii="宋体" w:hAnsi="宋体" w:eastAsia="宋体" w:cs="Times New Roman"/>
          <w:color w:val="auto"/>
          <w:sz w:val="24"/>
          <w:szCs w:val="24"/>
          <w:highlight w:val="none"/>
        </w:rPr>
        <w:t>、第</w:t>
      </w:r>
      <w:r>
        <w:rPr>
          <w:rFonts w:hint="eastAsia" w:ascii="宋体" w:hAnsi="宋体" w:eastAsia="宋体" w:cs="Times New Roman"/>
          <w:color w:val="auto"/>
          <w:sz w:val="24"/>
          <w:szCs w:val="24"/>
          <w:highlight w:val="none"/>
          <w:lang w:val="en-US" w:eastAsia="zh-CN"/>
        </w:rPr>
        <w:t>四</w:t>
      </w:r>
      <w:r>
        <w:rPr>
          <w:rFonts w:hint="eastAsia" w:ascii="宋体" w:hAnsi="宋体" w:eastAsia="宋体" w:cs="Times New Roman"/>
          <w:color w:val="auto"/>
          <w:sz w:val="24"/>
          <w:szCs w:val="24"/>
          <w:highlight w:val="none"/>
        </w:rPr>
        <w:t xml:space="preserve">篇  </w:t>
      </w:r>
      <w:r>
        <w:rPr>
          <w:rFonts w:hint="eastAsia" w:ascii="宋体" w:hAnsi="宋体" w:eastAsia="宋体" w:cs="Times New Roman"/>
          <w:color w:val="auto"/>
          <w:sz w:val="24"/>
          <w:szCs w:val="24"/>
          <w:highlight w:val="none"/>
          <w:lang w:val="en-US" w:eastAsia="zh-CN"/>
        </w:rPr>
        <w:t>发</w:t>
      </w:r>
      <w:r>
        <w:rPr>
          <w:rFonts w:hint="eastAsia" w:ascii="宋体" w:hAnsi="宋体" w:eastAsia="宋体" w:cs="Times New Roman"/>
          <w:color w:val="auto"/>
          <w:sz w:val="24"/>
          <w:szCs w:val="24"/>
          <w:highlight w:val="none"/>
          <w:lang w:val="en-US" w:eastAsia="zh-CN"/>
        </w:rPr>
        <w:t>包人提供的其他资料（另册）</w:t>
      </w:r>
    </w:p>
    <w:p>
      <w:pPr>
        <w:spacing w:line="400" w:lineRule="exact"/>
        <w:ind w:firstLine="210" w:firstLineChars="100"/>
        <w:rPr>
          <w:rFonts w:hint="eastAsia" w:ascii="宋体" w:hAnsi="宋体" w:eastAsia="宋体" w:cs="Times New Roman"/>
          <w:color w:val="auto"/>
          <w:highlight w:val="none"/>
        </w:rPr>
      </w:pPr>
    </w:p>
    <w:p>
      <w:pPr>
        <w:keepNext/>
        <w:keepLines/>
        <w:spacing w:before="260" w:after="260" w:line="412" w:lineRule="auto"/>
        <w:jc w:val="center"/>
        <w:outlineLvl w:val="1"/>
        <w:rPr>
          <w:rFonts w:hint="eastAsia" w:ascii="宋体" w:hAnsi="宋体" w:eastAsia="宋体" w:cs="Times New Roman"/>
          <w:bCs/>
          <w:color w:val="auto"/>
          <w:kern w:val="0"/>
          <w:sz w:val="30"/>
          <w:szCs w:val="30"/>
          <w:highlight w:val="none"/>
        </w:rPr>
      </w:pPr>
      <w:r>
        <w:rPr>
          <w:rFonts w:ascii="宋体" w:hAnsi="宋体" w:eastAsia="宋体" w:cs="Times New Roman"/>
          <w:b/>
          <w:bCs/>
          <w:color w:val="auto"/>
          <w:kern w:val="0"/>
          <w:sz w:val="32"/>
          <w:szCs w:val="21"/>
          <w:highlight w:val="none"/>
        </w:rPr>
        <w:br w:type="page"/>
      </w:r>
      <w:r>
        <w:rPr>
          <w:rFonts w:hint="eastAsia" w:ascii="宋体" w:hAnsi="宋体" w:eastAsia="宋体" w:cs="Times New Roman"/>
          <w:bCs/>
          <w:color w:val="auto"/>
          <w:kern w:val="0"/>
          <w:sz w:val="30"/>
          <w:szCs w:val="30"/>
          <w:highlight w:val="none"/>
        </w:rPr>
        <w:t>第一篇  设计要求</w:t>
      </w:r>
    </w:p>
    <w:p>
      <w:pPr>
        <w:jc w:val="center"/>
        <w:rPr>
          <w:rFonts w:ascii="宋体" w:hAnsi="宋体" w:eastAsia="宋体" w:cs="Times New Roman"/>
          <w:b/>
          <w:color w:val="auto"/>
          <w:sz w:val="28"/>
          <w:szCs w:val="24"/>
          <w:highlight w:val="none"/>
        </w:rPr>
      </w:pPr>
      <w:bookmarkStart w:id="7" w:name="_Toc420832428"/>
      <w:bookmarkStart w:id="8" w:name="_Toc421524403"/>
      <w:bookmarkStart w:id="9" w:name="_Toc420832298"/>
      <w:bookmarkStart w:id="10" w:name="_Toc420683341"/>
      <w:bookmarkStart w:id="11" w:name="_Toc419968683"/>
      <w:bookmarkStart w:id="12" w:name="_Toc420831770"/>
      <w:bookmarkStart w:id="13" w:name="_Toc420832576"/>
      <w:r>
        <w:rPr>
          <w:rFonts w:hint="eastAsia" w:ascii="宋体" w:hAnsi="宋体" w:eastAsia="宋体" w:cs="Times New Roman"/>
          <w:b/>
          <w:color w:val="auto"/>
          <w:sz w:val="28"/>
          <w:szCs w:val="24"/>
          <w:highlight w:val="none"/>
          <w:u w:val="single"/>
          <w:lang w:val="en-US" w:eastAsia="zh-CN"/>
        </w:rPr>
        <w:t>赤沙车辆段二期地块新建项目盖上工程</w:t>
      </w:r>
      <w:r>
        <w:rPr>
          <w:rFonts w:hint="eastAsia" w:ascii="宋体" w:hAnsi="宋体" w:eastAsia="宋体" w:cs="Times New Roman"/>
          <w:b/>
          <w:color w:val="auto"/>
          <w:sz w:val="28"/>
          <w:szCs w:val="24"/>
          <w:highlight w:val="none"/>
        </w:rPr>
        <w:t>设计任务书</w:t>
      </w:r>
    </w:p>
    <w:p>
      <w:pPr>
        <w:keepNext/>
        <w:keepLines/>
        <w:spacing w:before="260" w:after="260" w:line="412" w:lineRule="auto"/>
        <w:ind w:firstLine="138" w:firstLineChars="49"/>
        <w:outlineLvl w:val="2"/>
        <w:rPr>
          <w:rFonts w:ascii="宋体" w:hAnsi="宋体" w:eastAsia="宋体" w:cs="Times New Roman"/>
          <w:b/>
          <w:bCs/>
          <w:color w:val="auto"/>
          <w:kern w:val="0"/>
          <w:sz w:val="28"/>
          <w:szCs w:val="28"/>
          <w:highlight w:val="none"/>
        </w:rPr>
      </w:pPr>
      <w:r>
        <w:rPr>
          <w:rFonts w:hint="eastAsia" w:ascii="宋体" w:hAnsi="宋体" w:eastAsia="宋体" w:cs="Times New Roman"/>
          <w:b/>
          <w:bCs/>
          <w:color w:val="auto"/>
          <w:kern w:val="0"/>
          <w:sz w:val="28"/>
          <w:szCs w:val="28"/>
          <w:highlight w:val="none"/>
        </w:rPr>
        <w:t>一、项目概况</w:t>
      </w:r>
    </w:p>
    <w:p>
      <w:pPr>
        <w:keepNext/>
        <w:keepLines/>
        <w:spacing w:line="360" w:lineRule="auto"/>
        <w:outlineLvl w:val="3"/>
        <w:rPr>
          <w:rFonts w:ascii="宋体" w:hAnsi="宋体" w:eastAsia="宋体" w:cs="Times New Roman"/>
          <w:b/>
          <w:bCs/>
          <w:color w:val="auto"/>
          <w:kern w:val="0"/>
          <w:sz w:val="24"/>
          <w:szCs w:val="24"/>
          <w:highlight w:val="none"/>
        </w:rPr>
      </w:pPr>
      <w:r>
        <w:rPr>
          <w:rFonts w:hint="eastAsia" w:ascii="宋体" w:hAnsi="宋体" w:eastAsia="宋体" w:cs="Times New Roman"/>
          <w:b/>
          <w:bCs/>
          <w:color w:val="auto"/>
          <w:kern w:val="0"/>
          <w:sz w:val="24"/>
          <w:szCs w:val="24"/>
          <w:highlight w:val="none"/>
        </w:rPr>
        <w:t>1.1地理位置</w:t>
      </w:r>
    </w:p>
    <w:p>
      <w:pPr>
        <w:adjustRightInd w:val="0"/>
        <w:snapToGrid w:val="0"/>
        <w:spacing w:line="360" w:lineRule="auto"/>
        <w:ind w:firstLine="480"/>
        <w:jc w:val="left"/>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海珠赤沙车辆段开发项目位于广州市海珠区东部的琶洲片区，属于片区规划中的琶洲南区，毗邻“琶洲电商总部区”。项目地块北至黄埔涌、南至赤沙涌、西至规划海洲路、东至华南快速干线。</w:t>
      </w:r>
    </w:p>
    <w:p>
      <w:pPr>
        <w:keepNext/>
        <w:keepLines/>
        <w:adjustRightInd w:val="0"/>
        <w:snapToGrid w:val="0"/>
        <w:spacing w:line="360" w:lineRule="auto"/>
        <w:outlineLvl w:val="3"/>
        <w:rPr>
          <w:rFonts w:ascii="宋体" w:hAnsi="宋体" w:eastAsia="宋体" w:cs="Times New Roman"/>
          <w:b/>
          <w:bCs/>
          <w:color w:val="auto"/>
          <w:kern w:val="0"/>
          <w:sz w:val="24"/>
          <w:szCs w:val="24"/>
          <w:highlight w:val="none"/>
        </w:rPr>
      </w:pPr>
      <w:r>
        <w:rPr>
          <w:rFonts w:hint="eastAsia" w:ascii="宋体" w:hAnsi="宋体" w:eastAsia="宋体" w:cs="Times New Roman"/>
          <w:b/>
          <w:bCs/>
          <w:color w:val="auto"/>
          <w:kern w:val="0"/>
          <w:sz w:val="24"/>
          <w:szCs w:val="24"/>
          <w:highlight w:val="none"/>
        </w:rPr>
        <w:t>1.2地形地貌</w:t>
      </w:r>
    </w:p>
    <w:p>
      <w:pPr>
        <w:adjustRightInd w:val="0"/>
        <w:snapToGrid w:val="0"/>
        <w:spacing w:line="360" w:lineRule="auto"/>
        <w:rPr>
          <w:rFonts w:ascii="宋体" w:hAnsi="宋体" w:eastAsia="宋体" w:cs="Times New Roman"/>
          <w:color w:val="auto"/>
          <w:sz w:val="24"/>
          <w:highlight w:val="none"/>
        </w:rPr>
      </w:pPr>
      <w:r>
        <w:rPr>
          <w:rFonts w:hint="eastAsia" w:ascii="宋体" w:hAnsi="宋体" w:eastAsia="宋体" w:cs="Times New Roman"/>
          <w:color w:val="auto"/>
          <w:sz w:val="24"/>
          <w:highlight w:val="none"/>
        </w:rPr>
        <w:t xml:space="preserve">    地块内东侧用地为赤沙车辆段盖板，正在建设中。待盖体施工已完成，上部为二级开发空间。西侧为项目的白地。</w:t>
      </w:r>
    </w:p>
    <w:p>
      <w:pPr>
        <w:keepNext/>
        <w:keepLines/>
        <w:adjustRightInd w:val="0"/>
        <w:snapToGrid w:val="0"/>
        <w:spacing w:line="360" w:lineRule="auto"/>
        <w:outlineLvl w:val="3"/>
        <w:rPr>
          <w:rFonts w:ascii="宋体" w:hAnsi="宋体" w:eastAsia="宋体" w:cs="Times New Roman"/>
          <w:b/>
          <w:bCs/>
          <w:color w:val="auto"/>
          <w:kern w:val="0"/>
          <w:sz w:val="24"/>
          <w:szCs w:val="24"/>
          <w:highlight w:val="none"/>
        </w:rPr>
      </w:pPr>
      <w:r>
        <w:rPr>
          <w:rFonts w:hint="eastAsia" w:ascii="宋体" w:hAnsi="宋体" w:eastAsia="宋体" w:cs="Times New Roman"/>
          <w:b/>
          <w:bCs/>
          <w:color w:val="auto"/>
          <w:kern w:val="0"/>
          <w:sz w:val="24"/>
          <w:szCs w:val="24"/>
          <w:highlight w:val="none"/>
        </w:rPr>
        <w:t>1.3周边环境</w:t>
      </w:r>
    </w:p>
    <w:p>
      <w:pPr>
        <w:adjustRightInd w:val="0"/>
        <w:snapToGrid w:val="0"/>
        <w:spacing w:line="360" w:lineRule="auto"/>
        <w:ind w:firstLine="480" w:firstLineChars="200"/>
        <w:jc w:val="left"/>
        <w:rPr>
          <w:rFonts w:ascii="宋体" w:hAnsi="宋体" w:eastAsia="宋体" w:cs="Times New Roman"/>
          <w:color w:val="auto"/>
          <w:sz w:val="24"/>
          <w:highlight w:val="none"/>
        </w:rPr>
      </w:pPr>
      <w:r>
        <w:rPr>
          <w:rFonts w:hint="eastAsia" w:ascii="宋体" w:hAnsi="宋体" w:eastAsia="宋体" w:cs="Times New Roman"/>
          <w:color w:val="auto"/>
          <w:sz w:val="24"/>
          <w:highlight w:val="none"/>
        </w:rPr>
        <w:t>本项目为用地北侧为黄埔涌，西侧为珠光地块，南侧为赤沙车辆段用地东侧为华南快速。</w:t>
      </w:r>
    </w:p>
    <w:p>
      <w:pPr>
        <w:keepNext/>
        <w:keepLines/>
        <w:adjustRightInd w:val="0"/>
        <w:snapToGrid w:val="0"/>
        <w:spacing w:line="360" w:lineRule="auto"/>
        <w:outlineLvl w:val="3"/>
        <w:rPr>
          <w:rFonts w:ascii="宋体" w:hAnsi="宋体" w:eastAsia="宋体" w:cs="Times New Roman"/>
          <w:b/>
          <w:bCs/>
          <w:color w:val="auto"/>
          <w:kern w:val="0"/>
          <w:sz w:val="24"/>
          <w:szCs w:val="24"/>
          <w:highlight w:val="none"/>
        </w:rPr>
      </w:pPr>
      <w:r>
        <w:rPr>
          <w:rFonts w:hint="eastAsia" w:ascii="宋体" w:hAnsi="宋体" w:eastAsia="宋体" w:cs="Times New Roman"/>
          <w:b/>
          <w:bCs/>
          <w:color w:val="auto"/>
          <w:kern w:val="0"/>
          <w:sz w:val="24"/>
          <w:szCs w:val="24"/>
          <w:highlight w:val="none"/>
        </w:rPr>
        <w:t>1.4交通状况</w:t>
      </w:r>
    </w:p>
    <w:p>
      <w:pPr>
        <w:adjustRightInd w:val="0"/>
        <w:snapToGrid w:val="0"/>
        <w:spacing w:line="360" w:lineRule="auto"/>
        <w:ind w:firstLine="566" w:firstLineChars="236"/>
        <w:rPr>
          <w:rFonts w:ascii="宋体" w:hAnsi="宋体" w:eastAsia="宋体" w:cs="Times New Roman"/>
          <w:color w:val="auto"/>
          <w:sz w:val="24"/>
          <w:highlight w:val="none"/>
        </w:rPr>
      </w:pPr>
      <w:r>
        <w:rPr>
          <w:rFonts w:hint="eastAsia" w:ascii="宋体" w:hAnsi="宋体" w:eastAsia="宋体" w:cs="Times New Roman"/>
          <w:color w:val="auto"/>
          <w:sz w:val="24"/>
          <w:highlight w:val="none"/>
        </w:rPr>
        <w:t>本项目地块距1</w:t>
      </w:r>
      <w:r>
        <w:rPr>
          <w:rFonts w:ascii="宋体" w:hAnsi="宋体" w:eastAsia="宋体" w:cs="Times New Roman"/>
          <w:color w:val="auto"/>
          <w:sz w:val="24"/>
          <w:highlight w:val="none"/>
        </w:rPr>
        <w:t>2号线赤沙站</w:t>
      </w:r>
      <w:r>
        <w:rPr>
          <w:rFonts w:hint="eastAsia" w:ascii="宋体" w:hAnsi="宋体" w:eastAsia="宋体" w:cs="Times New Roman"/>
          <w:color w:val="auto"/>
          <w:sz w:val="24"/>
          <w:highlight w:val="none"/>
        </w:rPr>
        <w:t>（在建中）约3</w:t>
      </w:r>
      <w:r>
        <w:rPr>
          <w:rFonts w:ascii="宋体" w:hAnsi="宋体" w:eastAsia="宋体" w:cs="Times New Roman"/>
          <w:color w:val="auto"/>
          <w:sz w:val="24"/>
          <w:highlight w:val="none"/>
        </w:rPr>
        <w:t>00米</w:t>
      </w:r>
      <w:r>
        <w:rPr>
          <w:rFonts w:hint="eastAsia" w:ascii="宋体" w:hAnsi="宋体" w:eastAsia="宋体" w:cs="Times New Roman"/>
          <w:color w:val="auto"/>
          <w:sz w:val="24"/>
          <w:highlight w:val="none"/>
        </w:rPr>
        <w:t>。距华快新港东出入口约5</w:t>
      </w:r>
      <w:r>
        <w:rPr>
          <w:rFonts w:ascii="宋体" w:hAnsi="宋体" w:eastAsia="宋体" w:cs="Times New Roman"/>
          <w:color w:val="auto"/>
          <w:sz w:val="24"/>
          <w:highlight w:val="none"/>
        </w:rPr>
        <w:t>00米</w:t>
      </w:r>
      <w:r>
        <w:rPr>
          <w:rFonts w:hint="eastAsia" w:ascii="宋体" w:hAnsi="宋体" w:eastAsia="宋体" w:cs="Times New Roman"/>
          <w:color w:val="auto"/>
          <w:sz w:val="24"/>
          <w:highlight w:val="none"/>
        </w:rPr>
        <w:t>。</w:t>
      </w:r>
      <w:r>
        <w:rPr>
          <w:rFonts w:ascii="宋体" w:hAnsi="宋体" w:eastAsia="宋体" w:cs="Times New Roman"/>
          <w:color w:val="auto"/>
          <w:sz w:val="24"/>
          <w:highlight w:val="none"/>
        </w:rPr>
        <w:t>地块北侧片区交通成熟</w:t>
      </w:r>
      <w:r>
        <w:rPr>
          <w:rFonts w:hint="eastAsia" w:ascii="宋体" w:hAnsi="宋体" w:eastAsia="宋体" w:cs="Times New Roman"/>
          <w:color w:val="auto"/>
          <w:sz w:val="24"/>
          <w:highlight w:val="none"/>
        </w:rPr>
        <w:t>，</w:t>
      </w:r>
      <w:r>
        <w:rPr>
          <w:rFonts w:ascii="宋体" w:hAnsi="宋体" w:eastAsia="宋体" w:cs="Times New Roman"/>
          <w:color w:val="auto"/>
          <w:sz w:val="24"/>
          <w:highlight w:val="none"/>
        </w:rPr>
        <w:t>东侧受华快阻隔联系较弱</w:t>
      </w:r>
      <w:r>
        <w:rPr>
          <w:rFonts w:hint="eastAsia" w:ascii="宋体" w:hAnsi="宋体" w:eastAsia="宋体" w:cs="Times New Roman"/>
          <w:color w:val="auto"/>
          <w:sz w:val="24"/>
          <w:highlight w:val="none"/>
        </w:rPr>
        <w:t>，</w:t>
      </w:r>
      <w:r>
        <w:rPr>
          <w:rFonts w:ascii="宋体" w:hAnsi="宋体" w:eastAsia="宋体" w:cs="Times New Roman"/>
          <w:color w:val="auto"/>
          <w:sz w:val="24"/>
          <w:highlight w:val="none"/>
        </w:rPr>
        <w:t>西南侧为现状村落</w:t>
      </w:r>
      <w:r>
        <w:rPr>
          <w:rFonts w:hint="eastAsia" w:ascii="宋体" w:hAnsi="宋体" w:eastAsia="宋体" w:cs="Times New Roman"/>
          <w:color w:val="auto"/>
          <w:sz w:val="24"/>
          <w:highlight w:val="none"/>
        </w:rPr>
        <w:t>、</w:t>
      </w:r>
      <w:r>
        <w:rPr>
          <w:rFonts w:ascii="宋体" w:hAnsi="宋体" w:eastAsia="宋体" w:cs="Times New Roman"/>
          <w:color w:val="auto"/>
          <w:sz w:val="24"/>
          <w:highlight w:val="none"/>
        </w:rPr>
        <w:t>工业区等</w:t>
      </w:r>
      <w:r>
        <w:rPr>
          <w:rFonts w:hint="eastAsia" w:ascii="宋体" w:hAnsi="宋体" w:eastAsia="宋体" w:cs="Times New Roman"/>
          <w:color w:val="auto"/>
          <w:sz w:val="24"/>
          <w:highlight w:val="none"/>
        </w:rPr>
        <w:t>，</w:t>
      </w:r>
      <w:r>
        <w:rPr>
          <w:rFonts w:ascii="宋体" w:hAnsi="宋体" w:eastAsia="宋体" w:cs="Times New Roman"/>
          <w:color w:val="auto"/>
          <w:sz w:val="24"/>
          <w:highlight w:val="none"/>
        </w:rPr>
        <w:t>待城市更新后会有较好的城市交通衔接</w:t>
      </w:r>
      <w:r>
        <w:rPr>
          <w:rFonts w:hint="eastAsia" w:ascii="宋体" w:hAnsi="宋体" w:eastAsia="宋体" w:cs="Times New Roman"/>
          <w:color w:val="auto"/>
          <w:sz w:val="24"/>
          <w:highlight w:val="none"/>
        </w:rPr>
        <w:t>。</w:t>
      </w:r>
    </w:p>
    <w:p>
      <w:pPr>
        <w:keepNext/>
        <w:keepLines/>
        <w:adjustRightInd w:val="0"/>
        <w:snapToGrid w:val="0"/>
        <w:spacing w:line="360" w:lineRule="auto"/>
        <w:outlineLvl w:val="3"/>
        <w:rPr>
          <w:rFonts w:ascii="宋体" w:hAnsi="宋体" w:eastAsia="宋体" w:cs="Times New Roman"/>
          <w:b/>
          <w:bCs/>
          <w:color w:val="auto"/>
          <w:kern w:val="0"/>
          <w:sz w:val="24"/>
          <w:szCs w:val="24"/>
          <w:highlight w:val="none"/>
        </w:rPr>
      </w:pPr>
      <w:r>
        <w:rPr>
          <w:rFonts w:hint="eastAsia" w:ascii="宋体" w:hAnsi="宋体" w:eastAsia="宋体" w:cs="Times New Roman"/>
          <w:b/>
          <w:bCs/>
          <w:color w:val="auto"/>
          <w:kern w:val="0"/>
          <w:sz w:val="24"/>
          <w:szCs w:val="24"/>
          <w:highlight w:val="none"/>
        </w:rPr>
        <w:t>1.5 项目配套</w:t>
      </w:r>
    </w:p>
    <w:p>
      <w:pPr>
        <w:adjustRightInd w:val="0"/>
        <w:snapToGrid w:val="0"/>
        <w:spacing w:line="360" w:lineRule="auto"/>
        <w:ind w:firstLine="566" w:firstLineChars="236"/>
        <w:rPr>
          <w:rFonts w:ascii="宋体" w:hAnsi="宋体" w:eastAsia="宋体" w:cs="Times New Roman"/>
          <w:color w:val="auto"/>
          <w:sz w:val="24"/>
          <w:highlight w:val="none"/>
        </w:rPr>
      </w:pPr>
      <w:r>
        <w:rPr>
          <w:rFonts w:hint="eastAsia" w:ascii="宋体" w:hAnsi="宋体" w:eastAsia="宋体" w:cs="Times New Roman"/>
          <w:color w:val="auto"/>
          <w:sz w:val="24"/>
          <w:highlight w:val="none"/>
        </w:rPr>
        <w:t>项目地块周边配套较为成熟。教育配套部分，项目地块周边已建项目包括广东财经大学、广东省轻工职业技术学校、广州城市建设职业学校、海珠区春蕾实验学校，待建项目有地块配建的3</w:t>
      </w:r>
      <w:r>
        <w:rPr>
          <w:rFonts w:ascii="宋体" w:hAnsi="宋体" w:eastAsia="宋体" w:cs="Times New Roman"/>
          <w:color w:val="auto"/>
          <w:sz w:val="24"/>
          <w:highlight w:val="none"/>
        </w:rPr>
        <w:t>6班小学</w:t>
      </w:r>
      <w:r>
        <w:rPr>
          <w:rFonts w:hint="eastAsia" w:ascii="宋体" w:hAnsi="宋体" w:eastAsia="宋体" w:cs="Times New Roman"/>
          <w:color w:val="auto"/>
          <w:sz w:val="24"/>
          <w:highlight w:val="none"/>
        </w:rPr>
        <w:t>、2</w:t>
      </w:r>
      <w:r>
        <w:rPr>
          <w:rFonts w:ascii="宋体" w:hAnsi="宋体" w:eastAsia="宋体" w:cs="Times New Roman"/>
          <w:color w:val="auto"/>
          <w:sz w:val="24"/>
          <w:highlight w:val="none"/>
        </w:rPr>
        <w:t>所幼儿园</w:t>
      </w:r>
      <w:r>
        <w:rPr>
          <w:rFonts w:hint="eastAsia" w:ascii="宋体" w:hAnsi="宋体" w:eastAsia="宋体" w:cs="Times New Roman"/>
          <w:color w:val="auto"/>
          <w:sz w:val="24"/>
          <w:highlight w:val="none"/>
        </w:rPr>
        <w:t>；医疗配套部分包括南方医科大学中西医结合医院、省第二人民医院、陆军第七十四集团军医院；商办配套方面，地块周边已建有环球贸易中心、南丰汇、琶洲互联网总部经济区等。</w:t>
      </w:r>
    </w:p>
    <w:p>
      <w:pPr>
        <w:keepNext/>
        <w:keepLines/>
        <w:adjustRightInd w:val="0"/>
        <w:snapToGrid w:val="0"/>
        <w:spacing w:line="360" w:lineRule="auto"/>
        <w:outlineLvl w:val="3"/>
        <w:rPr>
          <w:rFonts w:ascii="宋体" w:hAnsi="宋体" w:eastAsia="宋体" w:cs="Times New Roman"/>
          <w:b/>
          <w:bCs/>
          <w:color w:val="auto"/>
          <w:kern w:val="0"/>
          <w:sz w:val="24"/>
          <w:szCs w:val="24"/>
          <w:highlight w:val="none"/>
        </w:rPr>
      </w:pPr>
      <w:r>
        <w:rPr>
          <w:rFonts w:hint="eastAsia" w:ascii="宋体" w:hAnsi="宋体" w:eastAsia="宋体" w:cs="Times New Roman"/>
          <w:b/>
          <w:bCs/>
          <w:color w:val="auto"/>
          <w:kern w:val="0"/>
          <w:sz w:val="24"/>
          <w:szCs w:val="24"/>
          <w:highlight w:val="none"/>
        </w:rPr>
        <w:t>1.5 设计范围示意图</w:t>
      </w:r>
    </w:p>
    <w:p>
      <w:pPr>
        <w:adjustRightInd w:val="0"/>
        <w:snapToGrid w:val="0"/>
        <w:spacing w:line="360" w:lineRule="auto"/>
        <w:ind w:firstLine="566" w:firstLineChars="236"/>
        <w:rPr>
          <w:rFonts w:ascii="宋体" w:hAnsi="宋体" w:eastAsia="宋体" w:cs="Times New Roman"/>
          <w:color w:val="auto"/>
          <w:sz w:val="24"/>
          <w:highlight w:val="none"/>
        </w:rPr>
      </w:pPr>
    </w:p>
    <w:p>
      <w:pPr>
        <w:adjustRightInd w:val="0"/>
        <w:snapToGrid w:val="0"/>
        <w:spacing w:line="360" w:lineRule="auto"/>
        <w:ind w:firstLine="566" w:firstLineChars="236"/>
        <w:jc w:val="center"/>
        <w:rPr>
          <w:rFonts w:ascii="仿宋" w:hAnsi="仿宋" w:eastAsia="仿宋"/>
          <w:color w:val="auto"/>
          <w:sz w:val="24"/>
          <w:szCs w:val="24"/>
          <w:highlight w:val="none"/>
        </w:rPr>
      </w:pPr>
    </w:p>
    <w:p>
      <w:pPr>
        <w:adjustRightInd w:val="0"/>
        <w:snapToGrid w:val="0"/>
        <w:spacing w:line="360" w:lineRule="auto"/>
        <w:ind w:firstLine="566" w:firstLineChars="236"/>
        <w:jc w:val="center"/>
        <w:rPr>
          <w:rFonts w:ascii="仿宋" w:hAnsi="仿宋" w:eastAsia="仿宋"/>
          <w:color w:val="auto"/>
          <w:sz w:val="24"/>
          <w:szCs w:val="24"/>
          <w:highlight w:val="none"/>
        </w:rPr>
      </w:pPr>
    </w:p>
    <w:p>
      <w:pPr>
        <w:adjustRightInd w:val="0"/>
        <w:snapToGrid w:val="0"/>
        <w:spacing w:line="360" w:lineRule="auto"/>
        <w:ind w:firstLine="495" w:firstLineChars="236"/>
        <w:jc w:val="center"/>
        <w:rPr>
          <w:rFonts w:ascii="仿宋" w:hAnsi="仿宋" w:eastAsia="仿宋"/>
          <w:color w:val="auto"/>
          <w:sz w:val="24"/>
          <w:szCs w:val="24"/>
          <w:highlight w:val="none"/>
        </w:rPr>
      </w:pPr>
      <w:r>
        <w:rPr>
          <w:color w:val="auto"/>
          <w:highlight w:val="none"/>
        </w:rPr>
        <w:drawing>
          <wp:inline distT="0" distB="0" distL="114300" distR="114300">
            <wp:extent cx="5271135" cy="3820795"/>
            <wp:effectExtent l="0" t="0" r="5715"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5271135" cy="3820795"/>
                    </a:xfrm>
                    <a:prstGeom prst="rect">
                      <a:avLst/>
                    </a:prstGeom>
                    <a:noFill/>
                    <a:ln>
                      <a:noFill/>
                    </a:ln>
                  </pic:spPr>
                </pic:pic>
              </a:graphicData>
            </a:graphic>
          </wp:inline>
        </w:drawing>
      </w:r>
    </w:p>
    <w:p>
      <w:pPr>
        <w:adjustRightInd w:val="0"/>
        <w:snapToGrid w:val="0"/>
        <w:spacing w:line="360" w:lineRule="auto"/>
        <w:ind w:firstLine="566" w:firstLineChars="236"/>
        <w:jc w:val="center"/>
        <w:rPr>
          <w:rFonts w:ascii="仿宋" w:hAnsi="仿宋" w:eastAsia="仿宋"/>
          <w:color w:val="auto"/>
          <w:sz w:val="24"/>
          <w:szCs w:val="24"/>
          <w:highlight w:val="none"/>
        </w:rPr>
      </w:pPr>
    </w:p>
    <w:p>
      <w:pPr>
        <w:adjustRightInd w:val="0"/>
        <w:snapToGrid w:val="0"/>
        <w:spacing w:line="360" w:lineRule="auto"/>
        <w:ind w:firstLine="498" w:firstLineChars="236"/>
        <w:jc w:val="center"/>
        <w:rPr>
          <w:rFonts w:ascii="宋体" w:hAnsi="宋体" w:eastAsia="宋体" w:cs="Times New Roman"/>
          <w:b/>
          <w:color w:val="auto"/>
          <w:sz w:val="24"/>
          <w:highlight w:val="none"/>
          <w:u w:val="single"/>
        </w:rPr>
      </w:pPr>
      <w:r>
        <w:rPr>
          <w:rFonts w:hint="eastAsia" w:ascii="宋体" w:hAnsi="宋体" w:eastAsia="宋体" w:cs="Times New Roman"/>
          <w:b/>
          <w:color w:val="auto"/>
          <w:highlight w:val="none"/>
          <w:u w:val="single"/>
        </w:rPr>
        <w:t>（注：本次招标范围见上图红色虚线范围）</w:t>
      </w:r>
    </w:p>
    <w:p>
      <w:pPr>
        <w:adjustRightInd w:val="0"/>
        <w:snapToGrid w:val="0"/>
        <w:spacing w:line="360" w:lineRule="auto"/>
        <w:ind w:firstLine="498" w:firstLineChars="236"/>
        <w:jc w:val="center"/>
        <w:rPr>
          <w:rFonts w:hint="eastAsia" w:ascii="宋体" w:hAnsi="宋体" w:eastAsia="宋体" w:cs="Times New Roman"/>
          <w:b/>
          <w:color w:val="auto"/>
          <w:highlight w:val="none"/>
          <w:u w:val="single"/>
        </w:rPr>
      </w:pPr>
    </w:p>
    <w:p>
      <w:pPr>
        <w:adjustRightInd w:val="0"/>
        <w:snapToGrid w:val="0"/>
        <w:spacing w:line="360" w:lineRule="auto"/>
        <w:ind w:firstLine="566" w:firstLineChars="236"/>
        <w:jc w:val="both"/>
        <w:rPr>
          <w:rFonts w:hint="eastAsia" w:ascii="宋体" w:hAnsi="宋体" w:eastAsia="宋体" w:cs="Times New Roman"/>
          <w:b w:val="0"/>
          <w:color w:val="auto"/>
          <w:sz w:val="24"/>
          <w:highlight w:val="none"/>
          <w:u w:val="none"/>
        </w:rPr>
      </w:pPr>
      <w:r>
        <w:rPr>
          <w:rFonts w:hint="eastAsia" w:ascii="宋体" w:hAnsi="宋体" w:eastAsia="宋体" w:cs="Times New Roman"/>
          <w:color w:val="auto"/>
          <w:sz w:val="24"/>
          <w:highlight w:val="none"/>
        </w:rPr>
        <w:t>建设规模详见招标公告。</w:t>
      </w:r>
    </w:p>
    <w:p>
      <w:pPr>
        <w:jc w:val="center"/>
        <w:rPr>
          <w:color w:val="auto"/>
          <w:highlight w:val="none"/>
        </w:rPr>
      </w:pPr>
    </w:p>
    <w:p>
      <w:pPr>
        <w:adjustRightInd w:val="0"/>
        <w:snapToGrid w:val="0"/>
        <w:spacing w:line="360" w:lineRule="auto"/>
        <w:ind w:firstLine="569" w:firstLineChars="236"/>
        <w:jc w:val="center"/>
        <w:rPr>
          <w:rFonts w:ascii="宋体" w:hAnsi="宋体" w:eastAsia="宋体" w:cs="Times New Roman"/>
          <w:b/>
          <w:color w:val="auto"/>
          <w:sz w:val="24"/>
          <w:highlight w:val="none"/>
          <w:u w:val="single"/>
        </w:rPr>
      </w:pPr>
    </w:p>
    <w:p>
      <w:pPr>
        <w:keepNext/>
        <w:keepLines/>
        <w:spacing w:before="260" w:after="260" w:line="412" w:lineRule="auto"/>
        <w:ind w:firstLine="138" w:firstLineChars="49"/>
        <w:outlineLvl w:val="2"/>
        <w:rPr>
          <w:rFonts w:ascii="宋体" w:hAnsi="宋体" w:eastAsia="宋体" w:cs="Times New Roman"/>
          <w:b/>
          <w:bCs/>
          <w:color w:val="auto"/>
          <w:kern w:val="0"/>
          <w:sz w:val="28"/>
          <w:szCs w:val="28"/>
          <w:highlight w:val="none"/>
        </w:rPr>
      </w:pPr>
      <w:r>
        <w:rPr>
          <w:rFonts w:hint="eastAsia" w:ascii="宋体" w:hAnsi="宋体" w:eastAsia="宋体" w:cs="Times New Roman"/>
          <w:b/>
          <w:bCs/>
          <w:color w:val="auto"/>
          <w:kern w:val="0"/>
          <w:sz w:val="28"/>
          <w:szCs w:val="28"/>
          <w:highlight w:val="none"/>
        </w:rPr>
        <w:t>二、项目定位</w:t>
      </w:r>
    </w:p>
    <w:p>
      <w:pPr>
        <w:keepNext/>
        <w:keepLines/>
        <w:adjustRightInd w:val="0"/>
        <w:snapToGrid w:val="0"/>
        <w:spacing w:line="360" w:lineRule="auto"/>
        <w:outlineLvl w:val="3"/>
        <w:rPr>
          <w:rFonts w:ascii="宋体" w:hAnsi="宋体" w:eastAsia="宋体" w:cs="Times New Roman"/>
          <w:b/>
          <w:bCs/>
          <w:color w:val="auto"/>
          <w:kern w:val="0"/>
          <w:sz w:val="24"/>
          <w:szCs w:val="24"/>
          <w:highlight w:val="none"/>
        </w:rPr>
      </w:pPr>
      <w:r>
        <w:rPr>
          <w:rFonts w:hint="eastAsia" w:ascii="宋体" w:hAnsi="宋体" w:eastAsia="宋体" w:cs="Times New Roman"/>
          <w:b/>
          <w:bCs/>
          <w:color w:val="auto"/>
          <w:kern w:val="0"/>
          <w:sz w:val="24"/>
          <w:szCs w:val="24"/>
          <w:highlight w:val="none"/>
        </w:rPr>
        <w:t>2.1 开发理念</w:t>
      </w:r>
    </w:p>
    <w:p>
      <w:pPr>
        <w:numPr>
          <w:ilvl w:val="1"/>
          <w:numId w:val="6"/>
        </w:numPr>
        <w:adjustRightInd w:val="0"/>
        <w:snapToGrid w:val="0"/>
        <w:spacing w:line="360" w:lineRule="auto"/>
        <w:ind w:left="0" w:firstLine="425"/>
        <w:rPr>
          <w:rFonts w:ascii="宋体" w:hAnsi="宋体" w:eastAsia="宋体" w:cs="Times New Roman"/>
          <w:color w:val="auto"/>
          <w:sz w:val="24"/>
          <w:highlight w:val="none"/>
        </w:rPr>
      </w:pPr>
      <w:r>
        <w:rPr>
          <w:rFonts w:hint="eastAsia" w:ascii="宋体" w:hAnsi="宋体" w:eastAsia="宋体" w:cs="Times New Roman"/>
          <w:color w:val="auto"/>
          <w:sz w:val="24"/>
          <w:highlight w:val="none"/>
        </w:rPr>
        <w:t>本案地段、配套、交通优势明显。板块主力竞品以全产品线大盘为主，控制产品段和产品种类，覆盖改善至豪华等多个客户群体。初步定位为城市标杆舒享级项目，通过优质户型产品、高标准装修和交通优势提升竞争力。</w:t>
      </w:r>
    </w:p>
    <w:p>
      <w:pPr>
        <w:keepNext/>
        <w:keepLines/>
        <w:adjustRightInd w:val="0"/>
        <w:snapToGrid w:val="0"/>
        <w:spacing w:line="360" w:lineRule="auto"/>
        <w:outlineLvl w:val="3"/>
        <w:rPr>
          <w:rFonts w:ascii="宋体" w:hAnsi="宋体" w:eastAsia="宋体" w:cs="Times New Roman"/>
          <w:b/>
          <w:bCs/>
          <w:color w:val="auto"/>
          <w:kern w:val="0"/>
          <w:sz w:val="24"/>
          <w:szCs w:val="24"/>
          <w:highlight w:val="none"/>
        </w:rPr>
      </w:pPr>
      <w:r>
        <w:rPr>
          <w:rFonts w:hint="eastAsia" w:ascii="宋体" w:hAnsi="宋体" w:eastAsia="宋体" w:cs="Times New Roman"/>
          <w:b/>
          <w:bCs/>
          <w:color w:val="auto"/>
          <w:kern w:val="0"/>
          <w:sz w:val="24"/>
          <w:szCs w:val="24"/>
          <w:highlight w:val="none"/>
        </w:rPr>
        <w:t>2.2 市场定位</w:t>
      </w:r>
    </w:p>
    <w:p>
      <w:pPr>
        <w:adjustRightInd w:val="0"/>
        <w:snapToGrid w:val="0"/>
        <w:spacing w:line="360" w:lineRule="auto"/>
        <w:ind w:firstLine="424" w:firstLineChars="177"/>
        <w:rPr>
          <w:rFonts w:ascii="宋体" w:hAnsi="宋体" w:eastAsia="宋体" w:cs="Times New Roman"/>
          <w:color w:val="auto"/>
          <w:sz w:val="24"/>
          <w:szCs w:val="24"/>
          <w:highlight w:val="none"/>
        </w:rPr>
      </w:pPr>
      <w:r>
        <w:rPr>
          <w:rFonts w:hint="eastAsia" w:ascii="宋体" w:hAnsi="宋体" w:eastAsia="宋体" w:cs="宋体"/>
          <w:bCs/>
          <w:color w:val="auto"/>
          <w:sz w:val="24"/>
          <w:szCs w:val="24"/>
          <w:highlight w:val="none"/>
        </w:rPr>
        <w:t>2.2.1档次定位：舒享级住宅</w:t>
      </w:r>
    </w:p>
    <w:p>
      <w:pPr>
        <w:adjustRightInd w:val="0"/>
        <w:snapToGrid w:val="0"/>
        <w:spacing w:line="360" w:lineRule="auto"/>
        <w:ind w:firstLine="424" w:firstLineChars="177"/>
        <w:rPr>
          <w:rFonts w:ascii="宋体" w:hAnsi="宋体" w:eastAsia="宋体" w:cs="Times New Roman"/>
          <w:color w:val="auto"/>
          <w:sz w:val="24"/>
          <w:szCs w:val="24"/>
          <w:highlight w:val="none"/>
        </w:rPr>
      </w:pPr>
      <w:r>
        <w:rPr>
          <w:rFonts w:hint="eastAsia" w:ascii="宋体" w:hAnsi="宋体" w:eastAsia="宋体" w:cs="宋体"/>
          <w:bCs/>
          <w:color w:val="auto"/>
          <w:sz w:val="24"/>
          <w:szCs w:val="24"/>
          <w:highlight w:val="none"/>
        </w:rPr>
        <w:t>2.2.2形象定位：T</w:t>
      </w:r>
      <w:r>
        <w:rPr>
          <w:rFonts w:ascii="宋体" w:hAnsi="宋体" w:eastAsia="宋体" w:cs="宋体"/>
          <w:bCs/>
          <w:color w:val="auto"/>
          <w:sz w:val="24"/>
          <w:szCs w:val="24"/>
          <w:highlight w:val="none"/>
        </w:rPr>
        <w:t>OD大盘</w:t>
      </w:r>
    </w:p>
    <w:p>
      <w:pPr>
        <w:adjustRightInd w:val="0"/>
        <w:snapToGrid w:val="0"/>
        <w:spacing w:line="360" w:lineRule="auto"/>
        <w:ind w:firstLine="424" w:firstLineChars="177"/>
        <w:rPr>
          <w:rFonts w:ascii="宋体" w:hAnsi="宋体" w:eastAsia="宋体" w:cs="Times New Roman"/>
          <w:color w:val="auto"/>
          <w:sz w:val="24"/>
          <w:szCs w:val="24"/>
          <w:highlight w:val="none"/>
        </w:rPr>
      </w:pPr>
      <w:r>
        <w:rPr>
          <w:rFonts w:hint="eastAsia" w:ascii="宋体" w:hAnsi="宋体" w:eastAsia="宋体" w:cs="宋体"/>
          <w:bCs/>
          <w:color w:val="auto"/>
          <w:sz w:val="24"/>
          <w:szCs w:val="24"/>
          <w:highlight w:val="none"/>
        </w:rPr>
        <w:t>2.2.3产品定位：</w:t>
      </w:r>
      <w:r>
        <w:rPr>
          <w:rFonts w:hint="eastAsia" w:ascii="宋体" w:hAnsi="宋体" w:eastAsia="宋体" w:cs="Times New Roman"/>
          <w:bCs/>
          <w:color w:val="auto"/>
          <w:sz w:val="24"/>
          <w:szCs w:val="24"/>
          <w:highlight w:val="none"/>
        </w:rPr>
        <w:t>包含高层</w:t>
      </w:r>
      <w:r>
        <w:rPr>
          <w:rFonts w:ascii="宋体" w:hAnsi="宋体" w:eastAsia="宋体" w:cs="Times New Roman"/>
          <w:bCs/>
          <w:color w:val="auto"/>
          <w:sz w:val="24"/>
          <w:szCs w:val="24"/>
          <w:highlight w:val="none"/>
        </w:rPr>
        <w:t>住宅、超高层住宅</w:t>
      </w:r>
      <w:r>
        <w:rPr>
          <w:rFonts w:hint="eastAsia" w:ascii="宋体" w:hAnsi="宋体" w:eastAsia="宋体" w:cs="Times New Roman"/>
          <w:bCs/>
          <w:color w:val="auto"/>
          <w:sz w:val="24"/>
          <w:szCs w:val="24"/>
          <w:highlight w:val="none"/>
        </w:rPr>
        <w:t>、</w:t>
      </w:r>
      <w:r>
        <w:rPr>
          <w:rFonts w:ascii="宋体" w:hAnsi="宋体" w:eastAsia="宋体" w:cs="Times New Roman"/>
          <w:bCs/>
          <w:color w:val="auto"/>
          <w:sz w:val="24"/>
          <w:szCs w:val="24"/>
          <w:highlight w:val="none"/>
        </w:rPr>
        <w:t>高层</w:t>
      </w:r>
      <w:r>
        <w:rPr>
          <w:rFonts w:hint="eastAsia" w:ascii="宋体" w:hAnsi="宋体" w:eastAsia="宋体" w:cs="Times New Roman"/>
          <w:bCs/>
          <w:color w:val="auto"/>
          <w:sz w:val="24"/>
          <w:szCs w:val="24"/>
          <w:highlight w:val="none"/>
        </w:rPr>
        <w:t>商办、社区</w:t>
      </w:r>
      <w:r>
        <w:rPr>
          <w:rFonts w:ascii="宋体" w:hAnsi="宋体" w:eastAsia="宋体" w:cs="Times New Roman"/>
          <w:bCs/>
          <w:color w:val="auto"/>
          <w:sz w:val="24"/>
          <w:szCs w:val="24"/>
          <w:highlight w:val="none"/>
        </w:rPr>
        <w:t>商业</w:t>
      </w:r>
      <w:r>
        <w:rPr>
          <w:rFonts w:hint="eastAsia" w:ascii="宋体" w:hAnsi="宋体" w:eastAsia="宋体" w:cs="Times New Roman"/>
          <w:bCs/>
          <w:color w:val="auto"/>
          <w:sz w:val="24"/>
          <w:szCs w:val="24"/>
          <w:highlight w:val="none"/>
        </w:rPr>
        <w:t>、会所</w:t>
      </w:r>
      <w:r>
        <w:rPr>
          <w:rFonts w:ascii="宋体" w:hAnsi="宋体" w:eastAsia="宋体" w:cs="Times New Roman"/>
          <w:bCs/>
          <w:color w:val="auto"/>
          <w:sz w:val="24"/>
          <w:szCs w:val="24"/>
          <w:highlight w:val="none"/>
        </w:rPr>
        <w:t>、</w:t>
      </w:r>
      <w:r>
        <w:rPr>
          <w:rFonts w:hint="eastAsia" w:ascii="宋体" w:hAnsi="宋体" w:eastAsia="宋体" w:cs="Times New Roman"/>
          <w:bCs/>
          <w:color w:val="auto"/>
          <w:sz w:val="24"/>
          <w:szCs w:val="24"/>
          <w:highlight w:val="none"/>
        </w:rPr>
        <w:t>社区</w:t>
      </w:r>
      <w:r>
        <w:rPr>
          <w:rFonts w:ascii="宋体" w:hAnsi="宋体" w:eastAsia="宋体" w:cs="Times New Roman"/>
          <w:bCs/>
          <w:color w:val="auto"/>
          <w:sz w:val="24"/>
          <w:szCs w:val="24"/>
          <w:highlight w:val="none"/>
        </w:rPr>
        <w:t>配套，小学</w:t>
      </w:r>
      <w:r>
        <w:rPr>
          <w:rFonts w:hint="eastAsia" w:ascii="宋体" w:hAnsi="宋体" w:eastAsia="宋体" w:cs="Times New Roman"/>
          <w:bCs/>
          <w:color w:val="auto"/>
          <w:sz w:val="24"/>
          <w:szCs w:val="24"/>
          <w:highlight w:val="none"/>
        </w:rPr>
        <w:t>、幼儿园</w:t>
      </w:r>
      <w:r>
        <w:rPr>
          <w:rFonts w:ascii="宋体" w:hAnsi="宋体" w:eastAsia="宋体" w:cs="Times New Roman"/>
          <w:bCs/>
          <w:color w:val="auto"/>
          <w:sz w:val="24"/>
          <w:szCs w:val="24"/>
          <w:highlight w:val="none"/>
        </w:rPr>
        <w:t>，定位为</w:t>
      </w:r>
      <w:r>
        <w:rPr>
          <w:rFonts w:hint="eastAsia" w:ascii="宋体" w:hAnsi="宋体" w:eastAsia="宋体" w:cs="Times New Roman"/>
          <w:bCs/>
          <w:color w:val="auto"/>
          <w:sz w:val="24"/>
          <w:szCs w:val="24"/>
          <w:highlight w:val="none"/>
        </w:rPr>
        <w:t>改善-豪华项目。</w:t>
      </w:r>
    </w:p>
    <w:p>
      <w:pPr>
        <w:keepNext/>
        <w:keepLines/>
        <w:spacing w:before="260" w:after="260" w:line="412" w:lineRule="auto"/>
        <w:ind w:firstLine="138" w:firstLineChars="49"/>
        <w:outlineLvl w:val="2"/>
        <w:rPr>
          <w:rFonts w:ascii="宋体" w:hAnsi="宋体" w:eastAsia="宋体" w:cs="Times New Roman"/>
          <w:b/>
          <w:bCs/>
          <w:color w:val="auto"/>
          <w:kern w:val="0"/>
          <w:sz w:val="28"/>
          <w:szCs w:val="28"/>
          <w:highlight w:val="none"/>
        </w:rPr>
      </w:pPr>
      <w:r>
        <w:rPr>
          <w:rFonts w:hint="eastAsia" w:ascii="宋体" w:hAnsi="宋体" w:eastAsia="宋体" w:cs="Times New Roman"/>
          <w:b/>
          <w:bCs/>
          <w:color w:val="auto"/>
          <w:kern w:val="0"/>
          <w:sz w:val="28"/>
          <w:szCs w:val="28"/>
          <w:highlight w:val="none"/>
        </w:rPr>
        <w:t>三、设计要求</w:t>
      </w:r>
    </w:p>
    <w:p>
      <w:pPr>
        <w:keepNext/>
        <w:keepLines/>
        <w:adjustRightInd w:val="0"/>
        <w:snapToGrid w:val="0"/>
        <w:spacing w:line="360" w:lineRule="auto"/>
        <w:outlineLvl w:val="3"/>
        <w:rPr>
          <w:rFonts w:ascii="宋体" w:hAnsi="宋体" w:eastAsia="宋体" w:cs="Times New Roman"/>
          <w:b/>
          <w:bCs/>
          <w:color w:val="auto"/>
          <w:kern w:val="0"/>
          <w:sz w:val="24"/>
          <w:szCs w:val="24"/>
          <w:highlight w:val="none"/>
        </w:rPr>
      </w:pPr>
      <w:r>
        <w:rPr>
          <w:rFonts w:ascii="宋体" w:hAnsi="宋体" w:eastAsia="宋体" w:cs="Times New Roman"/>
          <w:b/>
          <w:bCs/>
          <w:color w:val="auto"/>
          <w:kern w:val="0"/>
          <w:sz w:val="24"/>
          <w:szCs w:val="24"/>
          <w:highlight w:val="none"/>
        </w:rPr>
        <w:t>3</w:t>
      </w:r>
      <w:r>
        <w:rPr>
          <w:rFonts w:hint="eastAsia" w:ascii="宋体" w:hAnsi="宋体" w:eastAsia="宋体" w:cs="Times New Roman"/>
          <w:b/>
          <w:bCs/>
          <w:color w:val="auto"/>
          <w:kern w:val="0"/>
          <w:sz w:val="24"/>
          <w:szCs w:val="24"/>
          <w:highlight w:val="none"/>
        </w:rPr>
        <w:t>.1总体规划指标</w:t>
      </w:r>
    </w:p>
    <w:p>
      <w:pPr>
        <w:adjustRightInd w:val="0"/>
        <w:snapToGrid w:val="0"/>
        <w:spacing w:line="360" w:lineRule="auto"/>
        <w:rPr>
          <w:rFonts w:ascii="宋体" w:hAnsi="宋体" w:eastAsia="宋体" w:cs="Times New Roman"/>
          <w:b/>
          <w:bCs/>
          <w:color w:val="auto"/>
          <w:sz w:val="24"/>
          <w:szCs w:val="24"/>
          <w:highlight w:val="none"/>
        </w:rPr>
      </w:pPr>
      <w:r>
        <w:rPr>
          <w:rFonts w:ascii="宋体" w:hAnsi="宋体" w:eastAsia="宋体" w:cs="Times New Roman"/>
          <w:b/>
          <w:color w:val="auto"/>
          <w:sz w:val="24"/>
          <w:szCs w:val="24"/>
          <w:highlight w:val="none"/>
        </w:rPr>
        <w:t>3</w:t>
      </w:r>
      <w:r>
        <w:rPr>
          <w:rFonts w:hint="eastAsia" w:ascii="宋体" w:hAnsi="宋体" w:eastAsia="宋体" w:cs="Times New Roman"/>
          <w:b/>
          <w:color w:val="auto"/>
          <w:sz w:val="24"/>
          <w:szCs w:val="24"/>
          <w:highlight w:val="none"/>
        </w:rPr>
        <w:t>.1.1地块规划控制指标</w:t>
      </w:r>
      <w:r>
        <w:rPr>
          <w:rFonts w:hint="eastAsia" w:ascii="宋体" w:hAnsi="宋体" w:eastAsia="宋体" w:cs="Times New Roman"/>
          <w:b/>
          <w:bCs/>
          <w:color w:val="auto"/>
          <w:sz w:val="24"/>
          <w:szCs w:val="24"/>
          <w:highlight w:val="none"/>
        </w:rPr>
        <w:t>（根据政府土地出让条件编制）</w:t>
      </w:r>
    </w:p>
    <w:p>
      <w:pPr>
        <w:spacing w:line="360" w:lineRule="auto"/>
        <w:ind w:firstLine="480" w:firstLineChars="200"/>
        <w:rPr>
          <w:rFonts w:hint="eastAsia" w:ascii="宋体" w:hAnsi="宋体"/>
          <w:color w:val="auto"/>
          <w:sz w:val="24"/>
          <w:szCs w:val="24"/>
          <w:highlight w:val="none"/>
        </w:rPr>
      </w:pPr>
      <w:r>
        <w:rPr>
          <w:rFonts w:ascii="Calibri" w:hAnsi="Calibri" w:cs="Calibri"/>
          <w:color w:val="auto"/>
          <w:sz w:val="24"/>
          <w:szCs w:val="24"/>
          <w:highlight w:val="none"/>
          <w:u w:val="none"/>
        </w:rPr>
        <w:t xml:space="preserve">本次招标范围总占地面积约 </w:t>
      </w:r>
      <w:r>
        <w:rPr>
          <w:rFonts w:hint="eastAsia" w:ascii="Calibri" w:hAnsi="Calibri" w:cs="Calibri"/>
          <w:color w:val="auto"/>
          <w:sz w:val="24"/>
          <w:szCs w:val="24"/>
          <w:highlight w:val="none"/>
          <w:u w:val="none"/>
          <w:lang w:val="en-US" w:eastAsia="zh-CN"/>
        </w:rPr>
        <w:t>37519</w:t>
      </w:r>
      <w:r>
        <w:rPr>
          <w:rFonts w:ascii="Calibri" w:hAnsi="Calibri" w:cs="Calibri"/>
          <w:color w:val="auto"/>
          <w:sz w:val="24"/>
          <w:szCs w:val="24"/>
          <w:highlight w:val="none"/>
          <w:u w:val="none"/>
        </w:rPr>
        <w:t>㎡，总建筑面积约</w:t>
      </w:r>
      <w:r>
        <w:rPr>
          <w:rFonts w:hint="eastAsia" w:ascii="Calibri" w:hAnsi="Calibri" w:cs="Calibri"/>
          <w:color w:val="auto"/>
          <w:sz w:val="24"/>
          <w:szCs w:val="24"/>
          <w:highlight w:val="none"/>
          <w:u w:val="none"/>
          <w:lang w:val="en-US" w:eastAsia="zh-CN"/>
        </w:rPr>
        <w:t>137197</w:t>
      </w:r>
      <w:r>
        <w:rPr>
          <w:rFonts w:ascii="Calibri" w:hAnsi="Calibri" w:cs="Calibri"/>
          <w:color w:val="auto"/>
          <w:sz w:val="24"/>
          <w:szCs w:val="24"/>
          <w:highlight w:val="none"/>
          <w:u w:val="none"/>
        </w:rPr>
        <w:t>㎡</w:t>
      </w:r>
      <w:r>
        <w:rPr>
          <w:rFonts w:hint="eastAsia" w:ascii="宋体" w:hAnsi="宋体"/>
          <w:color w:val="auto"/>
          <w:sz w:val="24"/>
          <w:szCs w:val="24"/>
          <w:highlight w:val="none"/>
          <w:u w:val="none"/>
        </w:rPr>
        <w:t>（含地下室）</w:t>
      </w:r>
      <w:r>
        <w:rPr>
          <w:rFonts w:ascii="Calibri" w:hAnsi="Calibri" w:cs="Calibri"/>
          <w:color w:val="auto"/>
          <w:sz w:val="24"/>
          <w:szCs w:val="24"/>
          <w:highlight w:val="none"/>
          <w:u w:val="none"/>
        </w:rPr>
        <w:t>。包含住宅楼栋</w:t>
      </w:r>
      <w:r>
        <w:rPr>
          <w:rFonts w:hint="eastAsia" w:ascii="Calibri" w:hAnsi="Calibri" w:cs="Calibri"/>
          <w:color w:val="auto"/>
          <w:sz w:val="24"/>
          <w:szCs w:val="24"/>
          <w:highlight w:val="none"/>
          <w:u w:val="none"/>
          <w:lang w:val="en-US" w:eastAsia="zh-CN"/>
        </w:rPr>
        <w:t>6</w:t>
      </w:r>
      <w:r>
        <w:rPr>
          <w:rFonts w:ascii="Calibri" w:hAnsi="Calibri" w:cs="Calibri"/>
          <w:color w:val="auto"/>
          <w:sz w:val="24"/>
          <w:szCs w:val="24"/>
          <w:highlight w:val="none"/>
          <w:u w:val="none"/>
        </w:rPr>
        <w:t>栋，</w:t>
      </w:r>
      <w:r>
        <w:rPr>
          <w:rFonts w:hint="eastAsia" w:ascii="Calibri" w:hAnsi="Calibri" w:cs="Calibri"/>
          <w:color w:val="auto"/>
          <w:sz w:val="24"/>
          <w:szCs w:val="24"/>
          <w:highlight w:val="none"/>
          <w:u w:val="none"/>
        </w:rPr>
        <w:t>生态办公</w:t>
      </w:r>
      <w:r>
        <w:rPr>
          <w:rFonts w:hint="eastAsia" w:ascii="Calibri" w:hAnsi="Calibri" w:cs="Calibri"/>
          <w:color w:val="auto"/>
          <w:sz w:val="24"/>
          <w:szCs w:val="24"/>
          <w:highlight w:val="none"/>
          <w:u w:val="none"/>
          <w:lang w:val="en-US" w:eastAsia="zh-CN"/>
        </w:rPr>
        <w:t>2</w:t>
      </w:r>
      <w:r>
        <w:rPr>
          <w:rFonts w:ascii="Calibri" w:hAnsi="Calibri" w:cs="Calibri"/>
          <w:color w:val="auto"/>
          <w:sz w:val="24"/>
          <w:szCs w:val="24"/>
          <w:highlight w:val="none"/>
          <w:u w:val="none"/>
        </w:rPr>
        <w:t>栋，教育配套</w:t>
      </w:r>
      <w:r>
        <w:rPr>
          <w:rFonts w:hint="eastAsia" w:ascii="Calibri" w:hAnsi="Calibri" w:cs="Calibri"/>
          <w:color w:val="auto"/>
          <w:sz w:val="24"/>
          <w:szCs w:val="24"/>
          <w:highlight w:val="none"/>
          <w:u w:val="none"/>
          <w:lang w:val="en-US" w:eastAsia="zh-CN"/>
        </w:rPr>
        <w:t>9班幼儿园</w:t>
      </w:r>
      <w:r>
        <w:rPr>
          <w:rFonts w:ascii="Calibri" w:hAnsi="Calibri" w:cs="Calibri"/>
          <w:color w:val="auto"/>
          <w:sz w:val="24"/>
          <w:szCs w:val="24"/>
          <w:highlight w:val="none"/>
          <w:u w:val="none"/>
        </w:rPr>
        <w:t xml:space="preserve"> 1 所及</w:t>
      </w:r>
      <w:r>
        <w:rPr>
          <w:rFonts w:hint="eastAsia" w:ascii="Calibri" w:hAnsi="Calibri" w:cs="Calibri"/>
          <w:color w:val="auto"/>
          <w:sz w:val="24"/>
          <w:szCs w:val="24"/>
          <w:highlight w:val="none"/>
          <w:u w:val="none"/>
          <w:lang w:val="en-US" w:eastAsia="zh-CN"/>
        </w:rPr>
        <w:t>托儿所</w:t>
      </w:r>
      <w:r>
        <w:rPr>
          <w:rFonts w:ascii="Calibri" w:hAnsi="Calibri" w:cs="Calibri"/>
          <w:color w:val="auto"/>
          <w:sz w:val="24"/>
          <w:szCs w:val="24"/>
          <w:highlight w:val="none"/>
          <w:u w:val="none"/>
        </w:rPr>
        <w:t>1所，商业配套等</w:t>
      </w:r>
      <w:r>
        <w:rPr>
          <w:rFonts w:hint="eastAsia" w:ascii="宋体" w:hAnsi="宋体"/>
          <w:color w:val="auto"/>
          <w:sz w:val="24"/>
          <w:szCs w:val="24"/>
          <w:highlight w:val="none"/>
          <w:u w:val="none"/>
        </w:rPr>
        <w:t>。</w:t>
      </w:r>
    </w:p>
    <w:p>
      <w:pPr>
        <w:adjustRightInd w:val="0"/>
        <w:snapToGrid w:val="0"/>
        <w:spacing w:line="360" w:lineRule="auto"/>
        <w:rPr>
          <w:rFonts w:ascii="宋体" w:hAnsi="宋体" w:eastAsia="宋体" w:cs="Times New Roman"/>
          <w:b/>
          <w:color w:val="auto"/>
          <w:sz w:val="24"/>
          <w:highlight w:val="none"/>
        </w:rPr>
      </w:pPr>
      <w:r>
        <w:rPr>
          <w:rFonts w:ascii="宋体" w:hAnsi="宋体" w:eastAsia="宋体" w:cs="Times New Roman"/>
          <w:b/>
          <w:color w:val="auto"/>
          <w:sz w:val="24"/>
          <w:highlight w:val="none"/>
        </w:rPr>
        <w:t>3</w:t>
      </w:r>
      <w:r>
        <w:rPr>
          <w:rFonts w:hint="eastAsia" w:ascii="宋体" w:hAnsi="宋体" w:eastAsia="宋体" w:cs="Times New Roman"/>
          <w:b/>
          <w:color w:val="auto"/>
          <w:sz w:val="24"/>
          <w:highlight w:val="none"/>
        </w:rPr>
        <w:t>.1.</w:t>
      </w:r>
      <w:r>
        <w:rPr>
          <w:rFonts w:ascii="宋体" w:hAnsi="宋体" w:eastAsia="宋体" w:cs="Times New Roman"/>
          <w:b/>
          <w:color w:val="auto"/>
          <w:sz w:val="24"/>
          <w:highlight w:val="none"/>
        </w:rPr>
        <w:t>2</w:t>
      </w:r>
      <w:r>
        <w:rPr>
          <w:rFonts w:hint="eastAsia" w:ascii="宋体" w:hAnsi="宋体" w:eastAsia="宋体" w:cs="Times New Roman"/>
          <w:b/>
          <w:color w:val="auto"/>
          <w:sz w:val="24"/>
          <w:highlight w:val="none"/>
        </w:rPr>
        <w:t>地块规划设计依据</w:t>
      </w:r>
    </w:p>
    <w:p>
      <w:pPr>
        <w:numPr>
          <w:ilvl w:val="0"/>
          <w:numId w:val="7"/>
        </w:numPr>
        <w:adjustRightInd w:val="0"/>
        <w:snapToGrid w:val="0"/>
        <w:spacing w:line="360" w:lineRule="auto"/>
        <w:ind w:firstLine="6"/>
        <w:rPr>
          <w:rFonts w:ascii="宋体" w:hAnsi="宋体" w:eastAsia="宋体" w:cs="Times New Roman"/>
          <w:color w:val="auto"/>
          <w:sz w:val="24"/>
          <w:highlight w:val="none"/>
        </w:rPr>
      </w:pPr>
      <w:r>
        <w:rPr>
          <w:rFonts w:hint="eastAsia" w:ascii="宋体" w:hAnsi="宋体" w:eastAsia="宋体" w:cs="Times New Roman"/>
          <w:color w:val="auto"/>
          <w:sz w:val="24"/>
          <w:highlight w:val="none"/>
        </w:rPr>
        <w:t>中华人民共和国现行的国家、行业及广东省、广州市地方的设计规范、标准、规程，现行图集等；</w:t>
      </w:r>
    </w:p>
    <w:p>
      <w:pPr>
        <w:numPr>
          <w:ilvl w:val="0"/>
          <w:numId w:val="7"/>
        </w:numPr>
        <w:adjustRightInd w:val="0"/>
        <w:snapToGrid w:val="0"/>
        <w:spacing w:line="360" w:lineRule="auto"/>
        <w:ind w:firstLine="6"/>
        <w:rPr>
          <w:rFonts w:ascii="宋体" w:hAnsi="宋体" w:eastAsia="宋体" w:cs="Times New Roman"/>
          <w:color w:val="auto"/>
          <w:sz w:val="24"/>
          <w:highlight w:val="none"/>
        </w:rPr>
      </w:pPr>
      <w:r>
        <w:rPr>
          <w:rFonts w:hint="eastAsia" w:ascii="宋体" w:hAnsi="宋体" w:eastAsia="宋体" w:cs="Times New Roman"/>
          <w:color w:val="auto"/>
          <w:sz w:val="24"/>
          <w:highlight w:val="none"/>
        </w:rPr>
        <w:t>本设计任务书、招标文件及设计合同；</w:t>
      </w:r>
    </w:p>
    <w:p>
      <w:pPr>
        <w:numPr>
          <w:ilvl w:val="0"/>
          <w:numId w:val="7"/>
        </w:numPr>
        <w:adjustRightInd w:val="0"/>
        <w:snapToGrid w:val="0"/>
        <w:spacing w:line="360" w:lineRule="auto"/>
        <w:ind w:firstLine="6"/>
        <w:rPr>
          <w:rFonts w:ascii="宋体" w:hAnsi="宋体" w:eastAsia="宋体" w:cs="Times New Roman"/>
          <w:color w:val="auto"/>
          <w:sz w:val="24"/>
          <w:highlight w:val="none"/>
        </w:rPr>
      </w:pPr>
      <w:r>
        <w:rPr>
          <w:rFonts w:hint="eastAsia" w:ascii="宋体" w:hAnsi="宋体" w:eastAsia="宋体" w:cs="Times New Roman"/>
          <w:color w:val="auto"/>
          <w:sz w:val="24"/>
          <w:highlight w:val="none"/>
        </w:rPr>
        <w:t>详细规划条件、地形测量和用地红线图、市政管线等资料；</w:t>
      </w:r>
    </w:p>
    <w:p>
      <w:pPr>
        <w:numPr>
          <w:ilvl w:val="0"/>
          <w:numId w:val="7"/>
        </w:numPr>
        <w:adjustRightInd w:val="0"/>
        <w:snapToGrid w:val="0"/>
        <w:spacing w:line="360" w:lineRule="auto"/>
        <w:ind w:firstLine="6"/>
        <w:rPr>
          <w:rFonts w:ascii="宋体" w:hAnsi="宋体" w:eastAsia="宋体" w:cs="Times New Roman"/>
          <w:color w:val="auto"/>
          <w:sz w:val="24"/>
          <w:highlight w:val="none"/>
        </w:rPr>
      </w:pPr>
      <w:r>
        <w:rPr>
          <w:rFonts w:hint="eastAsia" w:ascii="宋体" w:hAnsi="宋体" w:eastAsia="宋体" w:cs="Times New Roman"/>
          <w:color w:val="auto"/>
          <w:sz w:val="24"/>
          <w:highlight w:val="none"/>
        </w:rPr>
        <w:t>政府部门对该项目具体的立项批文、规划审批意见；</w:t>
      </w:r>
    </w:p>
    <w:p>
      <w:pPr>
        <w:numPr>
          <w:ilvl w:val="0"/>
          <w:numId w:val="7"/>
        </w:numPr>
        <w:adjustRightInd w:val="0"/>
        <w:snapToGrid w:val="0"/>
        <w:spacing w:line="360" w:lineRule="auto"/>
        <w:ind w:firstLine="6"/>
        <w:rPr>
          <w:rFonts w:ascii="宋体" w:hAnsi="宋体" w:eastAsia="宋体" w:cs="Times New Roman"/>
          <w:color w:val="auto"/>
          <w:sz w:val="24"/>
          <w:highlight w:val="none"/>
        </w:rPr>
      </w:pPr>
      <w:r>
        <w:rPr>
          <w:rFonts w:hint="eastAsia" w:ascii="宋体" w:hAnsi="宋体" w:eastAsia="宋体" w:cs="Times New Roman"/>
          <w:color w:val="auto"/>
          <w:sz w:val="24"/>
          <w:highlight w:val="none"/>
        </w:rPr>
        <w:t>建筑物所在地的市政设施基础资料、气象、地理交通环境、文化特征等；</w:t>
      </w:r>
    </w:p>
    <w:p>
      <w:pPr>
        <w:numPr>
          <w:ilvl w:val="0"/>
          <w:numId w:val="7"/>
        </w:numPr>
        <w:adjustRightInd w:val="0"/>
        <w:snapToGrid w:val="0"/>
        <w:spacing w:line="360" w:lineRule="auto"/>
        <w:ind w:firstLine="6"/>
        <w:rPr>
          <w:rFonts w:ascii="宋体" w:hAnsi="宋体" w:eastAsia="宋体" w:cs="Times New Roman"/>
          <w:color w:val="auto"/>
          <w:sz w:val="24"/>
          <w:highlight w:val="none"/>
        </w:rPr>
      </w:pPr>
      <w:r>
        <w:rPr>
          <w:rFonts w:hint="eastAsia" w:ascii="宋体" w:hAnsi="宋体" w:eastAsia="宋体" w:cs="Times New Roman"/>
          <w:color w:val="auto"/>
          <w:sz w:val="24"/>
          <w:highlight w:val="none"/>
        </w:rPr>
        <w:t>地勘、环保、卫生、消防、抗震、气象等要求；</w:t>
      </w:r>
    </w:p>
    <w:p>
      <w:pPr>
        <w:numPr>
          <w:ilvl w:val="0"/>
          <w:numId w:val="7"/>
        </w:numPr>
        <w:adjustRightInd w:val="0"/>
        <w:snapToGrid w:val="0"/>
        <w:spacing w:line="360" w:lineRule="auto"/>
        <w:ind w:firstLine="6"/>
        <w:rPr>
          <w:rFonts w:ascii="宋体" w:hAnsi="宋体" w:eastAsia="宋体" w:cs="Times New Roman"/>
          <w:color w:val="auto"/>
          <w:sz w:val="24"/>
          <w:highlight w:val="none"/>
        </w:rPr>
      </w:pPr>
      <w:r>
        <w:rPr>
          <w:rFonts w:hint="eastAsia" w:ascii="宋体" w:hAnsi="宋体" w:eastAsia="宋体" w:cs="Times New Roman"/>
          <w:color w:val="auto"/>
          <w:sz w:val="24"/>
          <w:highlight w:val="none"/>
        </w:rPr>
        <w:t>发包人提供的其他有关资料及要求。</w:t>
      </w:r>
    </w:p>
    <w:p>
      <w:pPr>
        <w:keepNext/>
        <w:keepLines/>
        <w:adjustRightInd w:val="0"/>
        <w:snapToGrid w:val="0"/>
        <w:spacing w:line="360" w:lineRule="auto"/>
        <w:outlineLvl w:val="3"/>
        <w:rPr>
          <w:rFonts w:ascii="宋体" w:hAnsi="宋体" w:eastAsia="宋体" w:cs="Times New Roman"/>
          <w:b/>
          <w:bCs/>
          <w:color w:val="auto"/>
          <w:kern w:val="0"/>
          <w:sz w:val="24"/>
          <w:szCs w:val="24"/>
          <w:highlight w:val="none"/>
        </w:rPr>
      </w:pPr>
      <w:r>
        <w:rPr>
          <w:rFonts w:ascii="宋体" w:hAnsi="宋体" w:eastAsia="宋体" w:cs="Times New Roman"/>
          <w:b/>
          <w:bCs/>
          <w:color w:val="auto"/>
          <w:kern w:val="0"/>
          <w:sz w:val="24"/>
          <w:szCs w:val="24"/>
          <w:highlight w:val="none"/>
        </w:rPr>
        <w:t>3</w:t>
      </w:r>
      <w:r>
        <w:rPr>
          <w:rFonts w:hint="eastAsia" w:ascii="宋体" w:hAnsi="宋体" w:eastAsia="宋体" w:cs="Times New Roman"/>
          <w:b/>
          <w:bCs/>
          <w:color w:val="auto"/>
          <w:kern w:val="0"/>
          <w:sz w:val="24"/>
          <w:szCs w:val="24"/>
          <w:highlight w:val="none"/>
        </w:rPr>
        <w:t>.2设计要求</w:t>
      </w:r>
    </w:p>
    <w:p>
      <w:pPr>
        <w:adjustRightInd w:val="0"/>
        <w:snapToGrid w:val="0"/>
        <w:spacing w:line="360" w:lineRule="auto"/>
        <w:ind w:left="359" w:hanging="359" w:hangingChars="149"/>
        <w:rPr>
          <w:rFonts w:ascii="宋体" w:hAnsi="宋体" w:eastAsia="宋体" w:cs="Times New Roman"/>
          <w:b/>
          <w:color w:val="auto"/>
          <w:sz w:val="24"/>
          <w:highlight w:val="none"/>
        </w:rPr>
      </w:pPr>
      <w:r>
        <w:rPr>
          <w:rFonts w:ascii="宋体" w:hAnsi="宋体" w:eastAsia="宋体" w:cs="Times New Roman"/>
          <w:b/>
          <w:color w:val="auto"/>
          <w:sz w:val="24"/>
          <w:highlight w:val="none"/>
        </w:rPr>
        <w:t>3</w:t>
      </w:r>
      <w:r>
        <w:rPr>
          <w:rFonts w:hint="eastAsia" w:ascii="宋体" w:hAnsi="宋体" w:eastAsia="宋体" w:cs="Times New Roman"/>
          <w:b/>
          <w:color w:val="auto"/>
          <w:sz w:val="24"/>
          <w:highlight w:val="none"/>
        </w:rPr>
        <w:t>.2.1建筑设计要求</w:t>
      </w:r>
    </w:p>
    <w:p>
      <w:pPr>
        <w:adjustRightInd w:val="0"/>
        <w:snapToGrid w:val="0"/>
        <w:spacing w:line="360" w:lineRule="auto"/>
        <w:ind w:firstLine="566" w:firstLineChars="236"/>
        <w:rPr>
          <w:rFonts w:ascii="宋体" w:hAnsi="宋体" w:eastAsia="宋体" w:cs="Times New Roman"/>
          <w:color w:val="auto"/>
          <w:sz w:val="24"/>
          <w:highlight w:val="none"/>
        </w:rPr>
      </w:pPr>
      <w:r>
        <w:rPr>
          <w:rFonts w:hint="eastAsia" w:ascii="宋体" w:hAnsi="宋体" w:eastAsia="宋体" w:cs="Times New Roman"/>
          <w:color w:val="auto"/>
          <w:sz w:val="24"/>
          <w:highlight w:val="none"/>
        </w:rPr>
        <w:t>建筑设计应能充分体现广州地域文化，反映时代精神，符合适用、坚固和美观原则，体现城市的历史文化、风貌特色。</w:t>
      </w:r>
    </w:p>
    <w:p>
      <w:pPr>
        <w:adjustRightInd w:val="0"/>
        <w:snapToGrid w:val="0"/>
        <w:spacing w:line="360" w:lineRule="auto"/>
        <w:ind w:firstLine="566" w:firstLineChars="236"/>
        <w:rPr>
          <w:rFonts w:ascii="宋体" w:hAnsi="宋体" w:eastAsia="宋体" w:cs="Times New Roman"/>
          <w:color w:val="auto"/>
          <w:sz w:val="24"/>
          <w:highlight w:val="none"/>
        </w:rPr>
      </w:pPr>
      <w:r>
        <w:rPr>
          <w:rFonts w:hint="eastAsia" w:ascii="宋体" w:hAnsi="宋体" w:eastAsia="宋体" w:cs="Times New Roman"/>
          <w:color w:val="auto"/>
          <w:sz w:val="24"/>
          <w:highlight w:val="none"/>
        </w:rPr>
        <w:t>以人为本，科学建造：建筑设计采用智能化，人居智能化，小区管理智能化等，采用现代的、科学的建造方法，从材料到施工都应有所体现，可在建筑中适当运用新型、环保材料。</w:t>
      </w:r>
    </w:p>
    <w:p>
      <w:pPr>
        <w:spacing w:line="360" w:lineRule="auto"/>
        <w:ind w:firstLine="566" w:firstLineChars="236"/>
        <w:rPr>
          <w:rFonts w:ascii="宋体" w:hAnsi="宋体" w:eastAsia="宋体" w:cs="Times New Roman"/>
          <w:color w:val="auto"/>
          <w:sz w:val="24"/>
          <w:highlight w:val="none"/>
        </w:rPr>
      </w:pPr>
      <w:r>
        <w:rPr>
          <w:rFonts w:hint="eastAsia" w:ascii="宋体" w:hAnsi="宋体" w:eastAsia="宋体" w:cs="Times New Roman"/>
          <w:color w:val="auto"/>
          <w:sz w:val="24"/>
          <w:highlight w:val="none"/>
        </w:rPr>
        <w:t>开发资源：充分运用地形，使建筑层次丰富，建筑环境丰富；对项目周边景观（河涌等）充分利用与引入，使项目内人行步行系统能与其对接，使内外景观有机结合。</w:t>
      </w:r>
    </w:p>
    <w:p>
      <w:pPr>
        <w:spacing w:line="360" w:lineRule="auto"/>
        <w:ind w:firstLine="566" w:firstLineChars="236"/>
        <w:rPr>
          <w:rFonts w:ascii="宋体" w:hAnsi="宋体" w:eastAsia="宋体" w:cs="Times New Roman"/>
          <w:color w:val="auto"/>
          <w:sz w:val="24"/>
          <w:highlight w:val="none"/>
        </w:rPr>
      </w:pPr>
      <w:r>
        <w:rPr>
          <w:rFonts w:hint="eastAsia" w:ascii="宋体" w:hAnsi="宋体" w:eastAsia="宋体" w:cs="Times New Roman"/>
          <w:color w:val="auto"/>
          <w:sz w:val="24"/>
          <w:highlight w:val="none"/>
        </w:rPr>
        <w:t>为客户提供安全、快捷、优质的服务：建筑及规划设计应考虑用户使用细节，对近人部位、使用频繁等部位应仔细考虑，避免出现卫生死角、保安死角、管理不可到达区域等；对项目内外人车流线、地铁公交自行车接驳、地下室人车流线等方面应作详尽设计。</w:t>
      </w:r>
    </w:p>
    <w:p>
      <w:pPr>
        <w:spacing w:line="360" w:lineRule="auto"/>
        <w:ind w:firstLine="566" w:firstLineChars="236"/>
        <w:rPr>
          <w:rFonts w:ascii="宋体" w:hAnsi="宋体" w:eastAsia="宋体" w:cs="Times New Roman"/>
          <w:color w:val="auto"/>
          <w:sz w:val="24"/>
          <w:highlight w:val="none"/>
        </w:rPr>
      </w:pPr>
      <w:r>
        <w:rPr>
          <w:rFonts w:hint="eastAsia" w:ascii="宋体" w:hAnsi="宋体" w:eastAsia="宋体" w:cs="Times New Roman"/>
          <w:color w:val="auto"/>
          <w:sz w:val="24"/>
          <w:highlight w:val="none"/>
        </w:rPr>
        <w:t>单体建筑分布合理，通风及朝向良好，充分利用景观资源。提高空间利用率和使用系数，户型有一定创新性。</w:t>
      </w:r>
    </w:p>
    <w:p>
      <w:pPr>
        <w:spacing w:line="360" w:lineRule="auto"/>
        <w:ind w:firstLine="566" w:firstLineChars="236"/>
        <w:rPr>
          <w:rFonts w:ascii="宋体" w:hAnsi="宋体" w:eastAsia="宋体" w:cs="Times New Roman"/>
          <w:color w:val="auto"/>
          <w:sz w:val="24"/>
          <w:highlight w:val="none"/>
        </w:rPr>
      </w:pPr>
      <w:r>
        <w:rPr>
          <w:rFonts w:hint="eastAsia" w:ascii="宋体" w:hAnsi="宋体" w:eastAsia="宋体" w:cs="Times New Roman"/>
          <w:color w:val="auto"/>
          <w:sz w:val="24"/>
          <w:highlight w:val="none"/>
        </w:rPr>
        <w:t>住宅空间布局合理，噪声隔绝，避免视线干扰，房屋散热，空气流通，朝向和开窗合理。从使用者的角度考虑单元设计，具有预见性和适应性，舒适实用，功能齐全、满足使用要求，有充分的可实施性，多功能使用的灵活性，可再调整分隔，迅速、廉价地改变布局。</w:t>
      </w:r>
    </w:p>
    <w:p>
      <w:pPr>
        <w:spacing w:line="360" w:lineRule="auto"/>
        <w:ind w:firstLine="566" w:firstLineChars="236"/>
        <w:rPr>
          <w:rFonts w:ascii="宋体" w:hAnsi="宋体" w:eastAsia="宋体" w:cs="Times New Roman"/>
          <w:color w:val="auto"/>
          <w:sz w:val="24"/>
          <w:highlight w:val="none"/>
        </w:rPr>
      </w:pPr>
      <w:r>
        <w:rPr>
          <w:rFonts w:hint="eastAsia" w:ascii="宋体" w:hAnsi="宋体" w:eastAsia="宋体" w:cs="Times New Roman"/>
          <w:color w:val="auto"/>
          <w:sz w:val="24"/>
          <w:highlight w:val="none"/>
        </w:rPr>
        <w:t>充分发挥色彩与材料质感的装饰作用。</w:t>
      </w:r>
    </w:p>
    <w:p>
      <w:pPr>
        <w:spacing w:line="360" w:lineRule="auto"/>
        <w:ind w:firstLine="566" w:firstLineChars="236"/>
        <w:rPr>
          <w:rFonts w:ascii="宋体" w:hAnsi="宋体" w:eastAsia="宋体" w:cs="Times New Roman"/>
          <w:color w:val="auto"/>
          <w:sz w:val="24"/>
          <w:highlight w:val="none"/>
        </w:rPr>
      </w:pPr>
      <w:r>
        <w:rPr>
          <w:rFonts w:hint="eastAsia" w:ascii="宋体" w:hAnsi="宋体" w:eastAsia="宋体" w:cs="Times New Roman"/>
          <w:color w:val="auto"/>
          <w:sz w:val="24"/>
          <w:highlight w:val="none"/>
        </w:rPr>
        <w:t>多角度、多层次体现人性化住宅设计。</w:t>
      </w:r>
    </w:p>
    <w:p>
      <w:pPr>
        <w:spacing w:line="360" w:lineRule="auto"/>
        <w:ind w:firstLine="566" w:firstLineChars="236"/>
        <w:rPr>
          <w:rFonts w:ascii="宋体" w:hAnsi="宋体" w:eastAsia="宋体" w:cs="Times New Roman"/>
          <w:color w:val="auto"/>
          <w:sz w:val="24"/>
          <w:highlight w:val="none"/>
        </w:rPr>
      </w:pPr>
      <w:r>
        <w:rPr>
          <w:rFonts w:hint="eastAsia" w:ascii="宋体" w:hAnsi="宋体" w:eastAsia="宋体" w:cs="Times New Roman"/>
          <w:color w:val="auto"/>
          <w:sz w:val="24"/>
          <w:highlight w:val="none"/>
        </w:rPr>
        <w:t>建筑立面设计以现代风格为主。建筑形式清晰、细腻、精致、简洁，视觉效果良好，建筑外观与传统文化及周边环境整体和谐。建筑屋顶及山墙面要作为重要的景观元素来进行设计，特殊位置的住宅要进行独立设计，作为一个重要的景观元素重点处理。</w:t>
      </w:r>
    </w:p>
    <w:p>
      <w:pPr>
        <w:spacing w:line="360" w:lineRule="auto"/>
        <w:ind w:firstLine="566" w:firstLineChars="236"/>
        <w:rPr>
          <w:rFonts w:ascii="宋体" w:hAnsi="宋体" w:eastAsia="宋体" w:cs="Times New Roman"/>
          <w:color w:val="auto"/>
          <w:sz w:val="24"/>
          <w:highlight w:val="none"/>
        </w:rPr>
      </w:pPr>
      <w:r>
        <w:rPr>
          <w:rFonts w:hint="eastAsia" w:ascii="宋体" w:hAnsi="宋体" w:eastAsia="宋体" w:cs="Times New Roman"/>
          <w:color w:val="auto"/>
          <w:sz w:val="24"/>
          <w:highlight w:val="none"/>
        </w:rPr>
        <w:t>建筑设计要结合结构、设备等专业统筹考虑，住宅室内空间无突出墙面的梁柱，住宅公共前厅尽量采用有自然通风的设计，避免封闭式走廊的压抑与不安全感，并减少机械通风及排烟设备的经济投入。</w:t>
      </w:r>
    </w:p>
    <w:p>
      <w:pPr>
        <w:spacing w:line="360" w:lineRule="auto"/>
        <w:ind w:firstLine="566" w:firstLineChars="236"/>
        <w:rPr>
          <w:rFonts w:ascii="宋体" w:hAnsi="宋体" w:eastAsia="宋体" w:cs="Times New Roman"/>
          <w:color w:val="auto"/>
          <w:sz w:val="24"/>
          <w:highlight w:val="none"/>
        </w:rPr>
      </w:pPr>
      <w:r>
        <w:rPr>
          <w:rFonts w:hint="eastAsia" w:ascii="宋体" w:hAnsi="宋体" w:eastAsia="宋体" w:cs="Times New Roman"/>
          <w:color w:val="auto"/>
          <w:sz w:val="24"/>
          <w:highlight w:val="none"/>
        </w:rPr>
        <w:t>项目应对细部设计予以充分重视，对建筑下部的近人立面，窗户、阳台、花槽、空调机位等建筑构件均需仔细考虑；并应考虑建筑无障碍设计。</w:t>
      </w:r>
    </w:p>
    <w:p>
      <w:pPr>
        <w:spacing w:line="360" w:lineRule="auto"/>
        <w:ind w:firstLine="566" w:firstLineChars="236"/>
        <w:rPr>
          <w:rFonts w:ascii="宋体" w:hAnsi="宋体" w:eastAsia="宋体" w:cs="Times New Roman"/>
          <w:color w:val="auto"/>
          <w:sz w:val="24"/>
          <w:highlight w:val="none"/>
        </w:rPr>
      </w:pPr>
      <w:r>
        <w:rPr>
          <w:rFonts w:hint="eastAsia" w:ascii="宋体" w:hAnsi="宋体" w:eastAsia="宋体" w:cs="Times New Roman"/>
          <w:color w:val="auto"/>
          <w:sz w:val="24"/>
          <w:highlight w:val="none"/>
        </w:rPr>
        <w:t>在满足机动车位、设备用房、人防、结构等前提下，尽量减少地下室埋置深度及层数；结合地形高差，尽量使地下室能自然采光通风，减少机械通风设备设置；不考虑布置机械式停车车位；地下室与盖上下之间的夹板层考虑设计入户电梯厅，结合首层入户大堂设计。</w:t>
      </w:r>
    </w:p>
    <w:p>
      <w:pPr>
        <w:spacing w:line="360" w:lineRule="auto"/>
        <w:ind w:firstLine="566" w:firstLineChars="236"/>
        <w:rPr>
          <w:rFonts w:ascii="宋体" w:hAnsi="宋体" w:eastAsia="宋体" w:cs="Times New Roman"/>
          <w:color w:val="auto"/>
          <w:sz w:val="24"/>
          <w:highlight w:val="none"/>
        </w:rPr>
      </w:pPr>
      <w:r>
        <w:rPr>
          <w:rFonts w:hint="eastAsia" w:ascii="宋体" w:hAnsi="宋体" w:eastAsia="宋体" w:cs="Times New Roman"/>
          <w:color w:val="auto"/>
          <w:sz w:val="24"/>
          <w:highlight w:val="none"/>
        </w:rPr>
        <w:t>项目地块内外车流流线及衔接、项目地块内外人行流线及衔接、项目内人车流线分流、周边绿化、山体、水体与本项目人行系统的对接、地下室车行、人行流线等方面进行仔细研究及单独设计，并在方案成果中提供以上的交通流线设计图；</w:t>
      </w:r>
    </w:p>
    <w:p>
      <w:pPr>
        <w:spacing w:line="360" w:lineRule="auto"/>
        <w:ind w:firstLine="566" w:firstLineChars="236"/>
        <w:rPr>
          <w:rFonts w:ascii="宋体" w:hAnsi="宋体" w:eastAsia="宋体" w:cs="Times New Roman"/>
          <w:color w:val="auto"/>
          <w:sz w:val="24"/>
          <w:highlight w:val="none"/>
        </w:rPr>
      </w:pPr>
      <w:r>
        <w:rPr>
          <w:rFonts w:hint="eastAsia" w:ascii="宋体" w:hAnsi="宋体" w:eastAsia="宋体" w:cs="Times New Roman"/>
          <w:color w:val="auto"/>
          <w:sz w:val="24"/>
          <w:highlight w:val="none"/>
        </w:rPr>
        <w:t>物业管理用房规模根据《广州市城市规划设计管理技术标准与准则-修建性详细规划篇》标准配置，布置于用户方便到达，并不占用主要功能空间的位置。</w:t>
      </w:r>
    </w:p>
    <w:p>
      <w:pPr>
        <w:spacing w:line="360" w:lineRule="auto"/>
        <w:ind w:left="359" w:hanging="359" w:hangingChars="149"/>
        <w:rPr>
          <w:rFonts w:ascii="宋体" w:hAnsi="宋体" w:eastAsia="宋体" w:cs="Times New Roman"/>
          <w:b/>
          <w:color w:val="auto"/>
          <w:sz w:val="24"/>
          <w:highlight w:val="none"/>
        </w:rPr>
      </w:pPr>
      <w:r>
        <w:rPr>
          <w:rFonts w:ascii="宋体" w:hAnsi="宋体" w:eastAsia="宋体" w:cs="Times New Roman"/>
          <w:b/>
          <w:color w:val="auto"/>
          <w:sz w:val="24"/>
          <w:highlight w:val="none"/>
        </w:rPr>
        <w:t>3</w:t>
      </w:r>
      <w:r>
        <w:rPr>
          <w:rFonts w:hint="eastAsia" w:ascii="宋体" w:hAnsi="宋体" w:eastAsia="宋体" w:cs="Times New Roman"/>
          <w:b/>
          <w:color w:val="auto"/>
          <w:sz w:val="24"/>
          <w:highlight w:val="none"/>
        </w:rPr>
        <w:t>.2.2 交通规划要求</w:t>
      </w:r>
    </w:p>
    <w:p>
      <w:pPr>
        <w:numPr>
          <w:ilvl w:val="0"/>
          <w:numId w:val="8"/>
        </w:numPr>
        <w:spacing w:line="360" w:lineRule="auto"/>
        <w:ind w:firstLine="566" w:firstLineChars="236"/>
        <w:rPr>
          <w:rFonts w:ascii="宋体" w:hAnsi="宋体" w:eastAsia="宋体" w:cs="Times New Roman"/>
          <w:color w:val="auto"/>
          <w:sz w:val="24"/>
          <w:highlight w:val="none"/>
        </w:rPr>
      </w:pPr>
      <w:r>
        <w:rPr>
          <w:rFonts w:hint="eastAsia" w:ascii="宋体" w:hAnsi="宋体" w:eastAsia="宋体" w:cs="Times New Roman"/>
          <w:color w:val="auto"/>
          <w:sz w:val="24"/>
          <w:highlight w:val="none"/>
        </w:rPr>
        <w:t>外部车行进出项目交通设计要求：需有利于外部交通与内部交通有序互通，避免出现交通流线混乱、交通拥堵等情况。</w:t>
      </w:r>
    </w:p>
    <w:p>
      <w:pPr>
        <w:numPr>
          <w:ilvl w:val="0"/>
          <w:numId w:val="8"/>
        </w:numPr>
        <w:spacing w:line="360" w:lineRule="auto"/>
        <w:ind w:firstLine="566" w:firstLineChars="236"/>
        <w:rPr>
          <w:rFonts w:ascii="宋体" w:hAnsi="宋体" w:eastAsia="宋体" w:cs="Times New Roman"/>
          <w:color w:val="auto"/>
          <w:sz w:val="24"/>
          <w:highlight w:val="none"/>
        </w:rPr>
      </w:pPr>
      <w:r>
        <w:rPr>
          <w:rFonts w:hint="eastAsia" w:ascii="宋体" w:hAnsi="宋体" w:eastAsia="宋体" w:cs="Times New Roman"/>
          <w:color w:val="auto"/>
          <w:sz w:val="24"/>
          <w:highlight w:val="none"/>
        </w:rPr>
        <w:t>外部人行进出项目交通设计要求：结合项目地块周边有利公共交通枢纽，综合考虑方案设计，实现公共交通枢纽与项目之间形成便捷性。</w:t>
      </w:r>
    </w:p>
    <w:p>
      <w:pPr>
        <w:numPr>
          <w:ilvl w:val="0"/>
          <w:numId w:val="8"/>
        </w:numPr>
        <w:spacing w:line="360" w:lineRule="auto"/>
        <w:ind w:firstLine="566" w:firstLineChars="236"/>
        <w:rPr>
          <w:rFonts w:ascii="宋体" w:hAnsi="宋体" w:eastAsia="宋体" w:cs="Times New Roman"/>
          <w:color w:val="auto"/>
          <w:sz w:val="24"/>
          <w:highlight w:val="none"/>
        </w:rPr>
      </w:pPr>
      <w:r>
        <w:rPr>
          <w:rFonts w:hint="eastAsia" w:ascii="宋体" w:hAnsi="宋体" w:eastAsia="宋体" w:cs="Times New Roman"/>
          <w:color w:val="auto"/>
          <w:sz w:val="24"/>
          <w:highlight w:val="none"/>
        </w:rPr>
        <w:t>项目内部交通设计应考虑人车分流。</w:t>
      </w:r>
    </w:p>
    <w:p>
      <w:pPr>
        <w:spacing w:line="360" w:lineRule="auto"/>
        <w:ind w:left="359" w:hanging="359" w:hangingChars="149"/>
        <w:rPr>
          <w:rFonts w:ascii="宋体" w:hAnsi="宋体" w:eastAsia="宋体" w:cs="Times New Roman"/>
          <w:b/>
          <w:color w:val="auto"/>
          <w:sz w:val="24"/>
          <w:highlight w:val="none"/>
        </w:rPr>
      </w:pPr>
      <w:r>
        <w:rPr>
          <w:rFonts w:ascii="宋体" w:hAnsi="宋体" w:eastAsia="宋体" w:cs="Times New Roman"/>
          <w:b/>
          <w:color w:val="auto"/>
          <w:sz w:val="24"/>
          <w:highlight w:val="none"/>
        </w:rPr>
        <w:t>3</w:t>
      </w:r>
      <w:r>
        <w:rPr>
          <w:rFonts w:hint="eastAsia" w:ascii="宋体" w:hAnsi="宋体" w:eastAsia="宋体" w:cs="Times New Roman"/>
          <w:b/>
          <w:color w:val="auto"/>
          <w:sz w:val="24"/>
          <w:highlight w:val="none"/>
        </w:rPr>
        <w:t>.2.3 竖向设计要求</w:t>
      </w:r>
    </w:p>
    <w:p>
      <w:pPr>
        <w:spacing w:line="360" w:lineRule="auto"/>
        <w:ind w:firstLine="564" w:firstLineChars="235"/>
        <w:rPr>
          <w:rFonts w:ascii="宋体" w:hAnsi="宋体" w:eastAsia="宋体" w:cs="Times New Roman"/>
          <w:color w:val="auto"/>
          <w:sz w:val="24"/>
          <w:highlight w:val="none"/>
        </w:rPr>
      </w:pPr>
      <w:r>
        <w:rPr>
          <w:rFonts w:hint="eastAsia" w:ascii="宋体" w:hAnsi="宋体" w:eastAsia="宋体" w:cs="Times New Roman"/>
          <w:color w:val="auto"/>
          <w:sz w:val="24"/>
          <w:highlight w:val="none"/>
        </w:rPr>
        <w:t>竖向设计要充分利用场地内高差，减少场地平整或建设地下车库的土方开挖量，同时丰富小区内的空间层次。</w:t>
      </w:r>
    </w:p>
    <w:p>
      <w:pPr>
        <w:spacing w:line="360" w:lineRule="auto"/>
        <w:ind w:left="359" w:hanging="359" w:hangingChars="149"/>
        <w:rPr>
          <w:rFonts w:ascii="宋体" w:hAnsi="宋体" w:eastAsia="宋体" w:cs="Times New Roman"/>
          <w:b/>
          <w:color w:val="auto"/>
          <w:sz w:val="24"/>
          <w:highlight w:val="none"/>
        </w:rPr>
      </w:pPr>
      <w:r>
        <w:rPr>
          <w:rFonts w:ascii="宋体" w:hAnsi="宋体" w:eastAsia="宋体" w:cs="Times New Roman"/>
          <w:b/>
          <w:color w:val="auto"/>
          <w:sz w:val="24"/>
          <w:highlight w:val="none"/>
        </w:rPr>
        <w:t>3</w:t>
      </w:r>
      <w:r>
        <w:rPr>
          <w:rFonts w:hint="eastAsia" w:ascii="宋体" w:hAnsi="宋体" w:eastAsia="宋体" w:cs="Times New Roman"/>
          <w:b/>
          <w:color w:val="auto"/>
          <w:sz w:val="24"/>
          <w:highlight w:val="none"/>
        </w:rPr>
        <w:t>.2.4景观设计要求</w:t>
      </w:r>
    </w:p>
    <w:p>
      <w:pPr>
        <w:numPr>
          <w:ilvl w:val="0"/>
          <w:numId w:val="9"/>
        </w:numPr>
        <w:spacing w:line="360" w:lineRule="auto"/>
        <w:ind w:firstLine="564" w:firstLineChars="235"/>
        <w:rPr>
          <w:rFonts w:ascii="宋体" w:hAnsi="宋体" w:eastAsia="宋体" w:cs="Times New Roman"/>
          <w:color w:val="auto"/>
          <w:sz w:val="24"/>
          <w:highlight w:val="none"/>
        </w:rPr>
      </w:pPr>
      <w:r>
        <w:rPr>
          <w:rFonts w:hint="eastAsia" w:ascii="宋体" w:hAnsi="宋体" w:eastAsia="宋体" w:cs="Times New Roman"/>
          <w:color w:val="auto"/>
          <w:sz w:val="24"/>
          <w:highlight w:val="none"/>
        </w:rPr>
        <w:t>结合总体规划方案及单体建筑方案，对基地的地形地貌加以研究和利用，注重空间关系的处理和发挥，使之与整体建筑风格相融合和协调，其中包括道路的布置、水景的组织、路面的铺砌、照明</w:t>
      </w:r>
      <w:r>
        <w:rPr>
          <w:color w:val="auto"/>
          <w:highlight w:val="none"/>
        </w:rPr>
        <w:fldChar w:fldCharType="begin"/>
      </w:r>
      <w:r>
        <w:rPr>
          <w:color w:val="auto"/>
          <w:highlight w:val="none"/>
        </w:rPr>
        <w:instrText xml:space="preserve"> HYPERLINK "http://www.fangce.cn/Article/Search.asp?Field=Titles&amp;ClassID=&amp;keyword=设计" \t "_blank" \o "点击搜索所有关于［设计］的文章" </w:instrText>
      </w:r>
      <w:r>
        <w:rPr>
          <w:color w:val="auto"/>
          <w:highlight w:val="none"/>
        </w:rPr>
        <w:fldChar w:fldCharType="separate"/>
      </w:r>
      <w:r>
        <w:rPr>
          <w:rFonts w:hint="eastAsia" w:ascii="宋体" w:hAnsi="宋体" w:eastAsia="宋体" w:cs="Times New Roman"/>
          <w:color w:val="auto"/>
          <w:sz w:val="24"/>
          <w:highlight w:val="none"/>
        </w:rPr>
        <w:t>设计</w:t>
      </w:r>
      <w:r>
        <w:rPr>
          <w:rFonts w:hint="eastAsia" w:ascii="宋体" w:hAnsi="宋体" w:eastAsia="宋体" w:cs="Times New Roman"/>
          <w:color w:val="auto"/>
          <w:sz w:val="24"/>
          <w:highlight w:val="none"/>
        </w:rPr>
        <w:fldChar w:fldCharType="end"/>
      </w:r>
      <w:r>
        <w:rPr>
          <w:rFonts w:hint="eastAsia" w:ascii="宋体" w:hAnsi="宋体" w:eastAsia="宋体" w:cs="Times New Roman"/>
          <w:color w:val="auto"/>
          <w:sz w:val="24"/>
          <w:highlight w:val="none"/>
        </w:rPr>
        <w:t>、小品的</w:t>
      </w:r>
      <w:r>
        <w:rPr>
          <w:color w:val="auto"/>
          <w:highlight w:val="none"/>
        </w:rPr>
        <w:fldChar w:fldCharType="begin"/>
      </w:r>
      <w:r>
        <w:rPr>
          <w:color w:val="auto"/>
          <w:highlight w:val="none"/>
        </w:rPr>
        <w:instrText xml:space="preserve"> HYPERLINK "http://www.fangce.cn/Article/Search.asp?Field=Titles&amp;ClassID=&amp;keyword=设计" \t "_blank" \o "点击搜索所有关于［设计］的文章" </w:instrText>
      </w:r>
      <w:r>
        <w:rPr>
          <w:color w:val="auto"/>
          <w:highlight w:val="none"/>
        </w:rPr>
        <w:fldChar w:fldCharType="separate"/>
      </w:r>
      <w:r>
        <w:rPr>
          <w:rFonts w:hint="eastAsia" w:ascii="宋体" w:hAnsi="宋体" w:eastAsia="宋体" w:cs="Times New Roman"/>
          <w:color w:val="auto"/>
          <w:sz w:val="24"/>
          <w:highlight w:val="none"/>
        </w:rPr>
        <w:t>设计</w:t>
      </w:r>
      <w:r>
        <w:rPr>
          <w:rFonts w:hint="eastAsia" w:ascii="宋体" w:hAnsi="宋体" w:eastAsia="宋体" w:cs="Times New Roman"/>
          <w:color w:val="auto"/>
          <w:sz w:val="24"/>
          <w:highlight w:val="none"/>
        </w:rPr>
        <w:fldChar w:fldCharType="end"/>
      </w:r>
      <w:r>
        <w:rPr>
          <w:rFonts w:hint="eastAsia" w:ascii="宋体" w:hAnsi="宋体" w:eastAsia="宋体" w:cs="Times New Roman"/>
          <w:color w:val="auto"/>
          <w:sz w:val="24"/>
          <w:highlight w:val="none"/>
        </w:rPr>
        <w:t>、公共设施的处理等等。</w:t>
      </w:r>
    </w:p>
    <w:p>
      <w:pPr>
        <w:numPr>
          <w:ilvl w:val="0"/>
          <w:numId w:val="9"/>
        </w:numPr>
        <w:spacing w:line="360" w:lineRule="auto"/>
        <w:ind w:firstLine="564" w:firstLineChars="235"/>
        <w:rPr>
          <w:rFonts w:ascii="宋体" w:hAnsi="宋体" w:eastAsia="宋体" w:cs="Times New Roman"/>
          <w:color w:val="auto"/>
          <w:sz w:val="24"/>
          <w:highlight w:val="none"/>
        </w:rPr>
      </w:pPr>
      <w:r>
        <w:rPr>
          <w:rFonts w:hint="eastAsia" w:ascii="宋体" w:hAnsi="宋体" w:eastAsia="宋体" w:cs="Times New Roman"/>
          <w:color w:val="auto"/>
          <w:sz w:val="24"/>
          <w:highlight w:val="none"/>
        </w:rPr>
        <w:t>总体景观</w:t>
      </w:r>
      <w:r>
        <w:rPr>
          <w:color w:val="auto"/>
          <w:highlight w:val="none"/>
        </w:rPr>
        <w:fldChar w:fldCharType="begin"/>
      </w:r>
      <w:r>
        <w:rPr>
          <w:color w:val="auto"/>
          <w:highlight w:val="none"/>
        </w:rPr>
        <w:instrText xml:space="preserve"> HYPERLINK "http://www.fangce.cn/Article/Search.asp?Field=Titles&amp;ClassID=&amp;keyword=设计" \t "_blank" \o "点击搜索所有关于［设计］的文章" </w:instrText>
      </w:r>
      <w:r>
        <w:rPr>
          <w:color w:val="auto"/>
          <w:highlight w:val="none"/>
        </w:rPr>
        <w:fldChar w:fldCharType="separate"/>
      </w:r>
      <w:r>
        <w:rPr>
          <w:rFonts w:hint="eastAsia" w:ascii="宋体" w:hAnsi="宋体" w:eastAsia="宋体" w:cs="Times New Roman"/>
          <w:color w:val="auto"/>
          <w:sz w:val="24"/>
          <w:highlight w:val="none"/>
        </w:rPr>
        <w:t>设计</w:t>
      </w:r>
      <w:r>
        <w:rPr>
          <w:rFonts w:hint="eastAsia" w:ascii="宋体" w:hAnsi="宋体" w:eastAsia="宋体" w:cs="Times New Roman"/>
          <w:color w:val="auto"/>
          <w:sz w:val="24"/>
          <w:highlight w:val="none"/>
        </w:rPr>
        <w:fldChar w:fldCharType="end"/>
      </w:r>
      <w:r>
        <w:rPr>
          <w:rFonts w:hint="eastAsia" w:ascii="宋体" w:hAnsi="宋体" w:eastAsia="宋体" w:cs="Times New Roman"/>
          <w:color w:val="auto"/>
          <w:sz w:val="24"/>
          <w:highlight w:val="none"/>
        </w:rPr>
        <w:t>必须呼应总体规划</w:t>
      </w:r>
      <w:r>
        <w:rPr>
          <w:color w:val="auto"/>
          <w:highlight w:val="none"/>
        </w:rPr>
        <w:fldChar w:fldCharType="begin"/>
      </w:r>
      <w:r>
        <w:rPr>
          <w:color w:val="auto"/>
          <w:highlight w:val="none"/>
        </w:rPr>
        <w:instrText xml:space="preserve"> HYPERLINK "http://www.fangce.cn/Article/Search.asp?Field=Titles&amp;ClassID=&amp;keyword=设计" \t "_blank" \o "点击搜索所有关于［设计］的文章" </w:instrText>
      </w:r>
      <w:r>
        <w:rPr>
          <w:color w:val="auto"/>
          <w:highlight w:val="none"/>
        </w:rPr>
        <w:fldChar w:fldCharType="separate"/>
      </w:r>
      <w:r>
        <w:rPr>
          <w:rFonts w:hint="eastAsia" w:ascii="宋体" w:hAnsi="宋体" w:eastAsia="宋体" w:cs="Times New Roman"/>
          <w:color w:val="auto"/>
          <w:sz w:val="24"/>
          <w:highlight w:val="none"/>
        </w:rPr>
        <w:t>设计</w:t>
      </w:r>
      <w:r>
        <w:rPr>
          <w:rFonts w:hint="eastAsia" w:ascii="宋体" w:hAnsi="宋体" w:eastAsia="宋体" w:cs="Times New Roman"/>
          <w:color w:val="auto"/>
          <w:sz w:val="24"/>
          <w:highlight w:val="none"/>
        </w:rPr>
        <w:fldChar w:fldCharType="end"/>
      </w:r>
      <w:r>
        <w:rPr>
          <w:rFonts w:hint="eastAsia" w:ascii="宋体" w:hAnsi="宋体" w:eastAsia="宋体" w:cs="Times New Roman"/>
          <w:color w:val="auto"/>
          <w:sz w:val="24"/>
          <w:highlight w:val="none"/>
        </w:rPr>
        <w:t>整体风格的主题，硬质景观要同绿化等软质景观相协调。</w:t>
      </w:r>
    </w:p>
    <w:p>
      <w:pPr>
        <w:numPr>
          <w:ilvl w:val="0"/>
          <w:numId w:val="9"/>
        </w:numPr>
        <w:spacing w:line="360" w:lineRule="auto"/>
        <w:ind w:firstLine="564" w:firstLineChars="235"/>
        <w:rPr>
          <w:rFonts w:ascii="宋体" w:hAnsi="宋体" w:eastAsia="宋体" w:cs="Times New Roman"/>
          <w:color w:val="auto"/>
          <w:sz w:val="24"/>
          <w:highlight w:val="none"/>
        </w:rPr>
      </w:pPr>
      <w:r>
        <w:rPr>
          <w:rFonts w:hint="eastAsia" w:ascii="宋体" w:hAnsi="宋体" w:eastAsia="宋体" w:cs="Times New Roman"/>
          <w:color w:val="auto"/>
          <w:sz w:val="24"/>
          <w:highlight w:val="none"/>
        </w:rPr>
        <w:t>考虑分期开发，每个组团在项目总体景观特色下，要有自己鲜明的景观主题。应充分考虑利用现有的景观资源。</w:t>
      </w:r>
    </w:p>
    <w:p>
      <w:pPr>
        <w:spacing w:line="360" w:lineRule="auto"/>
        <w:ind w:left="359" w:hanging="359" w:hangingChars="149"/>
        <w:rPr>
          <w:rFonts w:ascii="宋体" w:hAnsi="宋体" w:eastAsia="宋体" w:cs="Times New Roman"/>
          <w:b/>
          <w:color w:val="auto"/>
          <w:sz w:val="24"/>
          <w:highlight w:val="none"/>
        </w:rPr>
      </w:pPr>
      <w:r>
        <w:rPr>
          <w:rFonts w:ascii="宋体" w:hAnsi="宋体" w:eastAsia="宋体" w:cs="Times New Roman"/>
          <w:b/>
          <w:color w:val="auto"/>
          <w:sz w:val="24"/>
          <w:highlight w:val="none"/>
        </w:rPr>
        <w:t>3</w:t>
      </w:r>
      <w:r>
        <w:rPr>
          <w:rFonts w:hint="eastAsia" w:ascii="宋体" w:hAnsi="宋体" w:eastAsia="宋体" w:cs="Times New Roman"/>
          <w:b/>
          <w:color w:val="auto"/>
          <w:sz w:val="24"/>
          <w:highlight w:val="none"/>
        </w:rPr>
        <w:t>.2.5 立面设计要求</w:t>
      </w:r>
    </w:p>
    <w:p>
      <w:pPr>
        <w:spacing w:line="360" w:lineRule="auto"/>
        <w:ind w:firstLine="564" w:firstLineChars="235"/>
        <w:rPr>
          <w:rFonts w:ascii="宋体" w:hAnsi="宋体" w:eastAsia="宋体" w:cs="Times New Roman"/>
          <w:color w:val="auto"/>
          <w:sz w:val="24"/>
          <w:highlight w:val="none"/>
        </w:rPr>
      </w:pPr>
      <w:r>
        <w:rPr>
          <w:rFonts w:hint="eastAsia" w:ascii="宋体" w:hAnsi="宋体" w:eastAsia="宋体" w:cs="Times New Roman"/>
          <w:color w:val="auto"/>
          <w:sz w:val="24"/>
          <w:highlight w:val="none"/>
        </w:rPr>
        <w:t>项目整体风格建议：采用</w:t>
      </w:r>
      <w:r>
        <w:rPr>
          <w:rFonts w:hint="eastAsia" w:ascii="宋体" w:hAnsi="宋体" w:eastAsia="宋体" w:cs="Times New Roman"/>
          <w:color w:val="auto"/>
          <w:sz w:val="24"/>
          <w:highlight w:val="none"/>
          <w:u w:val="single"/>
        </w:rPr>
        <w:t>以现代风格为主</w:t>
      </w:r>
      <w:r>
        <w:rPr>
          <w:rFonts w:hint="eastAsia" w:ascii="宋体" w:hAnsi="宋体" w:eastAsia="宋体" w:cs="Times New Roman"/>
          <w:color w:val="auto"/>
          <w:sz w:val="24"/>
          <w:highlight w:val="none"/>
        </w:rPr>
        <w:t>的建筑立面。建筑形式清晰、细腻、精致、简洁，视觉效果良好，建筑外观与传统文化及周边环境整体和谐。建筑屋顶及山墙面要作为重要的景观元素来进行设计，特殊位置的住宅要进行独立设计，作为一个重要的景观元素重点处理。</w:t>
      </w:r>
    </w:p>
    <w:p>
      <w:pPr>
        <w:spacing w:line="360" w:lineRule="auto"/>
        <w:ind w:left="359" w:hanging="359" w:hangingChars="149"/>
        <w:rPr>
          <w:rFonts w:ascii="宋体" w:hAnsi="宋体" w:eastAsia="宋体" w:cs="Times New Roman"/>
          <w:b/>
          <w:color w:val="auto"/>
          <w:sz w:val="24"/>
          <w:highlight w:val="none"/>
        </w:rPr>
      </w:pPr>
      <w:r>
        <w:rPr>
          <w:rFonts w:ascii="宋体" w:hAnsi="宋体" w:eastAsia="宋体" w:cs="Times New Roman"/>
          <w:b/>
          <w:color w:val="auto"/>
          <w:sz w:val="24"/>
          <w:highlight w:val="none"/>
        </w:rPr>
        <w:t>3</w:t>
      </w:r>
      <w:r>
        <w:rPr>
          <w:rFonts w:hint="eastAsia" w:ascii="宋体" w:hAnsi="宋体" w:eastAsia="宋体" w:cs="Times New Roman"/>
          <w:b/>
          <w:color w:val="auto"/>
          <w:sz w:val="24"/>
          <w:highlight w:val="none"/>
        </w:rPr>
        <w:t>.2.6地下车库及人防工程要求</w:t>
      </w:r>
    </w:p>
    <w:p>
      <w:pPr>
        <w:numPr>
          <w:ilvl w:val="0"/>
          <w:numId w:val="10"/>
        </w:numPr>
        <w:spacing w:line="360" w:lineRule="auto"/>
        <w:ind w:firstLine="564" w:firstLineChars="235"/>
        <w:rPr>
          <w:rFonts w:ascii="宋体" w:hAnsi="宋体" w:eastAsia="宋体" w:cs="Times New Roman"/>
          <w:color w:val="auto"/>
          <w:sz w:val="24"/>
          <w:highlight w:val="none"/>
        </w:rPr>
      </w:pPr>
      <w:r>
        <w:rPr>
          <w:rFonts w:hint="eastAsia" w:ascii="宋体" w:hAnsi="宋体" w:eastAsia="宋体" w:cs="Times New Roman"/>
          <w:color w:val="auto"/>
          <w:sz w:val="24"/>
          <w:highlight w:val="none"/>
        </w:rPr>
        <w:t>明确车位数量按规划要求配置，机动车与非机动车分区停放。其中部分地下停车场按人防批复要求进行设计。</w:t>
      </w:r>
    </w:p>
    <w:p>
      <w:pPr>
        <w:numPr>
          <w:ilvl w:val="0"/>
          <w:numId w:val="10"/>
        </w:numPr>
        <w:spacing w:line="360" w:lineRule="auto"/>
        <w:ind w:firstLine="564" w:firstLineChars="235"/>
        <w:rPr>
          <w:rFonts w:ascii="宋体" w:hAnsi="宋体" w:eastAsia="宋体" w:cs="Times New Roman"/>
          <w:color w:val="auto"/>
          <w:sz w:val="24"/>
          <w:highlight w:val="none"/>
        </w:rPr>
      </w:pPr>
      <w:r>
        <w:rPr>
          <w:rFonts w:hint="eastAsia" w:ascii="宋体" w:hAnsi="宋体" w:eastAsia="宋体" w:cs="Times New Roman"/>
          <w:color w:val="auto"/>
          <w:sz w:val="24"/>
          <w:highlight w:val="none"/>
        </w:rPr>
        <w:t>地下停车场人、车出入的交通应予周密考虑，出入口的数量和宽度要满足使用要求。</w:t>
      </w:r>
    </w:p>
    <w:p>
      <w:pPr>
        <w:numPr>
          <w:ilvl w:val="0"/>
          <w:numId w:val="10"/>
        </w:numPr>
        <w:spacing w:line="360" w:lineRule="auto"/>
        <w:ind w:firstLine="564" w:firstLineChars="235"/>
        <w:rPr>
          <w:rFonts w:ascii="宋体" w:hAnsi="宋体" w:eastAsia="宋体" w:cs="Times New Roman"/>
          <w:color w:val="auto"/>
          <w:sz w:val="24"/>
          <w:highlight w:val="none"/>
        </w:rPr>
      </w:pPr>
      <w:r>
        <w:rPr>
          <w:rFonts w:hint="eastAsia" w:ascii="宋体" w:hAnsi="宋体" w:eastAsia="宋体" w:cs="Times New Roman"/>
          <w:color w:val="auto"/>
          <w:sz w:val="24"/>
          <w:highlight w:val="none"/>
        </w:rPr>
        <w:t>地下设备用房较多，需明确合理设计各设备房的面积，充分考虑设备维修及保养。对强电间、弱电间等设有发大热量设备的房间，应对机房内的通风散热进行相应设计，避免机房内温度过高，影响设备的正常运行。</w:t>
      </w:r>
    </w:p>
    <w:p>
      <w:pPr>
        <w:spacing w:line="360" w:lineRule="auto"/>
        <w:ind w:left="359" w:hanging="359" w:hangingChars="149"/>
        <w:rPr>
          <w:rFonts w:ascii="宋体" w:hAnsi="宋体" w:eastAsia="宋体" w:cs="Times New Roman"/>
          <w:b/>
          <w:color w:val="auto"/>
          <w:sz w:val="24"/>
          <w:highlight w:val="none"/>
        </w:rPr>
      </w:pPr>
      <w:r>
        <w:rPr>
          <w:rFonts w:ascii="宋体" w:hAnsi="宋体" w:eastAsia="宋体" w:cs="Times New Roman"/>
          <w:b/>
          <w:color w:val="auto"/>
          <w:sz w:val="24"/>
          <w:highlight w:val="none"/>
        </w:rPr>
        <w:t>3</w:t>
      </w:r>
      <w:r>
        <w:rPr>
          <w:rFonts w:hint="eastAsia" w:ascii="宋体" w:hAnsi="宋体" w:eastAsia="宋体" w:cs="Times New Roman"/>
          <w:b/>
          <w:color w:val="auto"/>
          <w:sz w:val="24"/>
          <w:highlight w:val="none"/>
        </w:rPr>
        <w:t>.2.7 消防设计要求</w:t>
      </w:r>
    </w:p>
    <w:p>
      <w:pPr>
        <w:numPr>
          <w:ilvl w:val="0"/>
          <w:numId w:val="11"/>
        </w:numPr>
        <w:spacing w:line="360" w:lineRule="auto"/>
        <w:ind w:firstLine="564" w:firstLineChars="235"/>
        <w:rPr>
          <w:rFonts w:ascii="宋体" w:hAnsi="宋体" w:eastAsia="宋体" w:cs="Times New Roman"/>
          <w:color w:val="auto"/>
          <w:sz w:val="24"/>
          <w:highlight w:val="none"/>
        </w:rPr>
      </w:pPr>
      <w:r>
        <w:rPr>
          <w:rFonts w:hint="eastAsia" w:ascii="宋体" w:hAnsi="宋体" w:eastAsia="宋体" w:cs="Times New Roman"/>
          <w:color w:val="auto"/>
          <w:sz w:val="24"/>
          <w:highlight w:val="none"/>
        </w:rPr>
        <w:t>消防设计应符合国家及地方消防部门制定的法律法规要求。</w:t>
      </w:r>
    </w:p>
    <w:p>
      <w:pPr>
        <w:numPr>
          <w:ilvl w:val="0"/>
          <w:numId w:val="11"/>
        </w:numPr>
        <w:spacing w:line="360" w:lineRule="auto"/>
        <w:ind w:firstLine="564" w:firstLineChars="235"/>
        <w:rPr>
          <w:rFonts w:ascii="宋体" w:hAnsi="宋体" w:eastAsia="宋体" w:cs="Times New Roman"/>
          <w:color w:val="auto"/>
          <w:sz w:val="24"/>
          <w:highlight w:val="none"/>
        </w:rPr>
      </w:pPr>
      <w:r>
        <w:rPr>
          <w:rFonts w:hint="eastAsia" w:ascii="宋体" w:hAnsi="宋体" w:eastAsia="宋体" w:cs="Times New Roman"/>
          <w:color w:val="auto"/>
          <w:sz w:val="24"/>
          <w:highlight w:val="none"/>
        </w:rPr>
        <w:t>若部分消防设计采用性能化设计，请说明并负责协助甲方与消防审批部门沟通。</w:t>
      </w:r>
    </w:p>
    <w:p>
      <w:pPr>
        <w:spacing w:line="360" w:lineRule="auto"/>
        <w:ind w:left="359" w:hanging="359" w:hangingChars="149"/>
        <w:rPr>
          <w:rFonts w:ascii="宋体" w:hAnsi="宋体" w:eastAsia="宋体" w:cs="Times New Roman"/>
          <w:b/>
          <w:color w:val="auto"/>
          <w:sz w:val="24"/>
          <w:highlight w:val="none"/>
        </w:rPr>
      </w:pPr>
      <w:r>
        <w:rPr>
          <w:rFonts w:ascii="宋体" w:hAnsi="宋体" w:eastAsia="宋体" w:cs="Times New Roman"/>
          <w:b/>
          <w:color w:val="auto"/>
          <w:sz w:val="24"/>
          <w:highlight w:val="none"/>
        </w:rPr>
        <w:t>3</w:t>
      </w:r>
      <w:r>
        <w:rPr>
          <w:rFonts w:hint="eastAsia" w:ascii="宋体" w:hAnsi="宋体" w:eastAsia="宋体" w:cs="Times New Roman"/>
          <w:b/>
          <w:color w:val="auto"/>
          <w:sz w:val="24"/>
          <w:highlight w:val="none"/>
        </w:rPr>
        <w:t>.2.8 管线设计要求</w:t>
      </w:r>
    </w:p>
    <w:p>
      <w:pPr>
        <w:spacing w:line="360" w:lineRule="auto"/>
        <w:ind w:firstLine="564" w:firstLineChars="235"/>
        <w:rPr>
          <w:rFonts w:ascii="宋体" w:hAnsi="宋体" w:eastAsia="宋体" w:cs="Times New Roman"/>
          <w:color w:val="auto"/>
          <w:sz w:val="24"/>
          <w:highlight w:val="none"/>
        </w:rPr>
      </w:pPr>
      <w:r>
        <w:rPr>
          <w:rFonts w:hint="eastAsia" w:ascii="宋体" w:hAnsi="宋体" w:eastAsia="宋体" w:cs="Times New Roman"/>
          <w:color w:val="auto"/>
          <w:sz w:val="24"/>
          <w:highlight w:val="none"/>
        </w:rPr>
        <w:t>建筑物的主要外立面无突出的设备管线，并充分考虑不得影响盖下停车场空间使用安全。</w:t>
      </w:r>
    </w:p>
    <w:p>
      <w:pPr>
        <w:spacing w:line="360" w:lineRule="auto"/>
        <w:ind w:left="359" w:hanging="359" w:hangingChars="149"/>
        <w:rPr>
          <w:rFonts w:ascii="宋体" w:hAnsi="宋体" w:eastAsia="宋体" w:cs="Times New Roman"/>
          <w:b/>
          <w:color w:val="auto"/>
          <w:sz w:val="24"/>
          <w:highlight w:val="none"/>
        </w:rPr>
      </w:pPr>
      <w:r>
        <w:rPr>
          <w:rFonts w:ascii="宋体" w:hAnsi="宋体" w:eastAsia="宋体" w:cs="Times New Roman"/>
          <w:b/>
          <w:color w:val="auto"/>
          <w:sz w:val="24"/>
          <w:highlight w:val="none"/>
        </w:rPr>
        <w:t>3</w:t>
      </w:r>
      <w:r>
        <w:rPr>
          <w:rFonts w:hint="eastAsia" w:ascii="宋体" w:hAnsi="宋体" w:eastAsia="宋体" w:cs="Times New Roman"/>
          <w:b/>
          <w:color w:val="auto"/>
          <w:sz w:val="24"/>
          <w:highlight w:val="none"/>
        </w:rPr>
        <w:t>.2.9物业定位要求</w:t>
      </w:r>
    </w:p>
    <w:p>
      <w:pPr>
        <w:spacing w:line="360" w:lineRule="auto"/>
        <w:ind w:firstLine="564" w:firstLineChars="235"/>
        <w:rPr>
          <w:rFonts w:ascii="宋体" w:hAnsi="宋体" w:eastAsia="宋体" w:cs="Times New Roman"/>
          <w:color w:val="auto"/>
          <w:sz w:val="24"/>
          <w:highlight w:val="none"/>
        </w:rPr>
      </w:pPr>
      <w:r>
        <w:rPr>
          <w:rFonts w:hint="eastAsia" w:ascii="宋体" w:hAnsi="宋体" w:eastAsia="宋体" w:cs="Times New Roman"/>
          <w:color w:val="auto"/>
          <w:sz w:val="24"/>
          <w:highlight w:val="none"/>
        </w:rPr>
        <w:t>根据物业管理类型及管理模式要求进行编制，对物业管理用房等配套用房规划提出要求，尽量确保物业管理公司管理的独立性。</w:t>
      </w:r>
    </w:p>
    <w:p>
      <w:pPr>
        <w:spacing w:line="360" w:lineRule="auto"/>
        <w:ind w:left="359" w:hanging="359" w:hangingChars="149"/>
        <w:rPr>
          <w:rFonts w:ascii="宋体" w:hAnsi="宋体" w:eastAsia="宋体" w:cs="Times New Roman"/>
          <w:b/>
          <w:color w:val="auto"/>
          <w:sz w:val="24"/>
          <w:highlight w:val="none"/>
        </w:rPr>
      </w:pPr>
      <w:r>
        <w:rPr>
          <w:rFonts w:ascii="宋体" w:hAnsi="宋体" w:eastAsia="宋体" w:cs="Times New Roman"/>
          <w:b/>
          <w:color w:val="auto"/>
          <w:sz w:val="24"/>
          <w:highlight w:val="none"/>
        </w:rPr>
        <w:t>3</w:t>
      </w:r>
      <w:r>
        <w:rPr>
          <w:rFonts w:hint="eastAsia" w:ascii="宋体" w:hAnsi="宋体" w:eastAsia="宋体" w:cs="Times New Roman"/>
          <w:b/>
          <w:color w:val="auto"/>
          <w:sz w:val="24"/>
          <w:highlight w:val="none"/>
        </w:rPr>
        <w:t>.2.10绿建及建筑节能</w:t>
      </w:r>
    </w:p>
    <w:p>
      <w:pPr>
        <w:numPr>
          <w:ilvl w:val="0"/>
          <w:numId w:val="12"/>
        </w:numPr>
        <w:spacing w:line="360" w:lineRule="auto"/>
        <w:ind w:firstLine="564" w:firstLineChars="235"/>
        <w:rPr>
          <w:rFonts w:ascii="宋体" w:hAnsi="宋体" w:eastAsia="宋体" w:cs="Times New Roman"/>
          <w:color w:val="auto"/>
          <w:sz w:val="24"/>
          <w:highlight w:val="none"/>
        </w:rPr>
      </w:pPr>
      <w:r>
        <w:rPr>
          <w:rFonts w:hint="eastAsia" w:ascii="宋体" w:hAnsi="宋体" w:eastAsia="宋体" w:cs="Times New Roman"/>
          <w:color w:val="auto"/>
          <w:sz w:val="24"/>
          <w:highlight w:val="none"/>
        </w:rPr>
        <w:t>项目按绿建</w:t>
      </w:r>
      <w:r>
        <w:rPr>
          <w:rFonts w:hint="eastAsia" w:ascii="宋体" w:hAnsi="宋体" w:eastAsia="宋体" w:cs="Times New Roman"/>
          <w:color w:val="auto"/>
          <w:sz w:val="24"/>
          <w:highlight w:val="none"/>
          <w:u w:val="single"/>
        </w:rPr>
        <w:t>二</w:t>
      </w:r>
      <w:r>
        <w:rPr>
          <w:rFonts w:hint="eastAsia" w:ascii="宋体" w:hAnsi="宋体" w:eastAsia="宋体" w:cs="Times New Roman"/>
          <w:color w:val="auto"/>
          <w:sz w:val="24"/>
          <w:highlight w:val="none"/>
        </w:rPr>
        <w:t>星进行设计。</w:t>
      </w:r>
    </w:p>
    <w:p>
      <w:pPr>
        <w:numPr>
          <w:ilvl w:val="0"/>
          <w:numId w:val="12"/>
        </w:numPr>
        <w:spacing w:line="360" w:lineRule="auto"/>
        <w:ind w:firstLine="564" w:firstLineChars="235"/>
        <w:rPr>
          <w:rFonts w:ascii="宋体" w:hAnsi="宋体" w:eastAsia="宋体" w:cs="Times New Roman"/>
          <w:color w:val="auto"/>
          <w:sz w:val="24"/>
          <w:highlight w:val="none"/>
        </w:rPr>
      </w:pPr>
      <w:r>
        <w:rPr>
          <w:rFonts w:hint="eastAsia" w:ascii="宋体" w:hAnsi="宋体" w:eastAsia="宋体" w:cs="Times New Roman"/>
          <w:color w:val="auto"/>
          <w:sz w:val="24"/>
          <w:highlight w:val="none"/>
        </w:rPr>
        <w:t>建筑应符合全面节能的原则，节能设计必须符合《地区居住建筑节能设计标准》的</w:t>
      </w:r>
      <w:r>
        <w:rPr>
          <w:rFonts w:ascii="宋体" w:hAnsi="宋体" w:eastAsia="宋体" w:cs="Times New Roman"/>
          <w:color w:val="auto"/>
          <w:sz w:val="24"/>
          <w:highlight w:val="none"/>
        </w:rPr>
        <w:t>国家标准，</w:t>
      </w:r>
      <w:r>
        <w:rPr>
          <w:rFonts w:hint="eastAsia" w:ascii="宋体" w:hAnsi="宋体" w:eastAsia="宋体" w:cs="Times New Roman"/>
          <w:color w:val="auto"/>
          <w:sz w:val="24"/>
          <w:highlight w:val="none"/>
        </w:rPr>
        <w:t>并列出主要节能计算数据。</w:t>
      </w:r>
    </w:p>
    <w:p>
      <w:pPr>
        <w:numPr>
          <w:ilvl w:val="0"/>
          <w:numId w:val="12"/>
        </w:numPr>
        <w:spacing w:line="360" w:lineRule="auto"/>
        <w:ind w:firstLine="564" w:firstLineChars="235"/>
        <w:rPr>
          <w:rFonts w:ascii="宋体" w:hAnsi="宋体" w:eastAsia="宋体" w:cs="Times New Roman"/>
          <w:color w:val="auto"/>
          <w:sz w:val="24"/>
          <w:highlight w:val="none"/>
        </w:rPr>
      </w:pPr>
      <w:r>
        <w:rPr>
          <w:rFonts w:hint="eastAsia" w:ascii="宋体" w:hAnsi="宋体" w:eastAsia="宋体" w:cs="Times New Roman"/>
          <w:color w:val="auto"/>
          <w:sz w:val="24"/>
          <w:highlight w:val="none"/>
        </w:rPr>
        <w:t>外围护结构、屋顶结构应采用低散热材料，以避免阳光长时间直射室内，节约能源。</w:t>
      </w:r>
    </w:p>
    <w:p>
      <w:pPr>
        <w:numPr>
          <w:ilvl w:val="0"/>
          <w:numId w:val="12"/>
        </w:numPr>
        <w:spacing w:line="360" w:lineRule="auto"/>
        <w:ind w:firstLine="564" w:firstLineChars="235"/>
        <w:rPr>
          <w:rFonts w:ascii="宋体" w:hAnsi="宋体" w:eastAsia="宋体" w:cs="Times New Roman"/>
          <w:color w:val="auto"/>
          <w:sz w:val="24"/>
          <w:highlight w:val="none"/>
        </w:rPr>
      </w:pPr>
      <w:r>
        <w:rPr>
          <w:rFonts w:hint="eastAsia" w:ascii="宋体" w:hAnsi="宋体" w:eastAsia="宋体" w:cs="Times New Roman"/>
          <w:color w:val="auto"/>
          <w:sz w:val="24"/>
          <w:highlight w:val="none"/>
        </w:rPr>
        <w:t>拟采用的节能措施应稳定可靠，有良好的性价比，最好有成功的先例，并在设计成果文件中表示出来。</w:t>
      </w:r>
    </w:p>
    <w:p>
      <w:pPr>
        <w:spacing w:line="360" w:lineRule="auto"/>
        <w:ind w:left="359" w:hanging="359" w:hangingChars="149"/>
        <w:rPr>
          <w:rFonts w:ascii="宋体" w:hAnsi="宋体" w:eastAsia="宋体" w:cs="Times New Roman"/>
          <w:b/>
          <w:color w:val="auto"/>
          <w:sz w:val="24"/>
          <w:highlight w:val="none"/>
        </w:rPr>
      </w:pPr>
      <w:r>
        <w:rPr>
          <w:rFonts w:ascii="宋体" w:hAnsi="宋体" w:eastAsia="宋体" w:cs="Times New Roman"/>
          <w:b/>
          <w:color w:val="auto"/>
          <w:sz w:val="24"/>
          <w:highlight w:val="none"/>
        </w:rPr>
        <w:t>3</w:t>
      </w:r>
      <w:r>
        <w:rPr>
          <w:rFonts w:hint="eastAsia" w:ascii="宋体" w:hAnsi="宋体" w:eastAsia="宋体" w:cs="Times New Roman"/>
          <w:b/>
          <w:color w:val="auto"/>
          <w:sz w:val="24"/>
          <w:highlight w:val="none"/>
        </w:rPr>
        <w:t>.2.11 设计沟通要求</w:t>
      </w:r>
    </w:p>
    <w:p>
      <w:pPr>
        <w:numPr>
          <w:ilvl w:val="0"/>
          <w:numId w:val="13"/>
        </w:numPr>
        <w:spacing w:line="360" w:lineRule="auto"/>
        <w:ind w:firstLine="564" w:firstLineChars="235"/>
        <w:rPr>
          <w:rFonts w:ascii="宋体" w:hAnsi="宋体" w:eastAsia="宋体" w:cs="Times New Roman"/>
          <w:color w:val="auto"/>
          <w:sz w:val="24"/>
          <w:highlight w:val="none"/>
        </w:rPr>
      </w:pPr>
      <w:r>
        <w:rPr>
          <w:rFonts w:hint="eastAsia" w:ascii="宋体" w:hAnsi="宋体" w:eastAsia="宋体" w:cs="Times New Roman"/>
          <w:color w:val="auto"/>
          <w:sz w:val="24"/>
          <w:highlight w:val="none"/>
        </w:rPr>
        <w:t>设计公司需根据任务书要求完成两个（及以上）对比方案，供业主选择。</w:t>
      </w:r>
    </w:p>
    <w:p>
      <w:pPr>
        <w:numPr>
          <w:ilvl w:val="0"/>
          <w:numId w:val="13"/>
        </w:numPr>
        <w:spacing w:line="360" w:lineRule="auto"/>
        <w:ind w:firstLine="564" w:firstLineChars="235"/>
        <w:rPr>
          <w:rFonts w:ascii="宋体" w:hAnsi="宋体" w:eastAsia="宋体" w:cs="Times New Roman"/>
          <w:color w:val="auto"/>
          <w:sz w:val="24"/>
          <w:highlight w:val="none"/>
        </w:rPr>
      </w:pPr>
      <w:r>
        <w:rPr>
          <w:rFonts w:hint="eastAsia" w:ascii="宋体" w:hAnsi="宋体" w:eastAsia="宋体" w:cs="Times New Roman"/>
          <w:color w:val="auto"/>
          <w:sz w:val="24"/>
          <w:highlight w:val="none"/>
        </w:rPr>
        <w:t xml:space="preserve">根据项目推进实际情况，设计公司需根据业主要求及时进行设计沟通，设计方需要根据相关的要求进行设计修改。业主有对于各阶段方案的最终选择权及否决权。 </w:t>
      </w:r>
    </w:p>
    <w:p>
      <w:pPr>
        <w:numPr>
          <w:ilvl w:val="0"/>
          <w:numId w:val="13"/>
        </w:numPr>
        <w:spacing w:line="360" w:lineRule="auto"/>
        <w:ind w:firstLine="564" w:firstLineChars="235"/>
        <w:rPr>
          <w:rFonts w:ascii="宋体" w:hAnsi="宋体" w:eastAsia="宋体" w:cs="Times New Roman"/>
          <w:color w:val="auto"/>
          <w:sz w:val="24"/>
          <w:highlight w:val="none"/>
        </w:rPr>
      </w:pPr>
      <w:r>
        <w:rPr>
          <w:rFonts w:hint="eastAsia" w:ascii="宋体" w:hAnsi="宋体" w:eastAsia="宋体" w:cs="Times New Roman"/>
          <w:color w:val="auto"/>
          <w:sz w:val="24"/>
          <w:highlight w:val="none"/>
        </w:rPr>
        <w:t>设计公司需配合业主与政府相关部门进行沟通及设计汇报、解析。需要根据政府部门的修改及审批意见修改设计方案，协助业主尽快获取政府对各阶段设计方案的审批，以加快项目的推进工作。</w:t>
      </w:r>
    </w:p>
    <w:p>
      <w:pPr>
        <w:spacing w:line="360" w:lineRule="auto"/>
        <w:ind w:left="359" w:hanging="359" w:hangingChars="149"/>
        <w:rPr>
          <w:rFonts w:ascii="宋体" w:hAnsi="宋体" w:eastAsia="宋体" w:cs="Times New Roman"/>
          <w:b/>
          <w:color w:val="auto"/>
          <w:sz w:val="24"/>
          <w:highlight w:val="none"/>
        </w:rPr>
      </w:pPr>
      <w:r>
        <w:rPr>
          <w:rFonts w:ascii="宋体" w:hAnsi="宋体" w:eastAsia="宋体" w:cs="Times New Roman"/>
          <w:b/>
          <w:color w:val="auto"/>
          <w:sz w:val="24"/>
          <w:highlight w:val="none"/>
        </w:rPr>
        <w:t>3</w:t>
      </w:r>
      <w:r>
        <w:rPr>
          <w:rFonts w:hint="eastAsia" w:ascii="宋体" w:hAnsi="宋体" w:eastAsia="宋体" w:cs="Times New Roman"/>
          <w:b/>
          <w:color w:val="auto"/>
          <w:sz w:val="24"/>
          <w:highlight w:val="none"/>
        </w:rPr>
        <w:t>.2.12 其它要求</w:t>
      </w:r>
    </w:p>
    <w:p>
      <w:pPr>
        <w:numPr>
          <w:ilvl w:val="0"/>
          <w:numId w:val="14"/>
        </w:numPr>
        <w:spacing w:line="360" w:lineRule="auto"/>
        <w:ind w:firstLine="564" w:firstLineChars="235"/>
        <w:rPr>
          <w:rFonts w:ascii="宋体" w:hAnsi="宋体" w:eastAsia="宋体" w:cs="Times New Roman"/>
          <w:color w:val="auto"/>
          <w:sz w:val="24"/>
          <w:highlight w:val="none"/>
        </w:rPr>
      </w:pPr>
      <w:r>
        <w:rPr>
          <w:rFonts w:hint="eastAsia" w:ascii="宋体" w:hAnsi="宋体" w:eastAsia="宋体" w:cs="Times New Roman"/>
          <w:color w:val="auto"/>
          <w:sz w:val="24"/>
          <w:highlight w:val="none"/>
        </w:rPr>
        <w:t>本工程涉及市政、消防、环保等问题时，应征取有关部门意见；</w:t>
      </w:r>
    </w:p>
    <w:p>
      <w:pPr>
        <w:numPr>
          <w:ilvl w:val="0"/>
          <w:numId w:val="14"/>
        </w:numPr>
        <w:spacing w:line="360" w:lineRule="auto"/>
        <w:ind w:firstLine="564" w:firstLineChars="235"/>
        <w:rPr>
          <w:rFonts w:ascii="宋体" w:hAnsi="宋体" w:eastAsia="宋体" w:cs="Times New Roman"/>
          <w:color w:val="auto"/>
          <w:sz w:val="24"/>
          <w:highlight w:val="none"/>
        </w:rPr>
      </w:pPr>
      <w:r>
        <w:rPr>
          <w:rFonts w:hint="eastAsia" w:ascii="宋体" w:hAnsi="宋体" w:eastAsia="宋体" w:cs="Times New Roman"/>
          <w:color w:val="auto"/>
          <w:sz w:val="24"/>
          <w:highlight w:val="none"/>
        </w:rPr>
        <w:t>符合上述规定同时要满足国家及地方相关技术规定规范要求。</w:t>
      </w:r>
    </w:p>
    <w:p>
      <w:pPr>
        <w:numPr>
          <w:ilvl w:val="0"/>
          <w:numId w:val="14"/>
        </w:numPr>
        <w:spacing w:line="360" w:lineRule="auto"/>
        <w:ind w:firstLine="564" w:firstLineChars="235"/>
        <w:rPr>
          <w:rFonts w:ascii="宋体" w:hAnsi="宋体" w:eastAsia="宋体" w:cs="Times New Roman"/>
          <w:color w:val="auto"/>
          <w:sz w:val="24"/>
          <w:highlight w:val="none"/>
        </w:rPr>
      </w:pPr>
      <w:r>
        <w:rPr>
          <w:rFonts w:hint="eastAsia" w:ascii="宋体" w:hAnsi="宋体" w:eastAsia="宋体" w:cs="Times New Roman"/>
          <w:color w:val="auto"/>
          <w:sz w:val="24"/>
          <w:highlight w:val="none"/>
        </w:rPr>
        <w:t>本工程应按国家《方便残疾人使用的城市道路和建筑物设计规范》进行残疾人无障碍设计。</w:t>
      </w:r>
    </w:p>
    <w:p>
      <w:pPr>
        <w:keepNext/>
        <w:keepLines/>
        <w:spacing w:before="260" w:after="260" w:line="412" w:lineRule="auto"/>
        <w:ind w:firstLine="137" w:firstLineChars="49"/>
        <w:outlineLvl w:val="2"/>
        <w:rPr>
          <w:rFonts w:ascii="宋体" w:hAnsi="宋体" w:eastAsia="宋体" w:cs="Times New Roman"/>
          <w:bCs/>
          <w:color w:val="auto"/>
          <w:kern w:val="0"/>
          <w:sz w:val="28"/>
          <w:szCs w:val="28"/>
          <w:highlight w:val="none"/>
        </w:rPr>
      </w:pPr>
      <w:r>
        <w:rPr>
          <w:rFonts w:hint="eastAsia" w:ascii="宋体" w:hAnsi="宋体" w:eastAsia="宋体" w:cs="Times New Roman"/>
          <w:bCs/>
          <w:color w:val="auto"/>
          <w:kern w:val="0"/>
          <w:sz w:val="28"/>
          <w:szCs w:val="28"/>
          <w:highlight w:val="none"/>
        </w:rPr>
        <w:t>四、成果要求</w:t>
      </w:r>
    </w:p>
    <w:p>
      <w:pPr>
        <w:keepNext/>
        <w:keepLines/>
        <w:adjustRightInd w:val="0"/>
        <w:snapToGrid w:val="0"/>
        <w:spacing w:line="360" w:lineRule="auto"/>
        <w:ind w:firstLine="329"/>
        <w:outlineLvl w:val="3"/>
        <w:rPr>
          <w:rFonts w:ascii="宋体" w:hAnsi="宋体" w:eastAsia="宋体" w:cs="Times New Roman"/>
          <w:b/>
          <w:bCs/>
          <w:color w:val="auto"/>
          <w:kern w:val="0"/>
          <w:sz w:val="24"/>
          <w:szCs w:val="24"/>
          <w:highlight w:val="none"/>
        </w:rPr>
      </w:pPr>
      <w:r>
        <w:rPr>
          <w:rFonts w:ascii="宋体" w:hAnsi="宋体" w:eastAsia="宋体" w:cs="Times New Roman"/>
          <w:b/>
          <w:bCs/>
          <w:color w:val="auto"/>
          <w:kern w:val="0"/>
          <w:sz w:val="24"/>
          <w:szCs w:val="24"/>
          <w:highlight w:val="none"/>
        </w:rPr>
        <w:t>4.1方案设计阶段</w:t>
      </w:r>
    </w:p>
    <w:p>
      <w:pPr>
        <w:numPr>
          <w:ilvl w:val="1"/>
          <w:numId w:val="15"/>
        </w:numPr>
        <w:tabs>
          <w:tab w:val="left" w:pos="1020"/>
        </w:tabs>
        <w:autoSpaceDE w:val="0"/>
        <w:autoSpaceDN w:val="0"/>
        <w:adjustRightInd w:val="0"/>
        <w:snapToGrid w:val="0"/>
        <w:spacing w:line="360" w:lineRule="auto"/>
        <w:ind w:right="118" w:firstLine="334" w:firstLineChars="137"/>
        <w:rPr>
          <w:rFonts w:ascii="宋体" w:hAnsi="宋体" w:eastAsia="宋体" w:cs="Times New Roman"/>
          <w:color w:val="auto"/>
          <w:sz w:val="24"/>
          <w:szCs w:val="24"/>
          <w:highlight w:val="none"/>
        </w:rPr>
      </w:pPr>
      <w:r>
        <w:rPr>
          <w:rFonts w:ascii="宋体" w:hAnsi="宋体" w:eastAsia="宋体" w:cs="Times New Roman"/>
          <w:color w:val="auto"/>
          <w:spacing w:val="2"/>
          <w:sz w:val="24"/>
          <w:szCs w:val="24"/>
          <w:highlight w:val="none"/>
        </w:rPr>
        <w:t>方案</w:t>
      </w:r>
      <w:r>
        <w:rPr>
          <w:rFonts w:ascii="宋体" w:hAnsi="宋体" w:eastAsia="宋体" w:cs="Times New Roman"/>
          <w:color w:val="auto"/>
          <w:sz w:val="24"/>
          <w:szCs w:val="24"/>
          <w:highlight w:val="none"/>
        </w:rPr>
        <w:t>设</w:t>
      </w:r>
      <w:r>
        <w:rPr>
          <w:rFonts w:ascii="宋体" w:hAnsi="宋体" w:eastAsia="宋体" w:cs="Times New Roman"/>
          <w:color w:val="auto"/>
          <w:spacing w:val="2"/>
          <w:sz w:val="24"/>
          <w:szCs w:val="24"/>
          <w:highlight w:val="none"/>
        </w:rPr>
        <w:t>计过程分</w:t>
      </w:r>
      <w:r>
        <w:rPr>
          <w:rFonts w:ascii="宋体" w:hAnsi="宋体" w:eastAsia="宋体" w:cs="Times New Roman"/>
          <w:color w:val="auto"/>
          <w:sz w:val="24"/>
          <w:szCs w:val="24"/>
          <w:highlight w:val="none"/>
        </w:rPr>
        <w:t>成</w:t>
      </w:r>
      <w:r>
        <w:rPr>
          <w:rFonts w:ascii="宋体" w:hAnsi="宋体" w:eastAsia="宋体" w:cs="Times New Roman"/>
          <w:color w:val="auto"/>
          <w:spacing w:val="4"/>
          <w:sz w:val="24"/>
          <w:szCs w:val="24"/>
          <w:highlight w:val="none"/>
        </w:rPr>
        <w:t xml:space="preserve"> </w:t>
      </w:r>
      <w:r>
        <w:rPr>
          <w:rFonts w:ascii="宋体" w:hAnsi="宋体" w:eastAsia="宋体" w:cs="Times New Roman"/>
          <w:color w:val="auto"/>
          <w:sz w:val="24"/>
          <w:szCs w:val="24"/>
          <w:highlight w:val="none"/>
        </w:rPr>
        <w:t>2</w:t>
      </w:r>
      <w:r>
        <w:rPr>
          <w:rFonts w:ascii="宋体" w:hAnsi="宋体" w:eastAsia="宋体" w:cs="Times New Roman"/>
          <w:color w:val="auto"/>
          <w:spacing w:val="2"/>
          <w:sz w:val="24"/>
          <w:szCs w:val="24"/>
          <w:highlight w:val="none"/>
        </w:rPr>
        <w:t xml:space="preserve"> 个阶</w:t>
      </w:r>
      <w:r>
        <w:rPr>
          <w:rFonts w:ascii="宋体" w:hAnsi="宋体" w:eastAsia="宋体" w:cs="Times New Roman"/>
          <w:color w:val="auto"/>
          <w:sz w:val="24"/>
          <w:szCs w:val="24"/>
          <w:highlight w:val="none"/>
        </w:rPr>
        <w:t>段</w:t>
      </w:r>
      <w:r>
        <w:rPr>
          <w:rFonts w:ascii="宋体" w:hAnsi="宋体" w:eastAsia="宋体" w:cs="Times New Roman"/>
          <w:color w:val="auto"/>
          <w:spacing w:val="2"/>
          <w:sz w:val="24"/>
          <w:szCs w:val="24"/>
          <w:highlight w:val="none"/>
        </w:rPr>
        <w:t>，第一阶段</w:t>
      </w:r>
      <w:r>
        <w:rPr>
          <w:rFonts w:ascii="宋体" w:hAnsi="宋体" w:eastAsia="宋体" w:cs="Times New Roman"/>
          <w:color w:val="auto"/>
          <w:sz w:val="24"/>
          <w:szCs w:val="24"/>
          <w:highlight w:val="none"/>
        </w:rPr>
        <w:t>根</w:t>
      </w:r>
      <w:r>
        <w:rPr>
          <w:rFonts w:ascii="宋体" w:hAnsi="宋体" w:eastAsia="宋体" w:cs="Times New Roman"/>
          <w:color w:val="auto"/>
          <w:spacing w:val="2"/>
          <w:sz w:val="24"/>
          <w:szCs w:val="24"/>
          <w:highlight w:val="none"/>
        </w:rPr>
        <w:t>据发包人提</w:t>
      </w:r>
      <w:r>
        <w:rPr>
          <w:rFonts w:ascii="宋体" w:hAnsi="宋体" w:eastAsia="宋体" w:cs="Times New Roman"/>
          <w:color w:val="auto"/>
          <w:sz w:val="24"/>
          <w:szCs w:val="24"/>
          <w:highlight w:val="none"/>
        </w:rPr>
        <w:t>供</w:t>
      </w:r>
      <w:r>
        <w:rPr>
          <w:rFonts w:ascii="宋体" w:hAnsi="宋体" w:eastAsia="宋体" w:cs="Times New Roman"/>
          <w:color w:val="auto"/>
          <w:spacing w:val="2"/>
          <w:sz w:val="24"/>
          <w:szCs w:val="24"/>
          <w:highlight w:val="none"/>
        </w:rPr>
        <w:t>的文件资</w:t>
      </w:r>
      <w:r>
        <w:rPr>
          <w:rFonts w:ascii="宋体" w:hAnsi="宋体" w:eastAsia="宋体" w:cs="Times New Roman"/>
          <w:color w:val="auto"/>
          <w:sz w:val="24"/>
          <w:szCs w:val="24"/>
          <w:highlight w:val="none"/>
        </w:rPr>
        <w:t>料</w:t>
      </w:r>
      <w:r>
        <w:rPr>
          <w:rFonts w:ascii="宋体" w:hAnsi="宋体" w:eastAsia="宋体" w:cs="Times New Roman"/>
          <w:color w:val="auto"/>
          <w:spacing w:val="2"/>
          <w:sz w:val="24"/>
          <w:szCs w:val="24"/>
          <w:highlight w:val="none"/>
        </w:rPr>
        <w:t>完成总平面</w:t>
      </w:r>
      <w:r>
        <w:rPr>
          <w:rFonts w:ascii="宋体" w:hAnsi="宋体" w:eastAsia="宋体" w:cs="Times New Roman"/>
          <w:color w:val="auto"/>
          <w:sz w:val="24"/>
          <w:szCs w:val="24"/>
          <w:highlight w:val="none"/>
        </w:rPr>
        <w:t>规</w:t>
      </w:r>
      <w:r>
        <w:rPr>
          <w:rFonts w:ascii="宋体" w:hAnsi="宋体" w:eastAsia="宋体" w:cs="Times New Roman"/>
          <w:color w:val="auto"/>
          <w:spacing w:val="2"/>
          <w:sz w:val="24"/>
          <w:szCs w:val="24"/>
          <w:highlight w:val="none"/>
        </w:rPr>
        <w:t>划、建筑单体、室内装修等</w:t>
      </w:r>
      <w:r>
        <w:rPr>
          <w:rFonts w:ascii="宋体" w:hAnsi="宋体" w:eastAsia="宋体" w:cs="Times New Roman"/>
          <w:color w:val="auto"/>
          <w:sz w:val="24"/>
          <w:szCs w:val="24"/>
          <w:highlight w:val="none"/>
        </w:rPr>
        <w:t>设</w:t>
      </w:r>
      <w:r>
        <w:rPr>
          <w:rFonts w:ascii="宋体" w:hAnsi="宋体" w:eastAsia="宋体" w:cs="Times New Roman"/>
          <w:color w:val="auto"/>
          <w:spacing w:val="2"/>
          <w:sz w:val="24"/>
          <w:szCs w:val="24"/>
          <w:highlight w:val="none"/>
        </w:rPr>
        <w:t>计方案（需提</w:t>
      </w:r>
      <w:r>
        <w:rPr>
          <w:rFonts w:ascii="宋体" w:hAnsi="宋体" w:eastAsia="宋体" w:cs="Times New Roman"/>
          <w:color w:val="auto"/>
          <w:sz w:val="24"/>
          <w:szCs w:val="24"/>
          <w:highlight w:val="none"/>
        </w:rPr>
        <w:t>供至少</w:t>
      </w:r>
      <w:r>
        <w:rPr>
          <w:rFonts w:ascii="宋体" w:hAnsi="宋体" w:eastAsia="宋体" w:cs="Times New Roman"/>
          <w:color w:val="auto"/>
          <w:spacing w:val="4"/>
          <w:sz w:val="24"/>
          <w:szCs w:val="24"/>
          <w:highlight w:val="none"/>
        </w:rPr>
        <w:t xml:space="preserve"> </w:t>
      </w:r>
      <w:r>
        <w:rPr>
          <w:rFonts w:ascii="宋体" w:hAnsi="宋体" w:eastAsia="宋体" w:cs="Times New Roman"/>
          <w:color w:val="auto"/>
          <w:sz w:val="24"/>
          <w:szCs w:val="24"/>
          <w:highlight w:val="none"/>
        </w:rPr>
        <w:t>2</w:t>
      </w:r>
      <w:r>
        <w:rPr>
          <w:rFonts w:ascii="宋体" w:hAnsi="宋体" w:eastAsia="宋体" w:cs="Times New Roman"/>
          <w:color w:val="auto"/>
          <w:spacing w:val="-58"/>
          <w:sz w:val="24"/>
          <w:szCs w:val="24"/>
          <w:highlight w:val="none"/>
        </w:rPr>
        <w:t xml:space="preserve"> </w:t>
      </w:r>
      <w:r>
        <w:rPr>
          <w:rFonts w:ascii="宋体" w:hAnsi="宋体" w:eastAsia="宋体" w:cs="Times New Roman"/>
          <w:color w:val="auto"/>
          <w:spacing w:val="2"/>
          <w:sz w:val="24"/>
          <w:szCs w:val="24"/>
          <w:highlight w:val="none"/>
        </w:rPr>
        <w:t>个不同风格的方案供发包人</w:t>
      </w:r>
      <w:r>
        <w:rPr>
          <w:rFonts w:ascii="宋体" w:hAnsi="宋体" w:eastAsia="宋体" w:cs="Times New Roman"/>
          <w:color w:val="auto"/>
          <w:sz w:val="24"/>
          <w:szCs w:val="24"/>
          <w:highlight w:val="none"/>
        </w:rPr>
        <w:t>进</w:t>
      </w:r>
      <w:r>
        <w:rPr>
          <w:rFonts w:ascii="宋体" w:hAnsi="宋体" w:eastAsia="宋体" w:cs="Times New Roman"/>
          <w:color w:val="auto"/>
          <w:spacing w:val="2"/>
          <w:sz w:val="24"/>
          <w:szCs w:val="24"/>
          <w:highlight w:val="none"/>
        </w:rPr>
        <w:t>行比较和</w:t>
      </w:r>
      <w:r>
        <w:rPr>
          <w:rFonts w:ascii="宋体" w:hAnsi="宋体" w:eastAsia="宋体" w:cs="Times New Roman"/>
          <w:color w:val="auto"/>
          <w:sz w:val="24"/>
          <w:szCs w:val="24"/>
          <w:highlight w:val="none"/>
        </w:rPr>
        <w:t>选择</w:t>
      </w:r>
      <w:r>
        <w:rPr>
          <w:rFonts w:ascii="宋体" w:hAnsi="宋体" w:eastAsia="宋体" w:cs="Times New Roman"/>
          <w:color w:val="auto"/>
          <w:spacing w:val="2"/>
          <w:sz w:val="24"/>
          <w:szCs w:val="24"/>
          <w:highlight w:val="none"/>
        </w:rPr>
        <w:t>）</w:t>
      </w:r>
      <w:r>
        <w:rPr>
          <w:rFonts w:ascii="宋体" w:hAnsi="宋体" w:eastAsia="宋体" w:cs="Times New Roman"/>
          <w:color w:val="auto"/>
          <w:sz w:val="24"/>
          <w:szCs w:val="24"/>
          <w:highlight w:val="none"/>
        </w:rPr>
        <w:t>，景</w:t>
      </w:r>
      <w:r>
        <w:rPr>
          <w:rFonts w:ascii="宋体" w:hAnsi="宋体" w:eastAsia="宋体" w:cs="Times New Roman"/>
          <w:color w:val="auto"/>
          <w:spacing w:val="2"/>
          <w:sz w:val="24"/>
          <w:szCs w:val="24"/>
          <w:highlight w:val="none"/>
        </w:rPr>
        <w:t>观</w:t>
      </w:r>
      <w:r>
        <w:rPr>
          <w:rFonts w:ascii="宋体" w:hAnsi="宋体" w:eastAsia="宋体" w:cs="Times New Roman"/>
          <w:color w:val="auto"/>
          <w:sz w:val="24"/>
          <w:szCs w:val="24"/>
          <w:highlight w:val="none"/>
        </w:rPr>
        <w:t>设计</w:t>
      </w:r>
      <w:r>
        <w:rPr>
          <w:rFonts w:ascii="宋体" w:hAnsi="宋体" w:eastAsia="宋体" w:cs="Times New Roman"/>
          <w:color w:val="auto"/>
          <w:spacing w:val="2"/>
          <w:sz w:val="24"/>
          <w:szCs w:val="24"/>
          <w:highlight w:val="none"/>
        </w:rPr>
        <w:t>（</w:t>
      </w:r>
      <w:r>
        <w:rPr>
          <w:rFonts w:ascii="宋体" w:hAnsi="宋体" w:eastAsia="宋体" w:cs="Times New Roman"/>
          <w:color w:val="auto"/>
          <w:sz w:val="24"/>
          <w:szCs w:val="24"/>
          <w:highlight w:val="none"/>
        </w:rPr>
        <w:t>需提供至少</w:t>
      </w:r>
      <w:r>
        <w:rPr>
          <w:rFonts w:ascii="宋体" w:hAnsi="宋体" w:eastAsia="宋体" w:cs="Times New Roman"/>
          <w:color w:val="auto"/>
          <w:spacing w:val="2"/>
          <w:sz w:val="24"/>
          <w:szCs w:val="24"/>
          <w:highlight w:val="none"/>
        </w:rPr>
        <w:t xml:space="preserve"> </w:t>
      </w:r>
      <w:r>
        <w:rPr>
          <w:rFonts w:ascii="宋体" w:hAnsi="宋体" w:eastAsia="宋体" w:cs="Times New Roman"/>
          <w:color w:val="auto"/>
          <w:sz w:val="24"/>
          <w:szCs w:val="24"/>
          <w:highlight w:val="none"/>
        </w:rPr>
        <w:t>2 个</w:t>
      </w:r>
      <w:r>
        <w:rPr>
          <w:rFonts w:ascii="宋体" w:hAnsi="宋体" w:eastAsia="宋体" w:cs="Times New Roman"/>
          <w:color w:val="auto"/>
          <w:spacing w:val="2"/>
          <w:sz w:val="24"/>
          <w:szCs w:val="24"/>
          <w:highlight w:val="none"/>
        </w:rPr>
        <w:t>不</w:t>
      </w:r>
      <w:r>
        <w:rPr>
          <w:rFonts w:ascii="宋体" w:hAnsi="宋体" w:eastAsia="宋体" w:cs="Times New Roman"/>
          <w:color w:val="auto"/>
          <w:sz w:val="24"/>
          <w:szCs w:val="24"/>
          <w:highlight w:val="none"/>
        </w:rPr>
        <w:t>同风</w:t>
      </w:r>
      <w:r>
        <w:rPr>
          <w:rFonts w:ascii="宋体" w:hAnsi="宋体" w:eastAsia="宋体" w:cs="Times New Roman"/>
          <w:color w:val="auto"/>
          <w:spacing w:val="2"/>
          <w:sz w:val="24"/>
          <w:szCs w:val="24"/>
          <w:highlight w:val="none"/>
        </w:rPr>
        <w:t>格</w:t>
      </w:r>
      <w:r>
        <w:rPr>
          <w:rFonts w:ascii="宋体" w:hAnsi="宋体" w:eastAsia="宋体" w:cs="Times New Roman"/>
          <w:color w:val="auto"/>
          <w:sz w:val="24"/>
          <w:szCs w:val="24"/>
          <w:highlight w:val="none"/>
        </w:rPr>
        <w:t>的方</w:t>
      </w:r>
      <w:r>
        <w:rPr>
          <w:rFonts w:ascii="宋体" w:hAnsi="宋体" w:eastAsia="宋体" w:cs="Times New Roman"/>
          <w:color w:val="auto"/>
          <w:spacing w:val="2"/>
          <w:sz w:val="24"/>
          <w:szCs w:val="24"/>
          <w:highlight w:val="none"/>
        </w:rPr>
        <w:t>案</w:t>
      </w:r>
      <w:r>
        <w:rPr>
          <w:rFonts w:ascii="宋体" w:hAnsi="宋体" w:eastAsia="宋体" w:cs="Times New Roman"/>
          <w:color w:val="auto"/>
          <w:sz w:val="24"/>
          <w:szCs w:val="24"/>
          <w:highlight w:val="none"/>
        </w:rPr>
        <w:t>供发</w:t>
      </w:r>
      <w:r>
        <w:rPr>
          <w:rFonts w:ascii="宋体" w:hAnsi="宋体" w:eastAsia="宋体" w:cs="Times New Roman"/>
          <w:color w:val="auto"/>
          <w:spacing w:val="2"/>
          <w:sz w:val="24"/>
          <w:szCs w:val="24"/>
          <w:highlight w:val="none"/>
        </w:rPr>
        <w:t>包</w:t>
      </w:r>
      <w:r>
        <w:rPr>
          <w:rFonts w:ascii="宋体" w:hAnsi="宋体" w:eastAsia="宋体" w:cs="Times New Roman"/>
          <w:color w:val="auto"/>
          <w:sz w:val="24"/>
          <w:szCs w:val="24"/>
          <w:highlight w:val="none"/>
        </w:rPr>
        <w:t>人进行</w:t>
      </w:r>
      <w:r>
        <w:rPr>
          <w:rFonts w:ascii="宋体" w:hAnsi="宋体" w:eastAsia="宋体" w:cs="Times New Roman"/>
          <w:color w:val="auto"/>
          <w:spacing w:val="2"/>
          <w:sz w:val="24"/>
          <w:szCs w:val="24"/>
          <w:highlight w:val="none"/>
        </w:rPr>
        <w:t>比</w:t>
      </w:r>
      <w:r>
        <w:rPr>
          <w:rFonts w:ascii="宋体" w:hAnsi="宋体" w:eastAsia="宋体" w:cs="Times New Roman"/>
          <w:color w:val="auto"/>
          <w:sz w:val="24"/>
          <w:szCs w:val="24"/>
          <w:highlight w:val="none"/>
        </w:rPr>
        <w:t>较和</w:t>
      </w:r>
      <w:r>
        <w:rPr>
          <w:rFonts w:ascii="宋体" w:hAnsi="宋体" w:eastAsia="宋体" w:cs="Times New Roman"/>
          <w:color w:val="auto"/>
          <w:spacing w:val="2"/>
          <w:sz w:val="24"/>
          <w:szCs w:val="24"/>
          <w:highlight w:val="none"/>
        </w:rPr>
        <w:t>选</w:t>
      </w:r>
      <w:r>
        <w:rPr>
          <w:rFonts w:ascii="宋体" w:hAnsi="宋体" w:eastAsia="宋体" w:cs="Times New Roman"/>
          <w:color w:val="auto"/>
          <w:sz w:val="24"/>
          <w:szCs w:val="24"/>
          <w:highlight w:val="none"/>
        </w:rPr>
        <w:t>择）</w:t>
      </w:r>
      <w:r>
        <w:rPr>
          <w:rFonts w:ascii="宋体" w:hAnsi="宋体" w:eastAsia="宋体" w:cs="Times New Roman"/>
          <w:color w:val="auto"/>
          <w:spacing w:val="2"/>
          <w:sz w:val="24"/>
          <w:szCs w:val="24"/>
          <w:highlight w:val="none"/>
        </w:rPr>
        <w:t>，</w:t>
      </w:r>
      <w:r>
        <w:rPr>
          <w:rFonts w:ascii="宋体" w:hAnsi="宋体" w:eastAsia="宋体" w:cs="Times New Roman"/>
          <w:color w:val="auto"/>
          <w:sz w:val="24"/>
          <w:szCs w:val="24"/>
          <w:highlight w:val="none"/>
        </w:rPr>
        <w:t>并形</w:t>
      </w:r>
      <w:r>
        <w:rPr>
          <w:rFonts w:ascii="宋体" w:hAnsi="宋体" w:eastAsia="宋体" w:cs="Times New Roman"/>
          <w:color w:val="auto"/>
          <w:spacing w:val="2"/>
          <w:sz w:val="24"/>
          <w:szCs w:val="24"/>
          <w:highlight w:val="none"/>
        </w:rPr>
        <w:t>成</w:t>
      </w:r>
      <w:r>
        <w:rPr>
          <w:rFonts w:ascii="宋体" w:hAnsi="宋体" w:eastAsia="宋体" w:cs="Times New Roman"/>
          <w:color w:val="auto"/>
          <w:sz w:val="24"/>
          <w:szCs w:val="24"/>
          <w:highlight w:val="none"/>
        </w:rPr>
        <w:t>正式的</w:t>
      </w:r>
      <w:r>
        <w:rPr>
          <w:rFonts w:ascii="宋体" w:hAnsi="宋体" w:eastAsia="宋体" w:cs="Times New Roman"/>
          <w:color w:val="auto"/>
          <w:spacing w:val="4"/>
          <w:sz w:val="24"/>
          <w:szCs w:val="24"/>
          <w:highlight w:val="none"/>
        </w:rPr>
        <w:t>设</w:t>
      </w:r>
      <w:r>
        <w:rPr>
          <w:rFonts w:ascii="宋体" w:hAnsi="宋体" w:eastAsia="宋体" w:cs="Times New Roman"/>
          <w:color w:val="auto"/>
          <w:spacing w:val="2"/>
          <w:sz w:val="24"/>
          <w:szCs w:val="24"/>
          <w:highlight w:val="none"/>
        </w:rPr>
        <w:t>计</w:t>
      </w:r>
      <w:r>
        <w:rPr>
          <w:rFonts w:ascii="宋体" w:hAnsi="宋体" w:eastAsia="宋体" w:cs="Times New Roman"/>
          <w:color w:val="auto"/>
          <w:spacing w:val="4"/>
          <w:sz w:val="24"/>
          <w:szCs w:val="24"/>
          <w:highlight w:val="none"/>
        </w:rPr>
        <w:t>文件</w:t>
      </w:r>
      <w:r>
        <w:rPr>
          <w:rFonts w:ascii="宋体" w:hAnsi="宋体" w:eastAsia="宋体" w:cs="Times New Roman"/>
          <w:color w:val="auto"/>
          <w:spacing w:val="2"/>
          <w:sz w:val="24"/>
          <w:szCs w:val="24"/>
          <w:highlight w:val="none"/>
        </w:rPr>
        <w:t>，</w:t>
      </w:r>
      <w:r>
        <w:rPr>
          <w:rFonts w:ascii="宋体" w:hAnsi="宋体" w:eastAsia="宋体" w:cs="Times New Roman"/>
          <w:color w:val="auto"/>
          <w:spacing w:val="4"/>
          <w:sz w:val="24"/>
          <w:szCs w:val="24"/>
          <w:highlight w:val="none"/>
        </w:rPr>
        <w:t>报发</w:t>
      </w:r>
      <w:r>
        <w:rPr>
          <w:rFonts w:ascii="宋体" w:hAnsi="宋体" w:eastAsia="宋体" w:cs="Times New Roman"/>
          <w:color w:val="auto"/>
          <w:spacing w:val="2"/>
          <w:sz w:val="24"/>
          <w:szCs w:val="24"/>
          <w:highlight w:val="none"/>
        </w:rPr>
        <w:t>包</w:t>
      </w:r>
      <w:r>
        <w:rPr>
          <w:rFonts w:ascii="宋体" w:hAnsi="宋体" w:eastAsia="宋体" w:cs="Times New Roman"/>
          <w:color w:val="auto"/>
          <w:spacing w:val="4"/>
          <w:sz w:val="24"/>
          <w:szCs w:val="24"/>
          <w:highlight w:val="none"/>
        </w:rPr>
        <w:t>人</w:t>
      </w:r>
      <w:r>
        <w:rPr>
          <w:rFonts w:ascii="宋体" w:hAnsi="宋体" w:eastAsia="宋体" w:cs="Times New Roman"/>
          <w:color w:val="auto"/>
          <w:spacing w:val="2"/>
          <w:sz w:val="24"/>
          <w:szCs w:val="24"/>
          <w:highlight w:val="none"/>
        </w:rPr>
        <w:t>内</w:t>
      </w:r>
      <w:r>
        <w:rPr>
          <w:rFonts w:ascii="宋体" w:hAnsi="宋体" w:eastAsia="宋体" w:cs="Times New Roman"/>
          <w:color w:val="auto"/>
          <w:spacing w:val="4"/>
          <w:sz w:val="24"/>
          <w:szCs w:val="24"/>
          <w:highlight w:val="none"/>
        </w:rPr>
        <w:t>部及</w:t>
      </w:r>
      <w:r>
        <w:rPr>
          <w:rFonts w:ascii="宋体" w:hAnsi="宋体" w:eastAsia="宋体" w:cs="Times New Roman"/>
          <w:color w:val="auto"/>
          <w:spacing w:val="2"/>
          <w:sz w:val="24"/>
          <w:szCs w:val="24"/>
          <w:highlight w:val="none"/>
        </w:rPr>
        <w:t>政</w:t>
      </w:r>
      <w:r>
        <w:rPr>
          <w:rFonts w:ascii="宋体" w:hAnsi="宋体" w:eastAsia="宋体" w:cs="Times New Roman"/>
          <w:color w:val="auto"/>
          <w:spacing w:val="4"/>
          <w:sz w:val="24"/>
          <w:szCs w:val="24"/>
          <w:highlight w:val="none"/>
        </w:rPr>
        <w:t>府部</w:t>
      </w:r>
      <w:r>
        <w:rPr>
          <w:rFonts w:ascii="宋体" w:hAnsi="宋体" w:eastAsia="宋体" w:cs="Times New Roman"/>
          <w:color w:val="auto"/>
          <w:spacing w:val="2"/>
          <w:sz w:val="24"/>
          <w:szCs w:val="24"/>
          <w:highlight w:val="none"/>
        </w:rPr>
        <w:t>门</w:t>
      </w:r>
      <w:r>
        <w:rPr>
          <w:rFonts w:ascii="宋体" w:hAnsi="宋体" w:eastAsia="宋体" w:cs="Times New Roman"/>
          <w:color w:val="auto"/>
          <w:spacing w:val="4"/>
          <w:sz w:val="24"/>
          <w:szCs w:val="24"/>
          <w:highlight w:val="none"/>
        </w:rPr>
        <w:t>进行</w:t>
      </w:r>
      <w:r>
        <w:rPr>
          <w:rFonts w:ascii="宋体" w:hAnsi="宋体" w:eastAsia="宋体" w:cs="Times New Roman"/>
          <w:color w:val="auto"/>
          <w:spacing w:val="2"/>
          <w:sz w:val="24"/>
          <w:szCs w:val="24"/>
          <w:highlight w:val="none"/>
        </w:rPr>
        <w:t>审</w:t>
      </w:r>
      <w:r>
        <w:rPr>
          <w:rFonts w:ascii="宋体" w:hAnsi="宋体" w:eastAsia="宋体" w:cs="Times New Roman"/>
          <w:color w:val="auto"/>
          <w:spacing w:val="4"/>
          <w:sz w:val="24"/>
          <w:szCs w:val="24"/>
          <w:highlight w:val="none"/>
        </w:rPr>
        <w:t>批，</w:t>
      </w:r>
      <w:r>
        <w:rPr>
          <w:rFonts w:ascii="宋体" w:hAnsi="宋体" w:eastAsia="宋体" w:cs="Times New Roman"/>
          <w:color w:val="auto"/>
          <w:spacing w:val="2"/>
          <w:sz w:val="24"/>
          <w:szCs w:val="24"/>
          <w:highlight w:val="none"/>
        </w:rPr>
        <w:t>直</w:t>
      </w:r>
      <w:r>
        <w:rPr>
          <w:rFonts w:ascii="宋体" w:hAnsi="宋体" w:eastAsia="宋体" w:cs="Times New Roman"/>
          <w:color w:val="auto"/>
          <w:spacing w:val="4"/>
          <w:sz w:val="24"/>
          <w:szCs w:val="24"/>
          <w:highlight w:val="none"/>
        </w:rPr>
        <w:t>至</w:t>
      </w:r>
      <w:r>
        <w:rPr>
          <w:rFonts w:ascii="宋体" w:hAnsi="宋体" w:eastAsia="宋体" w:cs="Times New Roman"/>
          <w:color w:val="auto"/>
          <w:spacing w:val="2"/>
          <w:sz w:val="24"/>
          <w:szCs w:val="24"/>
          <w:highlight w:val="none"/>
        </w:rPr>
        <w:t>审</w:t>
      </w:r>
      <w:r>
        <w:rPr>
          <w:rFonts w:ascii="宋体" w:hAnsi="宋体" w:eastAsia="宋体" w:cs="Times New Roman"/>
          <w:color w:val="auto"/>
          <w:spacing w:val="4"/>
          <w:sz w:val="24"/>
          <w:szCs w:val="24"/>
          <w:highlight w:val="none"/>
        </w:rPr>
        <w:t>批通</w:t>
      </w:r>
      <w:r>
        <w:rPr>
          <w:rFonts w:ascii="宋体" w:hAnsi="宋体" w:eastAsia="宋体" w:cs="Times New Roman"/>
          <w:color w:val="auto"/>
          <w:spacing w:val="2"/>
          <w:sz w:val="24"/>
          <w:szCs w:val="24"/>
          <w:highlight w:val="none"/>
        </w:rPr>
        <w:t>过</w:t>
      </w:r>
      <w:r>
        <w:rPr>
          <w:rFonts w:ascii="宋体" w:hAnsi="宋体" w:eastAsia="宋体" w:cs="Times New Roman"/>
          <w:color w:val="auto"/>
          <w:spacing w:val="4"/>
          <w:sz w:val="24"/>
          <w:szCs w:val="24"/>
          <w:highlight w:val="none"/>
        </w:rPr>
        <w:t>；第</w:t>
      </w:r>
      <w:r>
        <w:rPr>
          <w:rFonts w:ascii="宋体" w:hAnsi="宋体" w:eastAsia="宋体" w:cs="Times New Roman"/>
          <w:color w:val="auto"/>
          <w:spacing w:val="2"/>
          <w:sz w:val="24"/>
          <w:szCs w:val="24"/>
          <w:highlight w:val="none"/>
        </w:rPr>
        <w:t>二</w:t>
      </w:r>
      <w:r>
        <w:rPr>
          <w:rFonts w:ascii="宋体" w:hAnsi="宋体" w:eastAsia="宋体" w:cs="Times New Roman"/>
          <w:color w:val="auto"/>
          <w:spacing w:val="4"/>
          <w:sz w:val="24"/>
          <w:szCs w:val="24"/>
          <w:highlight w:val="none"/>
        </w:rPr>
        <w:t>阶段</w:t>
      </w:r>
      <w:r>
        <w:rPr>
          <w:rFonts w:ascii="宋体" w:hAnsi="宋体" w:eastAsia="宋体" w:cs="Times New Roman"/>
          <w:color w:val="auto"/>
          <w:spacing w:val="2"/>
          <w:sz w:val="24"/>
          <w:szCs w:val="24"/>
          <w:highlight w:val="none"/>
        </w:rPr>
        <w:t>，</w:t>
      </w:r>
      <w:r>
        <w:rPr>
          <w:rFonts w:ascii="宋体" w:hAnsi="宋体" w:eastAsia="宋体" w:cs="Times New Roman"/>
          <w:color w:val="auto"/>
          <w:spacing w:val="4"/>
          <w:sz w:val="24"/>
          <w:szCs w:val="24"/>
          <w:highlight w:val="none"/>
        </w:rPr>
        <w:t>根据</w:t>
      </w:r>
      <w:r>
        <w:rPr>
          <w:rFonts w:ascii="宋体" w:hAnsi="宋体" w:eastAsia="宋体" w:cs="Times New Roman"/>
          <w:color w:val="auto"/>
          <w:spacing w:val="2"/>
          <w:sz w:val="24"/>
          <w:szCs w:val="24"/>
          <w:highlight w:val="none"/>
        </w:rPr>
        <w:t>第</w:t>
      </w:r>
      <w:r>
        <w:rPr>
          <w:rFonts w:ascii="宋体" w:hAnsi="宋体" w:eastAsia="宋体" w:cs="Times New Roman"/>
          <w:color w:val="auto"/>
          <w:spacing w:val="4"/>
          <w:sz w:val="24"/>
          <w:szCs w:val="24"/>
          <w:highlight w:val="none"/>
        </w:rPr>
        <w:t>一</w:t>
      </w:r>
      <w:r>
        <w:rPr>
          <w:rFonts w:ascii="宋体" w:hAnsi="宋体" w:eastAsia="宋体" w:cs="Times New Roman"/>
          <w:color w:val="auto"/>
          <w:spacing w:val="2"/>
          <w:sz w:val="24"/>
          <w:szCs w:val="24"/>
          <w:highlight w:val="none"/>
        </w:rPr>
        <w:t>步</w:t>
      </w:r>
      <w:r>
        <w:rPr>
          <w:rFonts w:ascii="宋体" w:hAnsi="宋体" w:eastAsia="宋体" w:cs="Times New Roman"/>
          <w:color w:val="auto"/>
          <w:sz w:val="24"/>
          <w:szCs w:val="24"/>
          <w:highlight w:val="none"/>
        </w:rPr>
        <w:t>确定的方案完成深化设计。</w:t>
      </w:r>
    </w:p>
    <w:p>
      <w:pPr>
        <w:numPr>
          <w:ilvl w:val="1"/>
          <w:numId w:val="15"/>
        </w:numPr>
        <w:tabs>
          <w:tab w:val="left" w:pos="1022"/>
        </w:tabs>
        <w:autoSpaceDE w:val="0"/>
        <w:autoSpaceDN w:val="0"/>
        <w:adjustRightInd w:val="0"/>
        <w:snapToGrid w:val="0"/>
        <w:spacing w:line="360" w:lineRule="auto"/>
        <w:ind w:right="229" w:firstLine="334" w:firstLineChars="137"/>
        <w:rPr>
          <w:rFonts w:ascii="宋体" w:hAnsi="宋体" w:eastAsia="宋体" w:cs="Times New Roman"/>
          <w:color w:val="auto"/>
          <w:sz w:val="24"/>
          <w:szCs w:val="24"/>
          <w:highlight w:val="none"/>
        </w:rPr>
      </w:pPr>
      <w:r>
        <w:rPr>
          <w:rFonts w:ascii="宋体" w:hAnsi="宋体" w:eastAsia="宋体" w:cs="Times New Roman"/>
          <w:color w:val="auto"/>
          <w:spacing w:val="2"/>
          <w:sz w:val="24"/>
          <w:szCs w:val="24"/>
          <w:highlight w:val="none"/>
        </w:rPr>
        <w:t>规划设</w:t>
      </w:r>
      <w:r>
        <w:rPr>
          <w:rFonts w:ascii="宋体" w:hAnsi="宋体" w:eastAsia="宋体" w:cs="Times New Roman"/>
          <w:color w:val="auto"/>
          <w:sz w:val="24"/>
          <w:szCs w:val="24"/>
          <w:highlight w:val="none"/>
        </w:rPr>
        <w:t>计—</w:t>
      </w:r>
      <w:r>
        <w:rPr>
          <w:rFonts w:ascii="宋体" w:hAnsi="宋体" w:eastAsia="宋体" w:cs="Times New Roman"/>
          <w:color w:val="auto"/>
          <w:spacing w:val="2"/>
          <w:sz w:val="24"/>
          <w:szCs w:val="24"/>
          <w:highlight w:val="none"/>
        </w:rPr>
        <w:t>—整体方案规划图、功能结构分析图</w:t>
      </w:r>
      <w:r>
        <w:rPr>
          <w:rFonts w:ascii="宋体" w:hAnsi="宋体" w:eastAsia="宋体" w:cs="Times New Roman"/>
          <w:color w:val="auto"/>
          <w:sz w:val="24"/>
          <w:szCs w:val="24"/>
          <w:highlight w:val="none"/>
        </w:rPr>
        <w:t>、</w:t>
      </w:r>
      <w:r>
        <w:rPr>
          <w:rFonts w:ascii="宋体" w:hAnsi="宋体" w:eastAsia="宋体" w:cs="Times New Roman"/>
          <w:color w:val="auto"/>
          <w:spacing w:val="2"/>
          <w:sz w:val="24"/>
          <w:szCs w:val="24"/>
          <w:highlight w:val="none"/>
        </w:rPr>
        <w:t>绿地系统分析图、道路及人</w:t>
      </w:r>
      <w:r>
        <w:rPr>
          <w:rFonts w:ascii="宋体" w:hAnsi="宋体" w:eastAsia="宋体" w:cs="Times New Roman"/>
          <w:color w:val="auto"/>
          <w:sz w:val="24"/>
          <w:szCs w:val="24"/>
          <w:highlight w:val="none"/>
        </w:rPr>
        <w:t>行系</w:t>
      </w:r>
      <w:r>
        <w:rPr>
          <w:rFonts w:ascii="宋体" w:hAnsi="宋体" w:eastAsia="宋体" w:cs="Times New Roman"/>
          <w:color w:val="auto"/>
          <w:spacing w:val="2"/>
          <w:sz w:val="24"/>
          <w:szCs w:val="24"/>
          <w:highlight w:val="none"/>
        </w:rPr>
        <w:t>统</w:t>
      </w:r>
      <w:r>
        <w:rPr>
          <w:rFonts w:ascii="宋体" w:hAnsi="宋体" w:eastAsia="宋体" w:cs="Times New Roman"/>
          <w:color w:val="auto"/>
          <w:sz w:val="24"/>
          <w:szCs w:val="24"/>
          <w:highlight w:val="none"/>
        </w:rPr>
        <w:t>分</w:t>
      </w:r>
      <w:r>
        <w:rPr>
          <w:rFonts w:ascii="宋体" w:hAnsi="宋体" w:eastAsia="宋体" w:cs="Times New Roman"/>
          <w:color w:val="auto"/>
          <w:spacing w:val="2"/>
          <w:sz w:val="24"/>
          <w:szCs w:val="24"/>
          <w:highlight w:val="none"/>
        </w:rPr>
        <w:t>析</w:t>
      </w:r>
      <w:r>
        <w:rPr>
          <w:rFonts w:ascii="宋体" w:hAnsi="宋体" w:eastAsia="宋体" w:cs="Times New Roman"/>
          <w:color w:val="auto"/>
          <w:sz w:val="24"/>
          <w:szCs w:val="24"/>
          <w:highlight w:val="none"/>
        </w:rPr>
        <w:t>图、</w:t>
      </w:r>
      <w:r>
        <w:rPr>
          <w:rFonts w:ascii="宋体" w:hAnsi="宋体" w:eastAsia="宋体" w:cs="Times New Roman"/>
          <w:color w:val="auto"/>
          <w:spacing w:val="2"/>
          <w:sz w:val="24"/>
          <w:szCs w:val="24"/>
          <w:highlight w:val="none"/>
        </w:rPr>
        <w:t>景</w:t>
      </w:r>
      <w:r>
        <w:rPr>
          <w:rFonts w:ascii="宋体" w:hAnsi="宋体" w:eastAsia="宋体" w:cs="Times New Roman"/>
          <w:color w:val="auto"/>
          <w:sz w:val="24"/>
          <w:szCs w:val="24"/>
          <w:highlight w:val="none"/>
        </w:rPr>
        <w:t>观</w:t>
      </w:r>
      <w:r>
        <w:rPr>
          <w:rFonts w:ascii="宋体" w:hAnsi="宋体" w:eastAsia="宋体" w:cs="Times New Roman"/>
          <w:color w:val="auto"/>
          <w:spacing w:val="2"/>
          <w:sz w:val="24"/>
          <w:szCs w:val="24"/>
          <w:highlight w:val="none"/>
        </w:rPr>
        <w:t>规</w:t>
      </w:r>
      <w:r>
        <w:rPr>
          <w:rFonts w:ascii="宋体" w:hAnsi="宋体" w:eastAsia="宋体" w:cs="Times New Roman"/>
          <w:color w:val="auto"/>
          <w:sz w:val="24"/>
          <w:szCs w:val="24"/>
          <w:highlight w:val="none"/>
        </w:rPr>
        <w:t>划</w:t>
      </w:r>
      <w:r>
        <w:rPr>
          <w:rFonts w:ascii="宋体" w:hAnsi="宋体" w:eastAsia="宋体" w:cs="Times New Roman"/>
          <w:color w:val="auto"/>
          <w:spacing w:val="2"/>
          <w:sz w:val="24"/>
          <w:szCs w:val="24"/>
          <w:highlight w:val="none"/>
        </w:rPr>
        <w:t>总</w:t>
      </w:r>
      <w:r>
        <w:rPr>
          <w:rFonts w:ascii="宋体" w:hAnsi="宋体" w:eastAsia="宋体" w:cs="Times New Roman"/>
          <w:color w:val="auto"/>
          <w:sz w:val="24"/>
          <w:szCs w:val="24"/>
          <w:highlight w:val="none"/>
        </w:rPr>
        <w:t>平面</w:t>
      </w:r>
      <w:r>
        <w:rPr>
          <w:rFonts w:ascii="宋体" w:hAnsi="宋体" w:eastAsia="宋体" w:cs="Times New Roman"/>
          <w:color w:val="auto"/>
          <w:spacing w:val="2"/>
          <w:sz w:val="24"/>
          <w:szCs w:val="24"/>
          <w:highlight w:val="none"/>
        </w:rPr>
        <w:t>图</w:t>
      </w:r>
      <w:r>
        <w:rPr>
          <w:rFonts w:ascii="宋体" w:hAnsi="宋体" w:eastAsia="宋体" w:cs="Times New Roman"/>
          <w:color w:val="auto"/>
          <w:sz w:val="24"/>
          <w:szCs w:val="24"/>
          <w:highlight w:val="none"/>
        </w:rPr>
        <w:t>、</w:t>
      </w:r>
      <w:r>
        <w:rPr>
          <w:rFonts w:ascii="宋体" w:hAnsi="宋体" w:eastAsia="宋体" w:cs="Times New Roman"/>
          <w:color w:val="auto"/>
          <w:spacing w:val="2"/>
          <w:sz w:val="24"/>
          <w:szCs w:val="24"/>
          <w:highlight w:val="none"/>
        </w:rPr>
        <w:t>其</w:t>
      </w:r>
      <w:r>
        <w:rPr>
          <w:rFonts w:ascii="宋体" w:hAnsi="宋体" w:eastAsia="宋体" w:cs="Times New Roman"/>
          <w:color w:val="auto"/>
          <w:sz w:val="24"/>
          <w:szCs w:val="24"/>
          <w:highlight w:val="none"/>
        </w:rPr>
        <w:t>他能</w:t>
      </w:r>
      <w:r>
        <w:rPr>
          <w:rFonts w:ascii="宋体" w:hAnsi="宋体" w:eastAsia="宋体" w:cs="Times New Roman"/>
          <w:color w:val="auto"/>
          <w:spacing w:val="2"/>
          <w:sz w:val="24"/>
          <w:szCs w:val="24"/>
          <w:highlight w:val="none"/>
        </w:rPr>
        <w:t>反</w:t>
      </w:r>
      <w:r>
        <w:rPr>
          <w:rFonts w:ascii="宋体" w:hAnsi="宋体" w:eastAsia="宋体" w:cs="Times New Roman"/>
          <w:color w:val="auto"/>
          <w:sz w:val="24"/>
          <w:szCs w:val="24"/>
          <w:highlight w:val="none"/>
        </w:rPr>
        <w:t>映</w:t>
      </w:r>
      <w:r>
        <w:rPr>
          <w:rFonts w:ascii="宋体" w:hAnsi="宋体" w:eastAsia="宋体" w:cs="Times New Roman"/>
          <w:color w:val="auto"/>
          <w:spacing w:val="2"/>
          <w:sz w:val="24"/>
          <w:szCs w:val="24"/>
          <w:highlight w:val="none"/>
        </w:rPr>
        <w:t>规</w:t>
      </w:r>
      <w:r>
        <w:rPr>
          <w:rFonts w:ascii="宋体" w:hAnsi="宋体" w:eastAsia="宋体" w:cs="Times New Roman"/>
          <w:color w:val="auto"/>
          <w:sz w:val="24"/>
          <w:szCs w:val="24"/>
          <w:highlight w:val="none"/>
        </w:rPr>
        <w:t>划</w:t>
      </w:r>
      <w:r>
        <w:rPr>
          <w:rFonts w:ascii="宋体" w:hAnsi="宋体" w:eastAsia="宋体" w:cs="Times New Roman"/>
          <w:color w:val="auto"/>
          <w:spacing w:val="2"/>
          <w:sz w:val="24"/>
          <w:szCs w:val="24"/>
          <w:highlight w:val="none"/>
        </w:rPr>
        <w:t>设</w:t>
      </w:r>
      <w:r>
        <w:rPr>
          <w:rFonts w:ascii="宋体" w:hAnsi="宋体" w:eastAsia="宋体" w:cs="Times New Roman"/>
          <w:color w:val="auto"/>
          <w:sz w:val="24"/>
          <w:szCs w:val="24"/>
          <w:highlight w:val="none"/>
        </w:rPr>
        <w:t>计意</w:t>
      </w:r>
      <w:r>
        <w:rPr>
          <w:rFonts w:ascii="宋体" w:hAnsi="宋体" w:eastAsia="宋体" w:cs="Times New Roman"/>
          <w:color w:val="auto"/>
          <w:spacing w:val="2"/>
          <w:sz w:val="24"/>
          <w:szCs w:val="24"/>
          <w:highlight w:val="none"/>
        </w:rPr>
        <w:t>图</w:t>
      </w:r>
      <w:r>
        <w:rPr>
          <w:rFonts w:ascii="宋体" w:hAnsi="宋体" w:eastAsia="宋体" w:cs="Times New Roman"/>
          <w:color w:val="auto"/>
          <w:sz w:val="24"/>
          <w:szCs w:val="24"/>
          <w:highlight w:val="none"/>
        </w:rPr>
        <w:t>的</w:t>
      </w:r>
      <w:r>
        <w:rPr>
          <w:rFonts w:ascii="宋体" w:hAnsi="宋体" w:eastAsia="宋体" w:cs="Times New Roman"/>
          <w:color w:val="auto"/>
          <w:spacing w:val="2"/>
          <w:sz w:val="24"/>
          <w:szCs w:val="24"/>
          <w:highlight w:val="none"/>
        </w:rPr>
        <w:t>图</w:t>
      </w:r>
      <w:r>
        <w:rPr>
          <w:rFonts w:ascii="宋体" w:hAnsi="宋体" w:eastAsia="宋体" w:cs="Times New Roman"/>
          <w:color w:val="auto"/>
          <w:sz w:val="24"/>
          <w:szCs w:val="24"/>
          <w:highlight w:val="none"/>
        </w:rPr>
        <w:t>纸、</w:t>
      </w:r>
      <w:r>
        <w:rPr>
          <w:rFonts w:ascii="宋体" w:hAnsi="宋体" w:eastAsia="宋体" w:cs="Times New Roman"/>
          <w:color w:val="auto"/>
          <w:spacing w:val="2"/>
          <w:sz w:val="24"/>
          <w:szCs w:val="24"/>
          <w:highlight w:val="none"/>
        </w:rPr>
        <w:t>日</w:t>
      </w:r>
      <w:r>
        <w:rPr>
          <w:rFonts w:ascii="宋体" w:hAnsi="宋体" w:eastAsia="宋体" w:cs="Times New Roman"/>
          <w:color w:val="auto"/>
          <w:sz w:val="24"/>
          <w:szCs w:val="24"/>
          <w:highlight w:val="none"/>
        </w:rPr>
        <w:t>照</w:t>
      </w:r>
      <w:r>
        <w:rPr>
          <w:rFonts w:ascii="宋体" w:hAnsi="宋体" w:eastAsia="宋体" w:cs="Times New Roman"/>
          <w:color w:val="auto"/>
          <w:spacing w:val="2"/>
          <w:sz w:val="24"/>
          <w:szCs w:val="24"/>
          <w:highlight w:val="none"/>
        </w:rPr>
        <w:t>分</w:t>
      </w:r>
      <w:r>
        <w:rPr>
          <w:rFonts w:ascii="宋体" w:hAnsi="宋体" w:eastAsia="宋体" w:cs="Times New Roman"/>
          <w:color w:val="auto"/>
          <w:sz w:val="24"/>
          <w:szCs w:val="24"/>
          <w:highlight w:val="none"/>
        </w:rPr>
        <w:t>析</w:t>
      </w:r>
      <w:r>
        <w:rPr>
          <w:rFonts w:ascii="宋体" w:hAnsi="宋体" w:eastAsia="宋体" w:cs="Times New Roman"/>
          <w:color w:val="auto"/>
          <w:spacing w:val="2"/>
          <w:sz w:val="24"/>
          <w:szCs w:val="24"/>
          <w:highlight w:val="none"/>
        </w:rPr>
        <w:t>、</w:t>
      </w:r>
      <w:r>
        <w:rPr>
          <w:rFonts w:ascii="宋体" w:hAnsi="宋体" w:eastAsia="宋体" w:cs="Times New Roman"/>
          <w:color w:val="auto"/>
          <w:sz w:val="24"/>
          <w:szCs w:val="24"/>
          <w:highlight w:val="none"/>
        </w:rPr>
        <w:t>透视</w:t>
      </w:r>
      <w:r>
        <w:rPr>
          <w:rFonts w:ascii="宋体" w:hAnsi="宋体" w:eastAsia="宋体" w:cs="Times New Roman"/>
          <w:color w:val="auto"/>
          <w:spacing w:val="2"/>
          <w:sz w:val="24"/>
          <w:szCs w:val="24"/>
          <w:highlight w:val="none"/>
        </w:rPr>
        <w:t>图</w:t>
      </w:r>
      <w:r>
        <w:rPr>
          <w:rFonts w:ascii="宋体" w:hAnsi="宋体" w:eastAsia="宋体" w:cs="Times New Roman"/>
          <w:color w:val="auto"/>
          <w:sz w:val="24"/>
          <w:szCs w:val="24"/>
          <w:highlight w:val="none"/>
        </w:rPr>
        <w:t>及鸟瞰图；</w:t>
      </w:r>
    </w:p>
    <w:p>
      <w:pPr>
        <w:numPr>
          <w:ilvl w:val="1"/>
          <w:numId w:val="15"/>
        </w:numPr>
        <w:tabs>
          <w:tab w:val="left" w:pos="1020"/>
        </w:tabs>
        <w:autoSpaceDE w:val="0"/>
        <w:autoSpaceDN w:val="0"/>
        <w:adjustRightInd w:val="0"/>
        <w:snapToGrid w:val="0"/>
        <w:spacing w:line="360" w:lineRule="auto"/>
        <w:ind w:right="109" w:firstLine="328" w:firstLineChars="137"/>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建筑设计（含装修）——包括单体平面、立面、剖面、基地平面总体布置、效果图（包括建筑单体效果、内装效果等）以及节能、环保、防灾、消防设计说明等全部相关资料等；</w:t>
      </w:r>
    </w:p>
    <w:p>
      <w:pPr>
        <w:numPr>
          <w:ilvl w:val="1"/>
          <w:numId w:val="15"/>
        </w:numPr>
        <w:tabs>
          <w:tab w:val="left" w:pos="1022"/>
        </w:tabs>
        <w:autoSpaceDE w:val="0"/>
        <w:autoSpaceDN w:val="0"/>
        <w:adjustRightInd w:val="0"/>
        <w:snapToGrid w:val="0"/>
        <w:spacing w:line="360" w:lineRule="auto"/>
        <w:ind w:right="309" w:firstLine="334" w:firstLineChars="137"/>
        <w:jc w:val="left"/>
        <w:rPr>
          <w:rFonts w:ascii="宋体" w:hAnsi="宋体" w:eastAsia="宋体" w:cs="Times New Roman"/>
          <w:color w:val="auto"/>
          <w:sz w:val="24"/>
          <w:szCs w:val="24"/>
          <w:highlight w:val="none"/>
        </w:rPr>
      </w:pPr>
      <w:r>
        <w:rPr>
          <w:rFonts w:ascii="宋体" w:hAnsi="宋体" w:eastAsia="宋体" w:cs="Times New Roman"/>
          <w:color w:val="auto"/>
          <w:spacing w:val="2"/>
          <w:sz w:val="24"/>
          <w:szCs w:val="24"/>
          <w:highlight w:val="none"/>
        </w:rPr>
        <w:t>结构设</w:t>
      </w:r>
      <w:r>
        <w:rPr>
          <w:rFonts w:ascii="宋体" w:hAnsi="宋体" w:eastAsia="宋体" w:cs="Times New Roman"/>
          <w:color w:val="auto"/>
          <w:sz w:val="24"/>
          <w:szCs w:val="24"/>
          <w:highlight w:val="none"/>
        </w:rPr>
        <w:t>计—</w:t>
      </w:r>
      <w:r>
        <w:rPr>
          <w:rFonts w:ascii="宋体" w:hAnsi="宋体" w:eastAsia="宋体" w:cs="Times New Roman"/>
          <w:color w:val="auto"/>
          <w:spacing w:val="2"/>
          <w:sz w:val="24"/>
          <w:szCs w:val="24"/>
          <w:highlight w:val="none"/>
        </w:rPr>
        <w:t>—包括结构形式、设计依据、设计参</w:t>
      </w:r>
      <w:r>
        <w:rPr>
          <w:rFonts w:ascii="宋体" w:hAnsi="宋体" w:eastAsia="宋体" w:cs="Times New Roman"/>
          <w:color w:val="auto"/>
          <w:sz w:val="24"/>
          <w:szCs w:val="24"/>
          <w:highlight w:val="none"/>
        </w:rPr>
        <w:t>数</w:t>
      </w:r>
      <w:r>
        <w:rPr>
          <w:rFonts w:ascii="宋体" w:hAnsi="宋体" w:eastAsia="宋体" w:cs="Times New Roman"/>
          <w:color w:val="auto"/>
          <w:spacing w:val="2"/>
          <w:sz w:val="24"/>
          <w:szCs w:val="24"/>
          <w:highlight w:val="none"/>
        </w:rPr>
        <w:t>、设计说明、基坑支</w:t>
      </w:r>
      <w:r>
        <w:rPr>
          <w:rFonts w:ascii="宋体" w:hAnsi="宋体" w:eastAsia="宋体" w:cs="Times New Roman"/>
          <w:color w:val="auto"/>
          <w:spacing w:val="5"/>
          <w:sz w:val="24"/>
          <w:szCs w:val="24"/>
          <w:highlight w:val="none"/>
        </w:rPr>
        <w:t>护</w:t>
      </w:r>
      <w:r>
        <w:rPr>
          <w:rFonts w:ascii="宋体" w:hAnsi="宋体" w:eastAsia="宋体" w:cs="Times New Roman"/>
          <w:color w:val="auto"/>
          <w:spacing w:val="2"/>
          <w:sz w:val="24"/>
          <w:szCs w:val="24"/>
          <w:highlight w:val="none"/>
        </w:rPr>
        <w:t>、边</w:t>
      </w:r>
      <w:r>
        <w:rPr>
          <w:rFonts w:ascii="宋体" w:hAnsi="宋体" w:eastAsia="宋体" w:cs="Times New Roman"/>
          <w:color w:val="auto"/>
          <w:sz w:val="24"/>
          <w:szCs w:val="24"/>
          <w:highlight w:val="none"/>
        </w:rPr>
        <w:t>坡支护形式等相关资料；</w:t>
      </w:r>
    </w:p>
    <w:p>
      <w:pPr>
        <w:numPr>
          <w:ilvl w:val="1"/>
          <w:numId w:val="15"/>
        </w:numPr>
        <w:tabs>
          <w:tab w:val="left" w:pos="1029"/>
        </w:tabs>
        <w:autoSpaceDE w:val="0"/>
        <w:autoSpaceDN w:val="0"/>
        <w:adjustRightInd w:val="0"/>
        <w:snapToGrid w:val="0"/>
        <w:spacing w:line="360" w:lineRule="auto"/>
        <w:ind w:right="309" w:firstLine="353" w:firstLineChars="137"/>
        <w:jc w:val="left"/>
        <w:rPr>
          <w:rFonts w:ascii="宋体" w:hAnsi="宋体" w:eastAsia="宋体" w:cs="Times New Roman"/>
          <w:color w:val="auto"/>
          <w:sz w:val="24"/>
          <w:szCs w:val="24"/>
          <w:highlight w:val="none"/>
        </w:rPr>
      </w:pPr>
      <w:r>
        <w:rPr>
          <w:rFonts w:ascii="宋体" w:hAnsi="宋体" w:eastAsia="宋体" w:cs="Times New Roman"/>
          <w:color w:val="auto"/>
          <w:spacing w:val="9"/>
          <w:sz w:val="24"/>
          <w:szCs w:val="24"/>
          <w:highlight w:val="none"/>
        </w:rPr>
        <w:t>完成景观绿</w:t>
      </w:r>
      <w:r>
        <w:rPr>
          <w:rFonts w:ascii="宋体" w:hAnsi="宋体" w:eastAsia="宋体" w:cs="Times New Roman"/>
          <w:color w:val="auto"/>
          <w:spacing w:val="7"/>
          <w:sz w:val="24"/>
          <w:szCs w:val="24"/>
          <w:highlight w:val="none"/>
        </w:rPr>
        <w:t>化</w:t>
      </w:r>
      <w:r>
        <w:rPr>
          <w:rFonts w:ascii="宋体" w:hAnsi="宋体" w:eastAsia="宋体" w:cs="Times New Roman"/>
          <w:color w:val="auto"/>
          <w:spacing w:val="9"/>
          <w:sz w:val="24"/>
          <w:szCs w:val="24"/>
          <w:highlight w:val="none"/>
        </w:rPr>
        <w:t>的方案设计（包括总平</w:t>
      </w:r>
      <w:r>
        <w:rPr>
          <w:rFonts w:ascii="宋体" w:hAnsi="宋体" w:eastAsia="宋体" w:cs="Times New Roman"/>
          <w:color w:val="auto"/>
          <w:spacing w:val="7"/>
          <w:sz w:val="24"/>
          <w:szCs w:val="24"/>
          <w:highlight w:val="none"/>
        </w:rPr>
        <w:t>面</w:t>
      </w:r>
      <w:r>
        <w:rPr>
          <w:rFonts w:ascii="宋体" w:hAnsi="宋体" w:eastAsia="宋体" w:cs="Times New Roman"/>
          <w:color w:val="auto"/>
          <w:spacing w:val="9"/>
          <w:sz w:val="24"/>
          <w:szCs w:val="24"/>
          <w:highlight w:val="none"/>
        </w:rPr>
        <w:t>、景观竖向、景观布置</w:t>
      </w:r>
      <w:r>
        <w:rPr>
          <w:rFonts w:ascii="宋体" w:hAnsi="宋体" w:eastAsia="宋体" w:cs="Times New Roman"/>
          <w:color w:val="auto"/>
          <w:spacing w:val="7"/>
          <w:sz w:val="24"/>
          <w:szCs w:val="24"/>
          <w:highlight w:val="none"/>
        </w:rPr>
        <w:t>、</w:t>
      </w:r>
      <w:r>
        <w:rPr>
          <w:rFonts w:ascii="宋体" w:hAnsi="宋体" w:eastAsia="宋体" w:cs="Times New Roman"/>
          <w:color w:val="auto"/>
          <w:spacing w:val="9"/>
          <w:sz w:val="24"/>
          <w:szCs w:val="24"/>
          <w:highlight w:val="none"/>
        </w:rPr>
        <w:t>效果图、绿</w:t>
      </w:r>
      <w:r>
        <w:rPr>
          <w:rFonts w:ascii="宋体" w:hAnsi="宋体" w:eastAsia="宋体" w:cs="Times New Roman"/>
          <w:color w:val="auto"/>
          <w:sz w:val="24"/>
          <w:szCs w:val="24"/>
          <w:highlight w:val="none"/>
        </w:rPr>
        <w:t>植选择、效果意向等）；</w:t>
      </w:r>
    </w:p>
    <w:p>
      <w:pPr>
        <w:numPr>
          <w:ilvl w:val="1"/>
          <w:numId w:val="15"/>
        </w:numPr>
        <w:tabs>
          <w:tab w:val="left" w:pos="1020"/>
        </w:tabs>
        <w:autoSpaceDE w:val="0"/>
        <w:autoSpaceDN w:val="0"/>
        <w:adjustRightInd w:val="0"/>
        <w:snapToGrid w:val="0"/>
        <w:spacing w:line="360" w:lineRule="auto"/>
        <w:ind w:firstLine="328" w:firstLineChars="137"/>
        <w:jc w:val="left"/>
        <w:rPr>
          <w:rFonts w:ascii="宋体" w:hAnsi="宋体" w:eastAsia="宋体" w:cs="Times New Roman"/>
          <w:color w:val="auto"/>
          <w:sz w:val="24"/>
          <w:szCs w:val="20"/>
          <w:highlight w:val="none"/>
        </w:rPr>
      </w:pPr>
      <w:r>
        <w:rPr>
          <w:rFonts w:ascii="宋体" w:hAnsi="宋体" w:eastAsia="宋体" w:cs="Times New Roman"/>
          <w:color w:val="auto"/>
          <w:sz w:val="24"/>
          <w:szCs w:val="24"/>
          <w:highlight w:val="none"/>
        </w:rPr>
        <w:t>标识标牌方案设计；</w:t>
      </w:r>
    </w:p>
    <w:p>
      <w:pPr>
        <w:numPr>
          <w:ilvl w:val="1"/>
          <w:numId w:val="15"/>
        </w:numPr>
        <w:tabs>
          <w:tab w:val="left" w:pos="1020"/>
        </w:tabs>
        <w:autoSpaceDE w:val="0"/>
        <w:autoSpaceDN w:val="0"/>
        <w:adjustRightInd w:val="0"/>
        <w:snapToGrid w:val="0"/>
        <w:spacing w:line="360" w:lineRule="auto"/>
        <w:ind w:firstLine="328" w:firstLineChars="137"/>
        <w:jc w:val="left"/>
        <w:rPr>
          <w:rFonts w:ascii="宋体" w:hAnsi="宋体" w:eastAsia="宋体" w:cs="Times New Roman"/>
          <w:color w:val="auto"/>
          <w:sz w:val="24"/>
          <w:szCs w:val="20"/>
          <w:highlight w:val="none"/>
        </w:rPr>
      </w:pPr>
      <w:r>
        <w:rPr>
          <w:rFonts w:ascii="宋体" w:hAnsi="宋体" w:eastAsia="宋体" w:cs="Times New Roman"/>
          <w:color w:val="auto"/>
          <w:sz w:val="24"/>
          <w:szCs w:val="24"/>
          <w:highlight w:val="none"/>
        </w:rPr>
        <w:t>室外泛光照明设计方案；</w:t>
      </w:r>
    </w:p>
    <w:p>
      <w:pPr>
        <w:numPr>
          <w:ilvl w:val="1"/>
          <w:numId w:val="15"/>
        </w:numPr>
        <w:tabs>
          <w:tab w:val="left" w:pos="1024"/>
        </w:tabs>
        <w:autoSpaceDE w:val="0"/>
        <w:autoSpaceDN w:val="0"/>
        <w:adjustRightInd w:val="0"/>
        <w:snapToGrid w:val="0"/>
        <w:spacing w:line="360" w:lineRule="auto"/>
        <w:ind w:right="314" w:firstLine="339" w:firstLineChars="137"/>
        <w:jc w:val="left"/>
        <w:rPr>
          <w:rFonts w:ascii="宋体" w:hAnsi="宋体" w:eastAsia="宋体" w:cs="Times New Roman"/>
          <w:color w:val="auto"/>
          <w:sz w:val="24"/>
          <w:szCs w:val="24"/>
          <w:highlight w:val="none"/>
        </w:rPr>
      </w:pPr>
      <w:r>
        <w:rPr>
          <w:rFonts w:ascii="宋体" w:hAnsi="宋体" w:eastAsia="宋体" w:cs="Times New Roman"/>
          <w:color w:val="auto"/>
          <w:spacing w:val="4"/>
          <w:sz w:val="24"/>
          <w:szCs w:val="24"/>
          <w:highlight w:val="none"/>
        </w:rPr>
        <w:t xml:space="preserve">完成幕墙外立面设计及配合幕墙顾问完成幕墙方案设计和根据幕墙方案调整 </w:t>
      </w:r>
      <w:r>
        <w:rPr>
          <w:rFonts w:ascii="宋体" w:hAnsi="宋体" w:eastAsia="宋体" w:cs="Times New Roman"/>
          <w:color w:val="auto"/>
          <w:sz w:val="24"/>
          <w:szCs w:val="24"/>
          <w:highlight w:val="none"/>
        </w:rPr>
        <w:t>主体设计；</w:t>
      </w:r>
    </w:p>
    <w:p>
      <w:pPr>
        <w:numPr>
          <w:ilvl w:val="1"/>
          <w:numId w:val="15"/>
        </w:numPr>
        <w:tabs>
          <w:tab w:val="left" w:pos="1029"/>
        </w:tabs>
        <w:autoSpaceDE w:val="0"/>
        <w:autoSpaceDN w:val="0"/>
        <w:adjustRightInd w:val="0"/>
        <w:snapToGrid w:val="0"/>
        <w:spacing w:line="360" w:lineRule="auto"/>
        <w:ind w:right="314" w:firstLine="353" w:firstLineChars="137"/>
        <w:jc w:val="left"/>
        <w:rPr>
          <w:rFonts w:ascii="宋体" w:hAnsi="宋体" w:eastAsia="宋体" w:cs="Times New Roman"/>
          <w:color w:val="auto"/>
          <w:sz w:val="24"/>
          <w:szCs w:val="24"/>
          <w:highlight w:val="none"/>
        </w:rPr>
      </w:pPr>
      <w:r>
        <w:rPr>
          <w:rFonts w:ascii="宋体" w:hAnsi="宋体" w:eastAsia="宋体" w:cs="Times New Roman"/>
          <w:color w:val="auto"/>
          <w:spacing w:val="9"/>
          <w:sz w:val="24"/>
          <w:szCs w:val="24"/>
          <w:highlight w:val="none"/>
        </w:rPr>
        <w:t>配套机电设备设计</w:t>
      </w:r>
      <w:r>
        <w:rPr>
          <w:rFonts w:ascii="宋体" w:hAnsi="宋体" w:eastAsia="宋体" w:cs="Times New Roman"/>
          <w:color w:val="auto"/>
          <w:sz w:val="24"/>
          <w:szCs w:val="24"/>
          <w:highlight w:val="none"/>
        </w:rPr>
        <w:t>—</w:t>
      </w:r>
      <w:r>
        <w:rPr>
          <w:rFonts w:ascii="宋体" w:hAnsi="宋体" w:eastAsia="宋体" w:cs="Times New Roman"/>
          <w:color w:val="auto"/>
          <w:spacing w:val="7"/>
          <w:sz w:val="24"/>
          <w:szCs w:val="24"/>
          <w:highlight w:val="none"/>
        </w:rPr>
        <w:t>—</w:t>
      </w:r>
      <w:r>
        <w:rPr>
          <w:rFonts w:ascii="宋体" w:hAnsi="宋体" w:eastAsia="宋体" w:cs="Times New Roman"/>
          <w:color w:val="auto"/>
          <w:spacing w:val="9"/>
          <w:sz w:val="24"/>
          <w:szCs w:val="24"/>
          <w:highlight w:val="none"/>
        </w:rPr>
        <w:t>包括给水排水系统、电气系统（含高低压变配电）、</w:t>
      </w:r>
      <w:r>
        <w:rPr>
          <w:rFonts w:ascii="宋体" w:hAnsi="宋体" w:eastAsia="宋体" w:cs="Times New Roman"/>
          <w:color w:val="auto"/>
          <w:sz w:val="24"/>
          <w:szCs w:val="24"/>
          <w:highlight w:val="none"/>
        </w:rPr>
        <w:t>采暖通风空调系统、动力系统、楼宇自控系统全部相关资料等；</w:t>
      </w:r>
    </w:p>
    <w:p>
      <w:pPr>
        <w:numPr>
          <w:ilvl w:val="1"/>
          <w:numId w:val="15"/>
        </w:numPr>
        <w:tabs>
          <w:tab w:val="left" w:pos="1140"/>
        </w:tabs>
        <w:autoSpaceDE w:val="0"/>
        <w:autoSpaceDN w:val="0"/>
        <w:adjustRightInd w:val="0"/>
        <w:snapToGrid w:val="0"/>
        <w:spacing w:line="360" w:lineRule="auto"/>
        <w:ind w:right="388" w:firstLine="328" w:firstLineChars="137"/>
        <w:jc w:val="left"/>
        <w:rPr>
          <w:rFonts w:ascii="宋体" w:hAnsi="宋体" w:eastAsia="宋体" w:cs="Times New Roman"/>
          <w:color w:val="auto"/>
          <w:sz w:val="24"/>
          <w:szCs w:val="20"/>
          <w:highlight w:val="none"/>
        </w:rPr>
      </w:pPr>
      <w:r>
        <w:rPr>
          <w:rFonts w:ascii="宋体" w:hAnsi="宋体" w:eastAsia="宋体" w:cs="Times New Roman"/>
          <w:color w:val="auto"/>
          <w:sz w:val="24"/>
          <w:szCs w:val="24"/>
          <w:highlight w:val="none"/>
        </w:rPr>
        <w:t>配套弱电系统设计——包括通信自动化系统（CA）、计算机交换网络系统（OA</w:t>
      </w:r>
      <w:r>
        <w:rPr>
          <w:rFonts w:ascii="宋体" w:hAnsi="宋体" w:eastAsia="宋体" w:cs="Times New Roman"/>
          <w:color w:val="auto"/>
          <w:sz w:val="24"/>
          <w:szCs w:val="20"/>
          <w:highlight w:val="none"/>
        </w:rPr>
        <w:t>）、楼宇自动化系统（BA）、消防报警系统（FA）、安保自动化系统（SA）、综合布线系统 (PDS) 、信息自动化管理系统（MAS）说明及相关资料；</w:t>
      </w:r>
    </w:p>
    <w:p>
      <w:pPr>
        <w:numPr>
          <w:ilvl w:val="1"/>
          <w:numId w:val="15"/>
        </w:numPr>
        <w:tabs>
          <w:tab w:val="left" w:pos="1140"/>
        </w:tabs>
        <w:autoSpaceDE w:val="0"/>
        <w:autoSpaceDN w:val="0"/>
        <w:adjustRightInd w:val="0"/>
        <w:snapToGrid w:val="0"/>
        <w:spacing w:line="360" w:lineRule="auto"/>
        <w:ind w:firstLine="328" w:firstLineChars="137"/>
        <w:jc w:val="left"/>
        <w:rPr>
          <w:rFonts w:ascii="宋体" w:hAnsi="宋体" w:eastAsia="宋体" w:cs="Times New Roman"/>
          <w:color w:val="auto"/>
          <w:sz w:val="24"/>
          <w:szCs w:val="20"/>
          <w:highlight w:val="none"/>
        </w:rPr>
      </w:pPr>
      <w:r>
        <w:rPr>
          <w:rFonts w:ascii="宋体" w:hAnsi="宋体" w:eastAsia="宋体" w:cs="Times New Roman"/>
          <w:color w:val="auto"/>
          <w:sz w:val="24"/>
          <w:szCs w:val="24"/>
          <w:highlight w:val="none"/>
        </w:rPr>
        <w:t>节能设计、日照分析、绿色建筑设计方案、海绵城市设计方案等；</w:t>
      </w:r>
    </w:p>
    <w:p>
      <w:pPr>
        <w:numPr>
          <w:ilvl w:val="1"/>
          <w:numId w:val="15"/>
        </w:numPr>
        <w:tabs>
          <w:tab w:val="left" w:pos="1142"/>
        </w:tabs>
        <w:autoSpaceDE w:val="0"/>
        <w:autoSpaceDN w:val="0"/>
        <w:adjustRightInd w:val="0"/>
        <w:snapToGrid w:val="0"/>
        <w:spacing w:line="360" w:lineRule="auto"/>
        <w:ind w:right="309" w:firstLine="328" w:firstLineChars="137"/>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投资估算及说明书，须满足工程投资控制的要求，并通过发包人委托的专业造价咨询单位审查。</w:t>
      </w:r>
    </w:p>
    <w:p>
      <w:pPr>
        <w:numPr>
          <w:ilvl w:val="1"/>
          <w:numId w:val="15"/>
        </w:numPr>
        <w:tabs>
          <w:tab w:val="left" w:pos="1144"/>
        </w:tabs>
        <w:autoSpaceDE w:val="0"/>
        <w:autoSpaceDN w:val="0"/>
        <w:adjustRightInd w:val="0"/>
        <w:snapToGrid w:val="0"/>
        <w:spacing w:line="360" w:lineRule="auto"/>
        <w:ind w:right="314" w:firstLine="339" w:firstLineChars="137"/>
        <w:jc w:val="left"/>
        <w:rPr>
          <w:rFonts w:ascii="宋体" w:hAnsi="宋体" w:eastAsia="宋体" w:cs="Times New Roman"/>
          <w:color w:val="auto"/>
          <w:sz w:val="24"/>
          <w:szCs w:val="24"/>
          <w:highlight w:val="none"/>
        </w:rPr>
      </w:pPr>
      <w:r>
        <w:rPr>
          <w:rFonts w:ascii="宋体" w:hAnsi="宋体" w:eastAsia="宋体" w:cs="Times New Roman"/>
          <w:color w:val="auto"/>
          <w:spacing w:val="4"/>
          <w:sz w:val="24"/>
          <w:szCs w:val="24"/>
          <w:highlight w:val="none"/>
        </w:rPr>
        <w:t>中</w:t>
      </w:r>
      <w:r>
        <w:rPr>
          <w:rFonts w:ascii="宋体" w:hAnsi="宋体" w:eastAsia="宋体" w:cs="Times New Roman"/>
          <w:color w:val="auto"/>
          <w:spacing w:val="7"/>
          <w:sz w:val="24"/>
          <w:szCs w:val="24"/>
          <w:highlight w:val="none"/>
        </w:rPr>
        <w:t>标</w:t>
      </w:r>
      <w:r>
        <w:rPr>
          <w:rFonts w:ascii="宋体" w:hAnsi="宋体" w:eastAsia="宋体" w:cs="Times New Roman"/>
          <w:color w:val="auto"/>
          <w:spacing w:val="4"/>
          <w:sz w:val="24"/>
          <w:szCs w:val="24"/>
          <w:highlight w:val="none"/>
        </w:rPr>
        <w:t>人</w:t>
      </w:r>
      <w:r>
        <w:rPr>
          <w:rFonts w:ascii="宋体" w:hAnsi="宋体" w:eastAsia="宋体" w:cs="Times New Roman"/>
          <w:color w:val="auto"/>
          <w:spacing w:val="7"/>
          <w:sz w:val="24"/>
          <w:szCs w:val="24"/>
          <w:highlight w:val="none"/>
        </w:rPr>
        <w:t>应</w:t>
      </w:r>
      <w:r>
        <w:rPr>
          <w:rFonts w:ascii="宋体" w:hAnsi="宋体" w:eastAsia="宋体" w:cs="Times New Roman"/>
          <w:color w:val="auto"/>
          <w:spacing w:val="4"/>
          <w:sz w:val="24"/>
          <w:szCs w:val="24"/>
          <w:highlight w:val="none"/>
        </w:rPr>
        <w:t>提供</w:t>
      </w:r>
      <w:r>
        <w:rPr>
          <w:rFonts w:ascii="宋体" w:hAnsi="宋体" w:eastAsia="宋体" w:cs="Times New Roman"/>
          <w:color w:val="auto"/>
          <w:spacing w:val="7"/>
          <w:sz w:val="24"/>
          <w:szCs w:val="24"/>
          <w:highlight w:val="none"/>
        </w:rPr>
        <w:t>详</w:t>
      </w:r>
      <w:r>
        <w:rPr>
          <w:rFonts w:ascii="宋体" w:hAnsi="宋体" w:eastAsia="宋体" w:cs="Times New Roman"/>
          <w:color w:val="auto"/>
          <w:spacing w:val="4"/>
          <w:sz w:val="24"/>
          <w:szCs w:val="24"/>
          <w:highlight w:val="none"/>
        </w:rPr>
        <w:t>细</w:t>
      </w:r>
      <w:r>
        <w:rPr>
          <w:rFonts w:ascii="宋体" w:hAnsi="宋体" w:eastAsia="宋体" w:cs="Times New Roman"/>
          <w:color w:val="auto"/>
          <w:spacing w:val="7"/>
          <w:sz w:val="24"/>
          <w:szCs w:val="24"/>
          <w:highlight w:val="none"/>
        </w:rPr>
        <w:t>的</w:t>
      </w:r>
      <w:r>
        <w:rPr>
          <w:rFonts w:ascii="宋体" w:hAnsi="宋体" w:eastAsia="宋体" w:cs="Times New Roman"/>
          <w:color w:val="auto"/>
          <w:spacing w:val="4"/>
          <w:sz w:val="24"/>
          <w:szCs w:val="24"/>
          <w:highlight w:val="none"/>
        </w:rPr>
        <w:t>设计</w:t>
      </w:r>
      <w:r>
        <w:rPr>
          <w:rFonts w:ascii="宋体" w:hAnsi="宋体" w:eastAsia="宋体" w:cs="Times New Roman"/>
          <w:color w:val="auto"/>
          <w:spacing w:val="7"/>
          <w:sz w:val="24"/>
          <w:szCs w:val="24"/>
          <w:highlight w:val="none"/>
        </w:rPr>
        <w:t>进</w:t>
      </w:r>
      <w:r>
        <w:rPr>
          <w:rFonts w:ascii="宋体" w:hAnsi="宋体" w:eastAsia="宋体" w:cs="Times New Roman"/>
          <w:color w:val="auto"/>
          <w:spacing w:val="4"/>
          <w:sz w:val="24"/>
          <w:szCs w:val="24"/>
          <w:highlight w:val="none"/>
        </w:rPr>
        <w:t>度</w:t>
      </w:r>
      <w:r>
        <w:rPr>
          <w:rFonts w:ascii="宋体" w:hAnsi="宋体" w:eastAsia="宋体" w:cs="Times New Roman"/>
          <w:color w:val="auto"/>
          <w:spacing w:val="7"/>
          <w:sz w:val="24"/>
          <w:szCs w:val="24"/>
          <w:highlight w:val="none"/>
        </w:rPr>
        <w:t>计</w:t>
      </w:r>
      <w:r>
        <w:rPr>
          <w:rFonts w:ascii="宋体" w:hAnsi="宋体" w:eastAsia="宋体" w:cs="Times New Roman"/>
          <w:color w:val="auto"/>
          <w:spacing w:val="4"/>
          <w:sz w:val="24"/>
          <w:szCs w:val="24"/>
          <w:highlight w:val="none"/>
        </w:rPr>
        <w:t>划（</w:t>
      </w:r>
      <w:r>
        <w:rPr>
          <w:rFonts w:ascii="宋体" w:hAnsi="宋体" w:eastAsia="宋体" w:cs="Times New Roman"/>
          <w:color w:val="auto"/>
          <w:spacing w:val="7"/>
          <w:sz w:val="24"/>
          <w:szCs w:val="24"/>
          <w:highlight w:val="none"/>
        </w:rPr>
        <w:t>包</w:t>
      </w:r>
      <w:r>
        <w:rPr>
          <w:rFonts w:ascii="宋体" w:hAnsi="宋体" w:eastAsia="宋体" w:cs="Times New Roman"/>
          <w:color w:val="auto"/>
          <w:spacing w:val="4"/>
          <w:sz w:val="24"/>
          <w:szCs w:val="24"/>
          <w:highlight w:val="none"/>
        </w:rPr>
        <w:t>含</w:t>
      </w:r>
      <w:r>
        <w:rPr>
          <w:rFonts w:ascii="宋体" w:hAnsi="宋体" w:eastAsia="宋体" w:cs="Times New Roman"/>
          <w:color w:val="auto"/>
          <w:spacing w:val="7"/>
          <w:sz w:val="24"/>
          <w:szCs w:val="24"/>
          <w:highlight w:val="none"/>
        </w:rPr>
        <w:t>所</w:t>
      </w:r>
      <w:r>
        <w:rPr>
          <w:rFonts w:ascii="宋体" w:hAnsi="宋体" w:eastAsia="宋体" w:cs="Times New Roman"/>
          <w:color w:val="auto"/>
          <w:spacing w:val="4"/>
          <w:sz w:val="24"/>
          <w:szCs w:val="24"/>
          <w:highlight w:val="none"/>
        </w:rPr>
        <w:t>有的</w:t>
      </w:r>
      <w:r>
        <w:rPr>
          <w:rFonts w:ascii="宋体" w:hAnsi="宋体" w:eastAsia="宋体" w:cs="Times New Roman"/>
          <w:color w:val="auto"/>
          <w:spacing w:val="7"/>
          <w:sz w:val="24"/>
          <w:szCs w:val="24"/>
          <w:highlight w:val="none"/>
        </w:rPr>
        <w:t>专</w:t>
      </w:r>
      <w:r>
        <w:rPr>
          <w:rFonts w:ascii="宋体" w:hAnsi="宋体" w:eastAsia="宋体" w:cs="Times New Roman"/>
          <w:color w:val="auto"/>
          <w:spacing w:val="4"/>
          <w:sz w:val="24"/>
          <w:szCs w:val="24"/>
          <w:highlight w:val="none"/>
        </w:rPr>
        <w:t>项</w:t>
      </w:r>
      <w:r>
        <w:rPr>
          <w:rFonts w:ascii="宋体" w:hAnsi="宋体" w:eastAsia="宋体" w:cs="Times New Roman"/>
          <w:color w:val="auto"/>
          <w:spacing w:val="7"/>
          <w:sz w:val="24"/>
          <w:szCs w:val="24"/>
          <w:highlight w:val="none"/>
        </w:rPr>
        <w:t>设</w:t>
      </w:r>
      <w:r>
        <w:rPr>
          <w:rFonts w:ascii="宋体" w:hAnsi="宋体" w:eastAsia="宋体" w:cs="Times New Roman"/>
          <w:color w:val="auto"/>
          <w:spacing w:val="4"/>
          <w:sz w:val="24"/>
          <w:szCs w:val="24"/>
          <w:highlight w:val="none"/>
        </w:rPr>
        <w:t>计）</w:t>
      </w:r>
      <w:r>
        <w:rPr>
          <w:rFonts w:ascii="宋体" w:hAnsi="宋体" w:eastAsia="宋体" w:cs="Times New Roman"/>
          <w:color w:val="auto"/>
          <w:spacing w:val="7"/>
          <w:sz w:val="24"/>
          <w:szCs w:val="24"/>
          <w:highlight w:val="none"/>
        </w:rPr>
        <w:t>，</w:t>
      </w:r>
      <w:r>
        <w:rPr>
          <w:rFonts w:ascii="宋体" w:hAnsi="宋体" w:eastAsia="宋体" w:cs="Times New Roman"/>
          <w:color w:val="auto"/>
          <w:spacing w:val="4"/>
          <w:sz w:val="24"/>
          <w:szCs w:val="24"/>
          <w:highlight w:val="none"/>
        </w:rPr>
        <w:t>并</w:t>
      </w:r>
      <w:r>
        <w:rPr>
          <w:rFonts w:ascii="宋体" w:hAnsi="宋体" w:eastAsia="宋体" w:cs="Times New Roman"/>
          <w:color w:val="auto"/>
          <w:spacing w:val="7"/>
          <w:sz w:val="24"/>
          <w:szCs w:val="24"/>
          <w:highlight w:val="none"/>
        </w:rPr>
        <w:t>根</w:t>
      </w:r>
      <w:r>
        <w:rPr>
          <w:rFonts w:ascii="宋体" w:hAnsi="宋体" w:eastAsia="宋体" w:cs="Times New Roman"/>
          <w:color w:val="auto"/>
          <w:spacing w:val="4"/>
          <w:sz w:val="24"/>
          <w:szCs w:val="24"/>
          <w:highlight w:val="none"/>
        </w:rPr>
        <w:t>据发</w:t>
      </w:r>
      <w:r>
        <w:rPr>
          <w:rFonts w:ascii="宋体" w:hAnsi="宋体" w:eastAsia="宋体" w:cs="Times New Roman"/>
          <w:color w:val="auto"/>
          <w:spacing w:val="7"/>
          <w:sz w:val="24"/>
          <w:szCs w:val="24"/>
          <w:highlight w:val="none"/>
        </w:rPr>
        <w:t>包</w:t>
      </w:r>
      <w:r>
        <w:rPr>
          <w:rFonts w:ascii="宋体" w:hAnsi="宋体" w:eastAsia="宋体" w:cs="Times New Roman"/>
          <w:color w:val="auto"/>
          <w:spacing w:val="4"/>
          <w:sz w:val="24"/>
          <w:szCs w:val="24"/>
          <w:highlight w:val="none"/>
        </w:rPr>
        <w:t>人</w:t>
      </w:r>
      <w:r>
        <w:rPr>
          <w:rFonts w:ascii="宋体" w:hAnsi="宋体" w:eastAsia="宋体" w:cs="Times New Roman"/>
          <w:color w:val="auto"/>
          <w:sz w:val="24"/>
          <w:szCs w:val="24"/>
          <w:highlight w:val="none"/>
        </w:rPr>
        <w:t>意见进行调整，直至审批通过，然后严格执行。</w:t>
      </w:r>
    </w:p>
    <w:p>
      <w:pPr>
        <w:numPr>
          <w:ilvl w:val="1"/>
          <w:numId w:val="15"/>
        </w:numPr>
        <w:tabs>
          <w:tab w:val="left" w:pos="1142"/>
        </w:tabs>
        <w:autoSpaceDE w:val="0"/>
        <w:autoSpaceDN w:val="0"/>
        <w:adjustRightInd w:val="0"/>
        <w:snapToGrid w:val="0"/>
        <w:spacing w:line="360" w:lineRule="auto"/>
        <w:ind w:right="313" w:firstLine="328" w:firstLineChars="137"/>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 xml:space="preserve">中标人应参加发包人召开的设计协调、研讨会议，根据发包人要求对总体平 </w:t>
      </w:r>
      <w:r>
        <w:rPr>
          <w:rFonts w:ascii="宋体" w:hAnsi="宋体" w:eastAsia="宋体" w:cs="Times New Roman"/>
          <w:color w:val="auto"/>
          <w:spacing w:val="3"/>
          <w:sz w:val="24"/>
          <w:szCs w:val="24"/>
          <w:highlight w:val="none"/>
        </w:rPr>
        <w:t>面规划和单体的建筑功能和形态、平面、立面、风格、各项规划指标和经济指标等进行</w:t>
      </w:r>
      <w:r>
        <w:rPr>
          <w:rFonts w:ascii="宋体" w:hAnsi="宋体" w:eastAsia="宋体" w:cs="Times New Roman"/>
          <w:color w:val="auto"/>
          <w:sz w:val="24"/>
          <w:szCs w:val="24"/>
          <w:highlight w:val="none"/>
        </w:rPr>
        <w:t>调整。</w:t>
      </w:r>
    </w:p>
    <w:p>
      <w:pPr>
        <w:numPr>
          <w:ilvl w:val="1"/>
          <w:numId w:val="15"/>
        </w:numPr>
        <w:tabs>
          <w:tab w:val="left" w:pos="1142"/>
        </w:tabs>
        <w:autoSpaceDE w:val="0"/>
        <w:autoSpaceDN w:val="0"/>
        <w:adjustRightInd w:val="0"/>
        <w:snapToGrid w:val="0"/>
        <w:spacing w:line="360" w:lineRule="auto"/>
        <w:ind w:right="313" w:firstLine="328" w:firstLineChars="137"/>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完成因专项设计需要，中标人需要聘请的外部顾问单位的聘请流程工作，并将有关的资质、业绩等资料提交发包人审核。</w:t>
      </w:r>
    </w:p>
    <w:p>
      <w:pPr>
        <w:numPr>
          <w:ilvl w:val="1"/>
          <w:numId w:val="15"/>
        </w:numPr>
        <w:tabs>
          <w:tab w:val="left" w:pos="1140"/>
        </w:tabs>
        <w:autoSpaceDE w:val="0"/>
        <w:autoSpaceDN w:val="0"/>
        <w:adjustRightInd w:val="0"/>
        <w:snapToGrid w:val="0"/>
        <w:spacing w:line="360" w:lineRule="auto"/>
        <w:ind w:right="114" w:firstLine="328" w:firstLineChars="137"/>
        <w:jc w:val="left"/>
        <w:rPr>
          <w:rFonts w:ascii="宋体" w:hAnsi="宋体" w:eastAsia="宋体" w:cs="Times New Roman"/>
          <w:color w:val="auto"/>
          <w:sz w:val="24"/>
          <w:szCs w:val="20"/>
          <w:highlight w:val="none"/>
        </w:rPr>
      </w:pPr>
      <w:r>
        <w:rPr>
          <w:rFonts w:ascii="宋体" w:hAnsi="宋体" w:eastAsia="宋体" w:cs="Times New Roman"/>
          <w:color w:val="auto"/>
          <w:sz w:val="24"/>
          <w:szCs w:val="24"/>
          <w:highlight w:val="none"/>
        </w:rPr>
        <w:t>配合向政府有关管理部门（规划、消防、交通、环保、人防、卫生防疫、园 林、</w:t>
      </w:r>
      <w:r>
        <w:rPr>
          <w:rFonts w:ascii="宋体" w:hAnsi="宋体" w:eastAsia="宋体" w:cs="Times New Roman"/>
          <w:color w:val="auto"/>
          <w:sz w:val="24"/>
          <w:szCs w:val="20"/>
          <w:highlight w:val="none"/>
        </w:rPr>
        <w:t>环卫、抗震、劳动保护、给水、电力、通信、排水等）汇报方案设计要点，听取有关部门意见；</w:t>
      </w:r>
    </w:p>
    <w:p>
      <w:pPr>
        <w:numPr>
          <w:ilvl w:val="1"/>
          <w:numId w:val="15"/>
        </w:numPr>
        <w:tabs>
          <w:tab w:val="left" w:pos="1142"/>
        </w:tabs>
        <w:autoSpaceDE w:val="0"/>
        <w:autoSpaceDN w:val="0"/>
        <w:adjustRightInd w:val="0"/>
        <w:snapToGrid w:val="0"/>
        <w:spacing w:line="360" w:lineRule="auto"/>
        <w:ind w:right="113" w:firstLine="328" w:firstLineChars="137"/>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方案设计完成后，设计文件应由中标人签字并加盖设计出图专用章后提交发 包人认可，并协助发包人报政府有关部门审查批准,整个报建期间应有专人全程跟踪配合；</w:t>
      </w:r>
    </w:p>
    <w:p>
      <w:pPr>
        <w:numPr>
          <w:ilvl w:val="1"/>
          <w:numId w:val="15"/>
        </w:numPr>
        <w:tabs>
          <w:tab w:val="left" w:pos="1140"/>
        </w:tabs>
        <w:autoSpaceDE w:val="0"/>
        <w:autoSpaceDN w:val="0"/>
        <w:adjustRightInd w:val="0"/>
        <w:snapToGrid w:val="0"/>
        <w:spacing w:line="360" w:lineRule="auto"/>
        <w:ind w:firstLine="328" w:firstLineChars="137"/>
        <w:jc w:val="left"/>
        <w:rPr>
          <w:rFonts w:ascii="宋体" w:hAnsi="宋体" w:eastAsia="宋体" w:cs="Times New Roman"/>
          <w:color w:val="auto"/>
          <w:sz w:val="24"/>
          <w:szCs w:val="20"/>
          <w:highlight w:val="none"/>
        </w:rPr>
      </w:pPr>
      <w:r>
        <w:rPr>
          <w:rFonts w:ascii="宋体" w:hAnsi="宋体" w:eastAsia="宋体" w:cs="Times New Roman"/>
          <w:color w:val="auto"/>
          <w:sz w:val="24"/>
          <w:szCs w:val="24"/>
          <w:highlight w:val="none"/>
        </w:rPr>
        <w:t>中标人对于需要设置设计样板的部位提出设计要求并完成样板施工图设计。</w:t>
      </w:r>
    </w:p>
    <w:p>
      <w:pPr>
        <w:numPr>
          <w:ilvl w:val="1"/>
          <w:numId w:val="15"/>
        </w:numPr>
        <w:tabs>
          <w:tab w:val="left" w:pos="1080"/>
        </w:tabs>
        <w:autoSpaceDE w:val="0"/>
        <w:autoSpaceDN w:val="0"/>
        <w:adjustRightInd w:val="0"/>
        <w:snapToGrid w:val="0"/>
        <w:spacing w:line="360" w:lineRule="auto"/>
        <w:ind w:right="128" w:firstLine="328" w:firstLineChars="137"/>
        <w:jc w:val="left"/>
        <w:rPr>
          <w:rFonts w:ascii="宋体" w:hAnsi="宋体" w:eastAsia="宋体" w:cs="Times New Roman"/>
          <w:color w:val="auto"/>
          <w:sz w:val="24"/>
          <w:szCs w:val="20"/>
          <w:highlight w:val="none"/>
        </w:rPr>
      </w:pPr>
      <w:r>
        <w:rPr>
          <w:rFonts w:ascii="宋体" w:hAnsi="宋体" w:eastAsia="宋体" w:cs="Times New Roman"/>
          <w:color w:val="auto"/>
          <w:sz w:val="24"/>
          <w:szCs w:val="24"/>
          <w:highlight w:val="none"/>
        </w:rPr>
        <w:t>负责建筑、结构、机电设备、外聘专业设计单位等设计中各工种之间的协调，在各工种之间出现矛盾时协调各工种以找到最佳的能满足各工种需要的解决办法。</w:t>
      </w:r>
    </w:p>
    <w:p>
      <w:pPr>
        <w:numPr>
          <w:ilvl w:val="1"/>
          <w:numId w:val="15"/>
        </w:numPr>
        <w:tabs>
          <w:tab w:val="left" w:pos="1080"/>
        </w:tabs>
        <w:autoSpaceDE w:val="0"/>
        <w:autoSpaceDN w:val="0"/>
        <w:adjustRightInd w:val="0"/>
        <w:snapToGrid w:val="0"/>
        <w:spacing w:line="360" w:lineRule="auto"/>
        <w:ind w:firstLine="328" w:firstLineChars="137"/>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零星工程方案设计根据发包人的指令要求执行。</w:t>
      </w:r>
    </w:p>
    <w:p>
      <w:pPr>
        <w:numPr>
          <w:ilvl w:val="1"/>
          <w:numId w:val="15"/>
        </w:numPr>
        <w:tabs>
          <w:tab w:val="left" w:pos="1142"/>
        </w:tabs>
        <w:autoSpaceDE w:val="0"/>
        <w:autoSpaceDN w:val="0"/>
        <w:adjustRightInd w:val="0"/>
        <w:snapToGrid w:val="0"/>
        <w:spacing w:line="360" w:lineRule="auto"/>
        <w:ind w:right="113" w:firstLine="328" w:firstLineChars="137"/>
        <w:rPr>
          <w:rFonts w:ascii="宋体" w:hAnsi="宋体" w:eastAsia="宋体" w:cs="Times New Roman"/>
          <w:color w:val="auto"/>
          <w:sz w:val="24"/>
          <w:szCs w:val="20"/>
          <w:highlight w:val="none"/>
        </w:rPr>
      </w:pPr>
      <w:r>
        <w:rPr>
          <w:rFonts w:ascii="宋体" w:hAnsi="宋体" w:eastAsia="宋体" w:cs="Times New Roman"/>
          <w:color w:val="auto"/>
          <w:sz w:val="24"/>
          <w:szCs w:val="24"/>
          <w:highlight w:val="none"/>
        </w:rPr>
        <w:t>因政府审批部门的要求和国家法律法规调整进行的修改以及发包人正式指令</w:t>
      </w:r>
      <w:r>
        <w:rPr>
          <w:rFonts w:ascii="宋体" w:hAnsi="宋体" w:eastAsia="宋体" w:cs="Times New Roman"/>
          <w:color w:val="auto"/>
          <w:spacing w:val="3"/>
          <w:sz w:val="24"/>
          <w:szCs w:val="24"/>
          <w:highlight w:val="none"/>
        </w:rPr>
        <w:t xml:space="preserve">确认的方案前的变化，均不属于发包人提出的设计变更，中标人必须严格按照上述部门 </w:t>
      </w:r>
      <w:r>
        <w:rPr>
          <w:rFonts w:ascii="宋体" w:hAnsi="宋体" w:eastAsia="宋体" w:cs="Times New Roman"/>
          <w:color w:val="auto"/>
          <w:sz w:val="24"/>
          <w:szCs w:val="24"/>
          <w:highlight w:val="none"/>
        </w:rPr>
        <w:t>和发包人的意见对方案设计作进一步的修改和完善。</w:t>
      </w:r>
    </w:p>
    <w:p>
      <w:pPr>
        <w:adjustRightInd w:val="0"/>
        <w:snapToGrid w:val="0"/>
        <w:spacing w:line="360" w:lineRule="auto"/>
        <w:rPr>
          <w:rFonts w:ascii="宋体" w:hAnsi="宋体" w:eastAsia="宋体" w:cs="Times New Roman"/>
          <w:color w:val="auto"/>
          <w:sz w:val="24"/>
          <w:highlight w:val="none"/>
        </w:rPr>
      </w:pPr>
    </w:p>
    <w:p>
      <w:pPr>
        <w:keepNext/>
        <w:keepLines/>
        <w:adjustRightInd w:val="0"/>
        <w:snapToGrid w:val="0"/>
        <w:spacing w:line="360" w:lineRule="auto"/>
        <w:outlineLvl w:val="3"/>
        <w:rPr>
          <w:rFonts w:ascii="宋体" w:hAnsi="宋体" w:eastAsia="宋体" w:cs="Times New Roman"/>
          <w:bCs/>
          <w:color w:val="auto"/>
          <w:kern w:val="0"/>
          <w:sz w:val="24"/>
          <w:szCs w:val="28"/>
          <w:highlight w:val="none"/>
        </w:rPr>
      </w:pPr>
      <w:r>
        <w:rPr>
          <w:rFonts w:hint="eastAsia" w:ascii="宋体" w:hAnsi="宋体" w:eastAsia="宋体" w:cs="Times New Roman"/>
          <w:b/>
          <w:bCs/>
          <w:color w:val="auto"/>
          <w:kern w:val="0"/>
          <w:sz w:val="24"/>
          <w:szCs w:val="24"/>
          <w:highlight w:val="none"/>
        </w:rPr>
        <w:t>4.2</w:t>
      </w:r>
      <w:r>
        <w:rPr>
          <w:rFonts w:ascii="宋体" w:hAnsi="宋体" w:eastAsia="宋体" w:cs="Times New Roman"/>
          <w:b/>
          <w:bCs/>
          <w:color w:val="auto"/>
          <w:kern w:val="0"/>
          <w:sz w:val="24"/>
          <w:szCs w:val="24"/>
          <w:highlight w:val="none"/>
        </w:rPr>
        <w:t>初步设计阶段</w:t>
      </w:r>
    </w:p>
    <w:p>
      <w:pPr>
        <w:tabs>
          <w:tab w:val="left" w:pos="1245"/>
        </w:tabs>
        <w:autoSpaceDE w:val="0"/>
        <w:autoSpaceDN w:val="0"/>
        <w:adjustRightInd w:val="0"/>
        <w:snapToGrid w:val="0"/>
        <w:spacing w:line="360" w:lineRule="auto"/>
        <w:ind w:firstLine="424" w:firstLineChars="177"/>
        <w:jc w:val="left"/>
        <w:rPr>
          <w:rFonts w:ascii="宋体" w:hAnsi="宋体" w:eastAsia="宋体" w:cs="Times New Roman"/>
          <w:color w:val="auto"/>
          <w:sz w:val="24"/>
          <w:szCs w:val="20"/>
          <w:highlight w:val="none"/>
        </w:rPr>
      </w:pPr>
      <w:r>
        <w:rPr>
          <w:rFonts w:ascii="宋体" w:hAnsi="宋体" w:eastAsia="宋体" w:cs="Times New Roman"/>
          <w:color w:val="auto"/>
          <w:sz w:val="24"/>
          <w:szCs w:val="24"/>
          <w:highlight w:val="none"/>
        </w:rPr>
        <w:t>（</w:t>
      </w:r>
      <w:r>
        <w:rPr>
          <w:rFonts w:hint="eastAsia" w:ascii="宋体" w:hAnsi="宋体" w:eastAsia="宋体" w:cs="Times New Roman"/>
          <w:color w:val="auto"/>
          <w:sz w:val="24"/>
          <w:szCs w:val="24"/>
          <w:highlight w:val="none"/>
        </w:rPr>
        <w:t>1</w:t>
      </w:r>
      <w:r>
        <w:rPr>
          <w:rFonts w:ascii="宋体" w:hAnsi="宋体" w:eastAsia="宋体" w:cs="Times New Roman"/>
          <w:color w:val="auto"/>
          <w:sz w:val="24"/>
          <w:szCs w:val="24"/>
          <w:highlight w:val="none"/>
        </w:rPr>
        <w:t>）批准后的方案设计将作为工程初步设计的依据。</w:t>
      </w:r>
    </w:p>
    <w:p>
      <w:pPr>
        <w:tabs>
          <w:tab w:val="left" w:pos="1214"/>
        </w:tabs>
        <w:autoSpaceDE w:val="0"/>
        <w:autoSpaceDN w:val="0"/>
        <w:adjustRightInd w:val="0"/>
        <w:snapToGrid w:val="0"/>
        <w:spacing w:line="360" w:lineRule="auto"/>
        <w:ind w:right="114" w:firstLine="438" w:firstLineChars="177"/>
        <w:rPr>
          <w:rFonts w:ascii="宋体" w:hAnsi="宋体" w:eastAsia="宋体" w:cs="Times New Roman"/>
          <w:color w:val="auto"/>
          <w:sz w:val="24"/>
          <w:szCs w:val="24"/>
          <w:highlight w:val="none"/>
        </w:rPr>
      </w:pPr>
      <w:r>
        <w:rPr>
          <w:rFonts w:hint="eastAsia" w:ascii="宋体" w:hAnsi="宋体" w:eastAsia="宋体" w:cs="Times New Roman"/>
          <w:color w:val="auto"/>
          <w:spacing w:val="4"/>
          <w:sz w:val="24"/>
          <w:szCs w:val="24"/>
          <w:highlight w:val="none"/>
        </w:rPr>
        <w:t>（2）</w:t>
      </w:r>
      <w:r>
        <w:rPr>
          <w:rFonts w:ascii="宋体" w:hAnsi="宋体" w:eastAsia="宋体" w:cs="Times New Roman"/>
          <w:color w:val="auto"/>
          <w:spacing w:val="4"/>
          <w:sz w:val="24"/>
          <w:szCs w:val="24"/>
          <w:highlight w:val="none"/>
        </w:rPr>
        <w:t>负</w:t>
      </w:r>
      <w:r>
        <w:rPr>
          <w:rFonts w:ascii="宋体" w:hAnsi="宋体" w:eastAsia="宋体" w:cs="Times New Roman"/>
          <w:color w:val="auto"/>
          <w:spacing w:val="2"/>
          <w:sz w:val="24"/>
          <w:szCs w:val="24"/>
          <w:highlight w:val="none"/>
        </w:rPr>
        <w:t>责</w:t>
      </w:r>
      <w:r>
        <w:rPr>
          <w:rFonts w:ascii="宋体" w:hAnsi="宋体" w:eastAsia="宋体" w:cs="Times New Roman"/>
          <w:color w:val="auto"/>
          <w:spacing w:val="4"/>
          <w:sz w:val="24"/>
          <w:szCs w:val="24"/>
          <w:highlight w:val="none"/>
        </w:rPr>
        <w:t>本</w:t>
      </w:r>
      <w:r>
        <w:rPr>
          <w:rFonts w:ascii="宋体" w:hAnsi="宋体" w:eastAsia="宋体" w:cs="Times New Roman"/>
          <w:color w:val="auto"/>
          <w:spacing w:val="2"/>
          <w:sz w:val="24"/>
          <w:szCs w:val="24"/>
          <w:highlight w:val="none"/>
        </w:rPr>
        <w:t>项</w:t>
      </w:r>
      <w:r>
        <w:rPr>
          <w:rFonts w:ascii="宋体" w:hAnsi="宋体" w:eastAsia="宋体" w:cs="Times New Roman"/>
          <w:color w:val="auto"/>
          <w:spacing w:val="4"/>
          <w:sz w:val="24"/>
          <w:szCs w:val="24"/>
          <w:highlight w:val="none"/>
        </w:rPr>
        <w:t>目</w:t>
      </w:r>
      <w:r>
        <w:rPr>
          <w:rFonts w:ascii="宋体" w:hAnsi="宋体" w:eastAsia="宋体" w:cs="Times New Roman"/>
          <w:color w:val="auto"/>
          <w:spacing w:val="2"/>
          <w:sz w:val="24"/>
          <w:szCs w:val="24"/>
          <w:highlight w:val="none"/>
        </w:rPr>
        <w:t>的</w:t>
      </w:r>
      <w:r>
        <w:rPr>
          <w:rFonts w:ascii="宋体" w:hAnsi="宋体" w:eastAsia="宋体" w:cs="Times New Roman"/>
          <w:color w:val="auto"/>
          <w:spacing w:val="4"/>
          <w:sz w:val="24"/>
          <w:szCs w:val="24"/>
          <w:highlight w:val="none"/>
        </w:rPr>
        <w:t>全</w:t>
      </w:r>
      <w:r>
        <w:rPr>
          <w:rFonts w:ascii="宋体" w:hAnsi="宋体" w:eastAsia="宋体" w:cs="Times New Roman"/>
          <w:color w:val="auto"/>
          <w:spacing w:val="2"/>
          <w:sz w:val="24"/>
          <w:szCs w:val="24"/>
          <w:highlight w:val="none"/>
        </w:rPr>
        <w:t>部</w:t>
      </w:r>
      <w:r>
        <w:rPr>
          <w:rFonts w:ascii="宋体" w:hAnsi="宋体" w:eastAsia="宋体" w:cs="Times New Roman"/>
          <w:color w:val="auto"/>
          <w:spacing w:val="4"/>
          <w:sz w:val="24"/>
          <w:szCs w:val="24"/>
          <w:highlight w:val="none"/>
        </w:rPr>
        <w:t>初</w:t>
      </w:r>
      <w:r>
        <w:rPr>
          <w:rFonts w:ascii="宋体" w:hAnsi="宋体" w:eastAsia="宋体" w:cs="Times New Roman"/>
          <w:color w:val="auto"/>
          <w:spacing w:val="2"/>
          <w:sz w:val="24"/>
          <w:szCs w:val="24"/>
          <w:highlight w:val="none"/>
        </w:rPr>
        <w:t>步</w:t>
      </w:r>
      <w:r>
        <w:rPr>
          <w:rFonts w:ascii="宋体" w:hAnsi="宋体" w:eastAsia="宋体" w:cs="Times New Roman"/>
          <w:color w:val="auto"/>
          <w:spacing w:val="4"/>
          <w:sz w:val="24"/>
          <w:szCs w:val="24"/>
          <w:highlight w:val="none"/>
        </w:rPr>
        <w:t>设</w:t>
      </w:r>
      <w:r>
        <w:rPr>
          <w:rFonts w:ascii="宋体" w:hAnsi="宋体" w:eastAsia="宋体" w:cs="Times New Roman"/>
          <w:color w:val="auto"/>
          <w:spacing w:val="2"/>
          <w:sz w:val="24"/>
          <w:szCs w:val="24"/>
          <w:highlight w:val="none"/>
        </w:rPr>
        <w:t>计</w:t>
      </w:r>
      <w:r>
        <w:rPr>
          <w:rFonts w:ascii="宋体" w:hAnsi="宋体" w:eastAsia="宋体" w:cs="Times New Roman"/>
          <w:color w:val="auto"/>
          <w:spacing w:val="4"/>
          <w:sz w:val="24"/>
          <w:szCs w:val="24"/>
          <w:highlight w:val="none"/>
        </w:rPr>
        <w:t>，</w:t>
      </w:r>
      <w:r>
        <w:rPr>
          <w:rFonts w:ascii="宋体" w:hAnsi="宋体" w:eastAsia="宋体" w:cs="Times New Roman"/>
          <w:color w:val="auto"/>
          <w:spacing w:val="2"/>
          <w:sz w:val="24"/>
          <w:szCs w:val="24"/>
          <w:highlight w:val="none"/>
        </w:rPr>
        <w:t>在</w:t>
      </w:r>
      <w:r>
        <w:rPr>
          <w:rFonts w:ascii="宋体" w:hAnsi="宋体" w:eastAsia="宋体" w:cs="Times New Roman"/>
          <w:color w:val="auto"/>
          <w:spacing w:val="4"/>
          <w:sz w:val="24"/>
          <w:szCs w:val="24"/>
          <w:highlight w:val="none"/>
        </w:rPr>
        <w:t>方</w:t>
      </w:r>
      <w:r>
        <w:rPr>
          <w:rFonts w:ascii="宋体" w:hAnsi="宋体" w:eastAsia="宋体" w:cs="Times New Roman"/>
          <w:color w:val="auto"/>
          <w:spacing w:val="2"/>
          <w:sz w:val="24"/>
          <w:szCs w:val="24"/>
          <w:highlight w:val="none"/>
        </w:rPr>
        <w:t>案</w:t>
      </w:r>
      <w:r>
        <w:rPr>
          <w:rFonts w:ascii="宋体" w:hAnsi="宋体" w:eastAsia="宋体" w:cs="Times New Roman"/>
          <w:color w:val="auto"/>
          <w:spacing w:val="4"/>
          <w:sz w:val="24"/>
          <w:szCs w:val="24"/>
          <w:highlight w:val="none"/>
        </w:rPr>
        <w:t>设</w:t>
      </w:r>
      <w:r>
        <w:rPr>
          <w:rFonts w:ascii="宋体" w:hAnsi="宋体" w:eastAsia="宋体" w:cs="Times New Roman"/>
          <w:color w:val="auto"/>
          <w:spacing w:val="2"/>
          <w:sz w:val="24"/>
          <w:szCs w:val="24"/>
          <w:highlight w:val="none"/>
        </w:rPr>
        <w:t>计</w:t>
      </w:r>
      <w:r>
        <w:rPr>
          <w:rFonts w:ascii="宋体" w:hAnsi="宋体" w:eastAsia="宋体" w:cs="Times New Roman"/>
          <w:color w:val="auto"/>
          <w:spacing w:val="4"/>
          <w:sz w:val="24"/>
          <w:szCs w:val="24"/>
          <w:highlight w:val="none"/>
        </w:rPr>
        <w:t>基</w:t>
      </w:r>
      <w:r>
        <w:rPr>
          <w:rFonts w:ascii="宋体" w:hAnsi="宋体" w:eastAsia="宋体" w:cs="Times New Roman"/>
          <w:color w:val="auto"/>
          <w:spacing w:val="2"/>
          <w:sz w:val="24"/>
          <w:szCs w:val="24"/>
          <w:highlight w:val="none"/>
        </w:rPr>
        <w:t>础</w:t>
      </w:r>
      <w:r>
        <w:rPr>
          <w:rFonts w:ascii="宋体" w:hAnsi="宋体" w:eastAsia="宋体" w:cs="Times New Roman"/>
          <w:color w:val="auto"/>
          <w:spacing w:val="4"/>
          <w:sz w:val="24"/>
          <w:szCs w:val="24"/>
          <w:highlight w:val="none"/>
        </w:rPr>
        <w:t>上</w:t>
      </w:r>
      <w:r>
        <w:rPr>
          <w:rFonts w:ascii="宋体" w:hAnsi="宋体" w:eastAsia="宋体" w:cs="Times New Roman"/>
          <w:color w:val="auto"/>
          <w:spacing w:val="2"/>
          <w:sz w:val="24"/>
          <w:szCs w:val="24"/>
          <w:highlight w:val="none"/>
        </w:rPr>
        <w:t>的</w:t>
      </w:r>
      <w:r>
        <w:rPr>
          <w:rFonts w:ascii="宋体" w:hAnsi="宋体" w:eastAsia="宋体" w:cs="Times New Roman"/>
          <w:color w:val="auto"/>
          <w:spacing w:val="4"/>
          <w:sz w:val="24"/>
          <w:szCs w:val="24"/>
          <w:highlight w:val="none"/>
        </w:rPr>
        <w:t>进</w:t>
      </w:r>
      <w:r>
        <w:rPr>
          <w:rFonts w:ascii="宋体" w:hAnsi="宋体" w:eastAsia="宋体" w:cs="Times New Roman"/>
          <w:color w:val="auto"/>
          <w:spacing w:val="2"/>
          <w:sz w:val="24"/>
          <w:szCs w:val="24"/>
          <w:highlight w:val="none"/>
        </w:rPr>
        <w:t>一</w:t>
      </w:r>
      <w:r>
        <w:rPr>
          <w:rFonts w:ascii="宋体" w:hAnsi="宋体" w:eastAsia="宋体" w:cs="Times New Roman"/>
          <w:color w:val="auto"/>
          <w:spacing w:val="4"/>
          <w:sz w:val="24"/>
          <w:szCs w:val="24"/>
          <w:highlight w:val="none"/>
        </w:rPr>
        <w:t>步优</w:t>
      </w:r>
      <w:r>
        <w:rPr>
          <w:rFonts w:ascii="宋体" w:hAnsi="宋体" w:eastAsia="宋体" w:cs="Times New Roman"/>
          <w:color w:val="auto"/>
          <w:spacing w:val="2"/>
          <w:sz w:val="24"/>
          <w:szCs w:val="24"/>
          <w:highlight w:val="none"/>
        </w:rPr>
        <w:t>化</w:t>
      </w:r>
      <w:r>
        <w:rPr>
          <w:rFonts w:ascii="宋体" w:hAnsi="宋体" w:eastAsia="宋体" w:cs="Times New Roman"/>
          <w:color w:val="auto"/>
          <w:spacing w:val="4"/>
          <w:sz w:val="24"/>
          <w:szCs w:val="24"/>
          <w:highlight w:val="none"/>
        </w:rPr>
        <w:t>和</w:t>
      </w:r>
      <w:r>
        <w:rPr>
          <w:rFonts w:ascii="宋体" w:hAnsi="宋体" w:eastAsia="宋体" w:cs="Times New Roman"/>
          <w:color w:val="auto"/>
          <w:spacing w:val="2"/>
          <w:sz w:val="24"/>
          <w:szCs w:val="24"/>
          <w:highlight w:val="none"/>
        </w:rPr>
        <w:t>细</w:t>
      </w:r>
      <w:r>
        <w:rPr>
          <w:rFonts w:ascii="宋体" w:hAnsi="宋体" w:eastAsia="宋体" w:cs="Times New Roman"/>
          <w:color w:val="auto"/>
          <w:spacing w:val="4"/>
          <w:sz w:val="24"/>
          <w:szCs w:val="24"/>
          <w:highlight w:val="none"/>
        </w:rPr>
        <w:t>化</w:t>
      </w:r>
      <w:r>
        <w:rPr>
          <w:rFonts w:ascii="宋体" w:hAnsi="宋体" w:eastAsia="宋体" w:cs="Times New Roman"/>
          <w:color w:val="auto"/>
          <w:spacing w:val="2"/>
          <w:sz w:val="24"/>
          <w:szCs w:val="24"/>
          <w:highlight w:val="none"/>
        </w:rPr>
        <w:t>，</w:t>
      </w:r>
      <w:r>
        <w:rPr>
          <w:rFonts w:ascii="宋体" w:hAnsi="宋体" w:eastAsia="宋体" w:cs="Times New Roman"/>
          <w:color w:val="auto"/>
          <w:spacing w:val="4"/>
          <w:sz w:val="24"/>
          <w:szCs w:val="24"/>
          <w:highlight w:val="none"/>
        </w:rPr>
        <w:t>包</w:t>
      </w:r>
      <w:r>
        <w:rPr>
          <w:rFonts w:ascii="宋体" w:hAnsi="宋体" w:eastAsia="宋体" w:cs="Times New Roman"/>
          <w:color w:val="auto"/>
          <w:spacing w:val="2"/>
          <w:sz w:val="24"/>
          <w:szCs w:val="24"/>
          <w:highlight w:val="none"/>
        </w:rPr>
        <w:t>括</w:t>
      </w:r>
      <w:r>
        <w:rPr>
          <w:rFonts w:ascii="宋体" w:hAnsi="宋体" w:eastAsia="宋体" w:cs="Times New Roman"/>
          <w:color w:val="auto"/>
          <w:sz w:val="24"/>
          <w:szCs w:val="24"/>
          <w:highlight w:val="none"/>
        </w:rPr>
        <w:t>进行必要的计算、提供设计图纸和编制设计说明。</w:t>
      </w:r>
    </w:p>
    <w:p>
      <w:pPr>
        <w:tabs>
          <w:tab w:val="left" w:pos="1214"/>
        </w:tabs>
        <w:autoSpaceDE w:val="0"/>
        <w:autoSpaceDN w:val="0"/>
        <w:adjustRightInd w:val="0"/>
        <w:snapToGrid w:val="0"/>
        <w:spacing w:line="360" w:lineRule="auto"/>
        <w:ind w:right="109" w:firstLine="438" w:firstLineChars="177"/>
        <w:rPr>
          <w:rFonts w:ascii="宋体" w:hAnsi="宋体" w:eastAsia="宋体" w:cs="Times New Roman"/>
          <w:color w:val="auto"/>
          <w:sz w:val="24"/>
          <w:szCs w:val="24"/>
          <w:highlight w:val="none"/>
        </w:rPr>
      </w:pPr>
      <w:r>
        <w:rPr>
          <w:rFonts w:hint="eastAsia" w:ascii="宋体" w:hAnsi="宋体" w:eastAsia="宋体" w:cs="Times New Roman"/>
          <w:color w:val="auto"/>
          <w:spacing w:val="4"/>
          <w:sz w:val="24"/>
          <w:szCs w:val="24"/>
          <w:highlight w:val="none"/>
        </w:rPr>
        <w:t>（3）</w:t>
      </w:r>
      <w:r>
        <w:rPr>
          <w:rFonts w:ascii="宋体" w:hAnsi="宋体" w:eastAsia="宋体" w:cs="Times New Roman"/>
          <w:color w:val="auto"/>
          <w:spacing w:val="4"/>
          <w:sz w:val="24"/>
          <w:szCs w:val="24"/>
          <w:highlight w:val="none"/>
        </w:rPr>
        <w:t>中</w:t>
      </w:r>
      <w:r>
        <w:rPr>
          <w:rFonts w:ascii="宋体" w:hAnsi="宋体" w:eastAsia="宋体" w:cs="Times New Roman"/>
          <w:color w:val="auto"/>
          <w:spacing w:val="2"/>
          <w:sz w:val="24"/>
          <w:szCs w:val="24"/>
          <w:highlight w:val="none"/>
        </w:rPr>
        <w:t>标</w:t>
      </w:r>
      <w:r>
        <w:rPr>
          <w:rFonts w:ascii="宋体" w:hAnsi="宋体" w:eastAsia="宋体" w:cs="Times New Roman"/>
          <w:color w:val="auto"/>
          <w:spacing w:val="4"/>
          <w:sz w:val="24"/>
          <w:szCs w:val="24"/>
          <w:highlight w:val="none"/>
        </w:rPr>
        <w:t>人</w:t>
      </w:r>
      <w:r>
        <w:rPr>
          <w:rFonts w:ascii="宋体" w:hAnsi="宋体" w:eastAsia="宋体" w:cs="Times New Roman"/>
          <w:color w:val="auto"/>
          <w:spacing w:val="2"/>
          <w:sz w:val="24"/>
          <w:szCs w:val="24"/>
          <w:highlight w:val="none"/>
        </w:rPr>
        <w:t>在</w:t>
      </w:r>
      <w:r>
        <w:rPr>
          <w:rFonts w:ascii="宋体" w:hAnsi="宋体" w:eastAsia="宋体" w:cs="Times New Roman"/>
          <w:color w:val="auto"/>
          <w:spacing w:val="4"/>
          <w:sz w:val="24"/>
          <w:szCs w:val="24"/>
          <w:highlight w:val="none"/>
        </w:rPr>
        <w:t>本</w:t>
      </w:r>
      <w:r>
        <w:rPr>
          <w:rFonts w:ascii="宋体" w:hAnsi="宋体" w:eastAsia="宋体" w:cs="Times New Roman"/>
          <w:color w:val="auto"/>
          <w:spacing w:val="2"/>
          <w:sz w:val="24"/>
          <w:szCs w:val="24"/>
          <w:highlight w:val="none"/>
        </w:rPr>
        <w:t>阶</w:t>
      </w:r>
      <w:r>
        <w:rPr>
          <w:rFonts w:ascii="宋体" w:hAnsi="宋体" w:eastAsia="宋体" w:cs="Times New Roman"/>
          <w:color w:val="auto"/>
          <w:spacing w:val="4"/>
          <w:sz w:val="24"/>
          <w:szCs w:val="24"/>
          <w:highlight w:val="none"/>
        </w:rPr>
        <w:t>段</w:t>
      </w:r>
      <w:r>
        <w:rPr>
          <w:rFonts w:ascii="宋体" w:hAnsi="宋体" w:eastAsia="宋体" w:cs="Times New Roman"/>
          <w:color w:val="auto"/>
          <w:spacing w:val="2"/>
          <w:sz w:val="24"/>
          <w:szCs w:val="24"/>
          <w:highlight w:val="none"/>
        </w:rPr>
        <w:t>除</w:t>
      </w:r>
      <w:r>
        <w:rPr>
          <w:rFonts w:ascii="宋体" w:hAnsi="宋体" w:eastAsia="宋体" w:cs="Times New Roman"/>
          <w:color w:val="auto"/>
          <w:spacing w:val="4"/>
          <w:sz w:val="24"/>
          <w:szCs w:val="24"/>
          <w:highlight w:val="none"/>
        </w:rPr>
        <w:t>需</w:t>
      </w:r>
      <w:r>
        <w:rPr>
          <w:rFonts w:ascii="宋体" w:hAnsi="宋体" w:eastAsia="宋体" w:cs="Times New Roman"/>
          <w:color w:val="auto"/>
          <w:spacing w:val="2"/>
          <w:sz w:val="24"/>
          <w:szCs w:val="24"/>
          <w:highlight w:val="none"/>
        </w:rPr>
        <w:t>完</w:t>
      </w:r>
      <w:r>
        <w:rPr>
          <w:rFonts w:ascii="宋体" w:hAnsi="宋体" w:eastAsia="宋体" w:cs="Times New Roman"/>
          <w:color w:val="auto"/>
          <w:spacing w:val="4"/>
          <w:sz w:val="24"/>
          <w:szCs w:val="24"/>
          <w:highlight w:val="none"/>
        </w:rPr>
        <w:t>成</w:t>
      </w:r>
      <w:r>
        <w:rPr>
          <w:rFonts w:ascii="宋体" w:hAnsi="宋体" w:eastAsia="宋体" w:cs="Times New Roman"/>
          <w:color w:val="auto"/>
          <w:spacing w:val="2"/>
          <w:sz w:val="24"/>
          <w:szCs w:val="24"/>
          <w:highlight w:val="none"/>
        </w:rPr>
        <w:t>前</w:t>
      </w:r>
      <w:r>
        <w:rPr>
          <w:rFonts w:ascii="宋体" w:hAnsi="宋体" w:eastAsia="宋体" w:cs="Times New Roman"/>
          <w:color w:val="auto"/>
          <w:spacing w:val="4"/>
          <w:sz w:val="24"/>
          <w:szCs w:val="24"/>
          <w:highlight w:val="none"/>
        </w:rPr>
        <w:t>期</w:t>
      </w:r>
      <w:r>
        <w:rPr>
          <w:rFonts w:ascii="宋体" w:hAnsi="宋体" w:eastAsia="宋体" w:cs="Times New Roman"/>
          <w:color w:val="auto"/>
          <w:spacing w:val="2"/>
          <w:sz w:val="24"/>
          <w:szCs w:val="24"/>
          <w:highlight w:val="none"/>
        </w:rPr>
        <w:t>方</w:t>
      </w:r>
      <w:r>
        <w:rPr>
          <w:rFonts w:ascii="宋体" w:hAnsi="宋体" w:eastAsia="宋体" w:cs="Times New Roman"/>
          <w:color w:val="auto"/>
          <w:spacing w:val="4"/>
          <w:sz w:val="24"/>
          <w:szCs w:val="24"/>
          <w:highlight w:val="none"/>
        </w:rPr>
        <w:t>案</w:t>
      </w:r>
      <w:r>
        <w:rPr>
          <w:rFonts w:ascii="宋体" w:hAnsi="宋体" w:eastAsia="宋体" w:cs="Times New Roman"/>
          <w:color w:val="auto"/>
          <w:spacing w:val="2"/>
          <w:sz w:val="24"/>
          <w:szCs w:val="24"/>
          <w:highlight w:val="none"/>
        </w:rPr>
        <w:t>设</w:t>
      </w:r>
      <w:r>
        <w:rPr>
          <w:rFonts w:ascii="宋体" w:hAnsi="宋体" w:eastAsia="宋体" w:cs="Times New Roman"/>
          <w:color w:val="auto"/>
          <w:spacing w:val="4"/>
          <w:sz w:val="24"/>
          <w:szCs w:val="24"/>
          <w:highlight w:val="none"/>
        </w:rPr>
        <w:t>计</w:t>
      </w:r>
      <w:r>
        <w:rPr>
          <w:rFonts w:ascii="宋体" w:hAnsi="宋体" w:eastAsia="宋体" w:cs="Times New Roman"/>
          <w:color w:val="auto"/>
          <w:spacing w:val="2"/>
          <w:sz w:val="24"/>
          <w:szCs w:val="24"/>
          <w:highlight w:val="none"/>
        </w:rPr>
        <w:t>确</w:t>
      </w:r>
      <w:r>
        <w:rPr>
          <w:rFonts w:ascii="宋体" w:hAnsi="宋体" w:eastAsia="宋体" w:cs="Times New Roman"/>
          <w:color w:val="auto"/>
          <w:spacing w:val="4"/>
          <w:sz w:val="24"/>
          <w:szCs w:val="24"/>
          <w:highlight w:val="none"/>
        </w:rPr>
        <w:t>定</w:t>
      </w:r>
      <w:r>
        <w:rPr>
          <w:rFonts w:ascii="宋体" w:hAnsi="宋体" w:eastAsia="宋体" w:cs="Times New Roman"/>
          <w:color w:val="auto"/>
          <w:spacing w:val="2"/>
          <w:sz w:val="24"/>
          <w:szCs w:val="24"/>
          <w:highlight w:val="none"/>
        </w:rPr>
        <w:t>的</w:t>
      </w:r>
      <w:r>
        <w:rPr>
          <w:rFonts w:ascii="宋体" w:hAnsi="宋体" w:eastAsia="宋体" w:cs="Times New Roman"/>
          <w:color w:val="auto"/>
          <w:spacing w:val="4"/>
          <w:sz w:val="24"/>
          <w:szCs w:val="24"/>
          <w:highlight w:val="none"/>
        </w:rPr>
        <w:t>内</w:t>
      </w:r>
      <w:r>
        <w:rPr>
          <w:rFonts w:ascii="宋体" w:hAnsi="宋体" w:eastAsia="宋体" w:cs="Times New Roman"/>
          <w:color w:val="auto"/>
          <w:spacing w:val="2"/>
          <w:sz w:val="24"/>
          <w:szCs w:val="24"/>
          <w:highlight w:val="none"/>
        </w:rPr>
        <w:t>容</w:t>
      </w:r>
      <w:r>
        <w:rPr>
          <w:rFonts w:ascii="宋体" w:hAnsi="宋体" w:eastAsia="宋体" w:cs="Times New Roman"/>
          <w:color w:val="auto"/>
          <w:spacing w:val="4"/>
          <w:sz w:val="24"/>
          <w:szCs w:val="24"/>
          <w:highlight w:val="none"/>
        </w:rPr>
        <w:t>的</w:t>
      </w:r>
      <w:r>
        <w:rPr>
          <w:rFonts w:ascii="宋体" w:hAnsi="宋体" w:eastAsia="宋体" w:cs="Times New Roman"/>
          <w:color w:val="auto"/>
          <w:spacing w:val="2"/>
          <w:sz w:val="24"/>
          <w:szCs w:val="24"/>
          <w:highlight w:val="none"/>
        </w:rPr>
        <w:t>深</w:t>
      </w:r>
      <w:r>
        <w:rPr>
          <w:rFonts w:ascii="宋体" w:hAnsi="宋体" w:eastAsia="宋体" w:cs="Times New Roman"/>
          <w:color w:val="auto"/>
          <w:spacing w:val="4"/>
          <w:sz w:val="24"/>
          <w:szCs w:val="24"/>
          <w:highlight w:val="none"/>
        </w:rPr>
        <w:t>化和</w:t>
      </w:r>
      <w:r>
        <w:rPr>
          <w:rFonts w:ascii="宋体" w:hAnsi="宋体" w:eastAsia="宋体" w:cs="Times New Roman"/>
          <w:color w:val="auto"/>
          <w:spacing w:val="2"/>
          <w:sz w:val="24"/>
          <w:szCs w:val="24"/>
          <w:highlight w:val="none"/>
        </w:rPr>
        <w:t>细</w:t>
      </w:r>
      <w:r>
        <w:rPr>
          <w:rFonts w:ascii="宋体" w:hAnsi="宋体" w:eastAsia="宋体" w:cs="Times New Roman"/>
          <w:color w:val="auto"/>
          <w:spacing w:val="4"/>
          <w:sz w:val="24"/>
          <w:szCs w:val="24"/>
          <w:highlight w:val="none"/>
        </w:rPr>
        <w:t>化</w:t>
      </w:r>
      <w:r>
        <w:rPr>
          <w:rFonts w:ascii="宋体" w:hAnsi="宋体" w:eastAsia="宋体" w:cs="Times New Roman"/>
          <w:color w:val="auto"/>
          <w:spacing w:val="2"/>
          <w:sz w:val="24"/>
          <w:szCs w:val="24"/>
          <w:highlight w:val="none"/>
        </w:rPr>
        <w:t>外</w:t>
      </w:r>
      <w:r>
        <w:rPr>
          <w:rFonts w:ascii="宋体" w:hAnsi="宋体" w:eastAsia="宋体" w:cs="Times New Roman"/>
          <w:color w:val="auto"/>
          <w:spacing w:val="4"/>
          <w:sz w:val="24"/>
          <w:szCs w:val="24"/>
          <w:highlight w:val="none"/>
        </w:rPr>
        <w:t>，</w:t>
      </w:r>
      <w:r>
        <w:rPr>
          <w:rFonts w:ascii="宋体" w:hAnsi="宋体" w:eastAsia="宋体" w:cs="Times New Roman"/>
          <w:color w:val="auto"/>
          <w:spacing w:val="2"/>
          <w:sz w:val="24"/>
          <w:szCs w:val="24"/>
          <w:highlight w:val="none"/>
        </w:rPr>
        <w:t>还</w:t>
      </w:r>
      <w:r>
        <w:rPr>
          <w:rFonts w:ascii="宋体" w:hAnsi="宋体" w:eastAsia="宋体" w:cs="Times New Roman"/>
          <w:color w:val="auto"/>
          <w:spacing w:val="4"/>
          <w:sz w:val="24"/>
          <w:szCs w:val="24"/>
          <w:highlight w:val="none"/>
        </w:rPr>
        <w:t>应</w:t>
      </w:r>
      <w:r>
        <w:rPr>
          <w:rFonts w:ascii="宋体" w:hAnsi="宋体" w:eastAsia="宋体" w:cs="Times New Roman"/>
          <w:color w:val="auto"/>
          <w:spacing w:val="2"/>
          <w:sz w:val="24"/>
          <w:szCs w:val="24"/>
          <w:highlight w:val="none"/>
        </w:rPr>
        <w:t>向</w:t>
      </w:r>
      <w:r>
        <w:rPr>
          <w:rFonts w:ascii="宋体" w:hAnsi="宋体" w:eastAsia="宋体" w:cs="Times New Roman"/>
          <w:color w:val="auto"/>
          <w:sz w:val="24"/>
          <w:szCs w:val="24"/>
          <w:highlight w:val="none"/>
        </w:rPr>
        <w:t>发包人提</w:t>
      </w:r>
      <w:r>
        <w:rPr>
          <w:rFonts w:ascii="宋体" w:hAnsi="宋体" w:eastAsia="宋体" w:cs="Times New Roman"/>
          <w:color w:val="auto"/>
          <w:spacing w:val="2"/>
          <w:sz w:val="24"/>
          <w:szCs w:val="24"/>
          <w:highlight w:val="none"/>
        </w:rPr>
        <w:t>供</w:t>
      </w:r>
      <w:r>
        <w:rPr>
          <w:rFonts w:ascii="宋体" w:hAnsi="宋体" w:eastAsia="宋体" w:cs="Times New Roman"/>
          <w:color w:val="auto"/>
          <w:sz w:val="24"/>
          <w:szCs w:val="24"/>
          <w:highlight w:val="none"/>
        </w:rPr>
        <w:t>方案车库地</w:t>
      </w:r>
      <w:r>
        <w:rPr>
          <w:rFonts w:ascii="宋体" w:hAnsi="宋体" w:eastAsia="宋体" w:cs="Times New Roman"/>
          <w:color w:val="auto"/>
          <w:spacing w:val="2"/>
          <w:sz w:val="24"/>
          <w:szCs w:val="24"/>
          <w:highlight w:val="none"/>
        </w:rPr>
        <w:t>面</w:t>
      </w:r>
      <w:r>
        <w:rPr>
          <w:rFonts w:ascii="宋体" w:hAnsi="宋体" w:eastAsia="宋体" w:cs="Times New Roman"/>
          <w:color w:val="auto"/>
          <w:sz w:val="24"/>
          <w:szCs w:val="24"/>
          <w:highlight w:val="none"/>
        </w:rPr>
        <w:t>、项目交通</w:t>
      </w:r>
      <w:r>
        <w:rPr>
          <w:rFonts w:ascii="宋体" w:hAnsi="宋体" w:eastAsia="宋体" w:cs="Times New Roman"/>
          <w:color w:val="auto"/>
          <w:spacing w:val="2"/>
          <w:sz w:val="24"/>
          <w:szCs w:val="24"/>
          <w:highlight w:val="none"/>
        </w:rPr>
        <w:t>设</w:t>
      </w:r>
      <w:r>
        <w:rPr>
          <w:rFonts w:ascii="宋体" w:hAnsi="宋体" w:eastAsia="宋体" w:cs="Times New Roman"/>
          <w:color w:val="auto"/>
          <w:sz w:val="24"/>
          <w:szCs w:val="24"/>
          <w:highlight w:val="none"/>
        </w:rPr>
        <w:t>计等方案设</w:t>
      </w:r>
      <w:r>
        <w:rPr>
          <w:rFonts w:ascii="宋体" w:hAnsi="宋体" w:eastAsia="宋体" w:cs="Times New Roman"/>
          <w:color w:val="auto"/>
          <w:spacing w:val="2"/>
          <w:sz w:val="24"/>
          <w:szCs w:val="24"/>
          <w:highlight w:val="none"/>
        </w:rPr>
        <w:t>计</w:t>
      </w:r>
      <w:r>
        <w:rPr>
          <w:rFonts w:ascii="宋体" w:hAnsi="宋体" w:eastAsia="宋体" w:cs="Times New Roman"/>
          <w:color w:val="auto"/>
          <w:sz w:val="24"/>
          <w:szCs w:val="24"/>
          <w:highlight w:val="none"/>
        </w:rPr>
        <w:t>等本项目</w:t>
      </w:r>
      <w:r>
        <w:rPr>
          <w:rFonts w:ascii="宋体" w:hAnsi="宋体" w:eastAsia="宋体" w:cs="Times New Roman"/>
          <w:color w:val="auto"/>
          <w:spacing w:val="19"/>
          <w:sz w:val="24"/>
          <w:szCs w:val="24"/>
          <w:highlight w:val="none"/>
        </w:rPr>
        <w:t>中</w:t>
      </w:r>
      <w:r>
        <w:rPr>
          <w:rFonts w:ascii="宋体" w:hAnsi="宋体" w:eastAsia="宋体" w:cs="Times New Roman"/>
          <w:color w:val="auto"/>
          <w:sz w:val="24"/>
          <w:szCs w:val="24"/>
          <w:highlight w:val="none"/>
        </w:rPr>
        <w:t>涉及到</w:t>
      </w:r>
      <w:r>
        <w:rPr>
          <w:rFonts w:ascii="宋体" w:hAnsi="宋体" w:eastAsia="宋体" w:cs="Times New Roman"/>
          <w:color w:val="auto"/>
          <w:spacing w:val="2"/>
          <w:sz w:val="24"/>
          <w:szCs w:val="24"/>
          <w:highlight w:val="none"/>
        </w:rPr>
        <w:t>的</w:t>
      </w:r>
      <w:r>
        <w:rPr>
          <w:rFonts w:ascii="宋体" w:hAnsi="宋体" w:eastAsia="宋体" w:cs="Times New Roman"/>
          <w:color w:val="auto"/>
          <w:sz w:val="24"/>
          <w:szCs w:val="24"/>
          <w:highlight w:val="none"/>
        </w:rPr>
        <w:t>其他前期未</w:t>
      </w:r>
      <w:r>
        <w:rPr>
          <w:rFonts w:ascii="宋体" w:hAnsi="宋体" w:eastAsia="宋体" w:cs="Times New Roman"/>
          <w:color w:val="auto"/>
          <w:spacing w:val="2"/>
          <w:sz w:val="24"/>
          <w:szCs w:val="24"/>
          <w:highlight w:val="none"/>
        </w:rPr>
        <w:t>完</w:t>
      </w:r>
      <w:r>
        <w:rPr>
          <w:rFonts w:ascii="宋体" w:hAnsi="宋体" w:eastAsia="宋体" w:cs="Times New Roman"/>
          <w:color w:val="auto"/>
          <w:sz w:val="24"/>
          <w:szCs w:val="24"/>
          <w:highlight w:val="none"/>
        </w:rPr>
        <w:t>成的各专项设计的方案，并根据发包人意见完成相应的方案深化</w:t>
      </w:r>
      <w:r>
        <w:rPr>
          <w:rFonts w:ascii="宋体" w:hAnsi="宋体" w:eastAsia="宋体" w:cs="Times New Roman"/>
          <w:color w:val="auto"/>
          <w:spacing w:val="2"/>
          <w:sz w:val="24"/>
          <w:szCs w:val="24"/>
          <w:highlight w:val="none"/>
        </w:rPr>
        <w:t>，达</w:t>
      </w:r>
      <w:r>
        <w:rPr>
          <w:rFonts w:ascii="宋体" w:hAnsi="宋体" w:eastAsia="宋体" w:cs="Times New Roman"/>
          <w:color w:val="auto"/>
          <w:spacing w:val="4"/>
          <w:sz w:val="24"/>
          <w:szCs w:val="24"/>
          <w:highlight w:val="none"/>
        </w:rPr>
        <w:t>到</w:t>
      </w:r>
      <w:r>
        <w:rPr>
          <w:rFonts w:ascii="宋体" w:hAnsi="宋体" w:eastAsia="宋体" w:cs="Times New Roman"/>
          <w:color w:val="auto"/>
          <w:spacing w:val="2"/>
          <w:sz w:val="24"/>
          <w:szCs w:val="24"/>
          <w:highlight w:val="none"/>
        </w:rPr>
        <w:t>初步设</w:t>
      </w:r>
      <w:r>
        <w:rPr>
          <w:rFonts w:ascii="宋体" w:hAnsi="宋体" w:eastAsia="宋体" w:cs="Times New Roman"/>
          <w:color w:val="auto"/>
          <w:spacing w:val="4"/>
          <w:sz w:val="24"/>
          <w:szCs w:val="24"/>
          <w:highlight w:val="none"/>
        </w:rPr>
        <w:t>计</w:t>
      </w:r>
      <w:r>
        <w:rPr>
          <w:rFonts w:ascii="宋体" w:hAnsi="宋体" w:eastAsia="宋体" w:cs="Times New Roman"/>
          <w:color w:val="auto"/>
          <w:spacing w:val="2"/>
          <w:sz w:val="24"/>
          <w:szCs w:val="24"/>
          <w:highlight w:val="none"/>
        </w:rPr>
        <w:t>成果深</w:t>
      </w:r>
      <w:r>
        <w:rPr>
          <w:rFonts w:ascii="宋体" w:hAnsi="宋体" w:eastAsia="宋体" w:cs="Times New Roman"/>
          <w:color w:val="auto"/>
          <w:sz w:val="24"/>
          <w:szCs w:val="24"/>
          <w:highlight w:val="none"/>
        </w:rPr>
        <w:t>度要求。</w:t>
      </w:r>
    </w:p>
    <w:p>
      <w:pPr>
        <w:tabs>
          <w:tab w:val="left" w:pos="1245"/>
        </w:tabs>
        <w:autoSpaceDE w:val="0"/>
        <w:autoSpaceDN w:val="0"/>
        <w:adjustRightInd w:val="0"/>
        <w:snapToGrid w:val="0"/>
        <w:spacing w:line="360" w:lineRule="auto"/>
        <w:ind w:right="109" w:firstLine="431" w:firstLineChars="177"/>
        <w:rPr>
          <w:rFonts w:ascii="宋体" w:hAnsi="宋体" w:eastAsia="宋体" w:cs="Times New Roman"/>
          <w:color w:val="auto"/>
          <w:sz w:val="24"/>
          <w:szCs w:val="24"/>
          <w:highlight w:val="none"/>
        </w:rPr>
      </w:pPr>
      <w:r>
        <w:rPr>
          <w:rFonts w:hint="eastAsia" w:ascii="宋体" w:hAnsi="宋体" w:eastAsia="宋体" w:cs="Times New Roman"/>
          <w:color w:val="auto"/>
          <w:spacing w:val="2"/>
          <w:sz w:val="24"/>
          <w:szCs w:val="24"/>
          <w:highlight w:val="none"/>
        </w:rPr>
        <w:t>（4）</w:t>
      </w:r>
      <w:r>
        <w:rPr>
          <w:rFonts w:ascii="宋体" w:hAnsi="宋体" w:eastAsia="宋体" w:cs="Times New Roman"/>
          <w:color w:val="auto"/>
          <w:spacing w:val="2"/>
          <w:sz w:val="24"/>
          <w:szCs w:val="24"/>
          <w:highlight w:val="none"/>
        </w:rPr>
        <w:t>中标人须</w:t>
      </w:r>
      <w:r>
        <w:rPr>
          <w:rFonts w:ascii="宋体" w:hAnsi="宋体" w:eastAsia="宋体" w:cs="Times New Roman"/>
          <w:color w:val="auto"/>
          <w:spacing w:val="4"/>
          <w:sz w:val="24"/>
          <w:szCs w:val="24"/>
          <w:highlight w:val="none"/>
        </w:rPr>
        <w:t>根</w:t>
      </w:r>
      <w:r>
        <w:rPr>
          <w:rFonts w:ascii="宋体" w:hAnsi="宋体" w:eastAsia="宋体" w:cs="Times New Roman"/>
          <w:color w:val="auto"/>
          <w:spacing w:val="2"/>
          <w:sz w:val="24"/>
          <w:szCs w:val="24"/>
          <w:highlight w:val="none"/>
        </w:rPr>
        <w:t>据发包人的相关规</w:t>
      </w:r>
      <w:r>
        <w:rPr>
          <w:rFonts w:ascii="宋体" w:hAnsi="宋体" w:eastAsia="宋体" w:cs="Times New Roman"/>
          <w:color w:val="auto"/>
          <w:spacing w:val="4"/>
          <w:sz w:val="24"/>
          <w:szCs w:val="24"/>
          <w:highlight w:val="none"/>
        </w:rPr>
        <w:t>定</w:t>
      </w:r>
      <w:r>
        <w:rPr>
          <w:rFonts w:ascii="宋体" w:hAnsi="宋体" w:eastAsia="宋体" w:cs="Times New Roman"/>
          <w:color w:val="auto"/>
          <w:spacing w:val="2"/>
          <w:sz w:val="24"/>
          <w:szCs w:val="24"/>
          <w:highlight w:val="none"/>
        </w:rPr>
        <w:t>和要求进行工程</w:t>
      </w:r>
      <w:r>
        <w:rPr>
          <w:rFonts w:ascii="宋体" w:hAnsi="宋体" w:eastAsia="宋体" w:cs="Times New Roman"/>
          <w:color w:val="auto"/>
          <w:spacing w:val="4"/>
          <w:sz w:val="24"/>
          <w:szCs w:val="24"/>
          <w:highlight w:val="none"/>
        </w:rPr>
        <w:t>设</w:t>
      </w:r>
      <w:r>
        <w:rPr>
          <w:rFonts w:ascii="宋体" w:hAnsi="宋体" w:eastAsia="宋体" w:cs="Times New Roman"/>
          <w:color w:val="auto"/>
          <w:spacing w:val="2"/>
          <w:sz w:val="24"/>
          <w:szCs w:val="24"/>
          <w:highlight w:val="none"/>
        </w:rPr>
        <w:t>计概算的编制，概</w:t>
      </w:r>
      <w:r>
        <w:rPr>
          <w:rFonts w:ascii="宋体" w:hAnsi="宋体" w:eastAsia="宋体" w:cs="Times New Roman"/>
          <w:color w:val="auto"/>
          <w:spacing w:val="4"/>
          <w:sz w:val="24"/>
          <w:szCs w:val="24"/>
          <w:highlight w:val="none"/>
        </w:rPr>
        <w:t>算</w:t>
      </w:r>
      <w:r>
        <w:rPr>
          <w:rFonts w:ascii="宋体" w:hAnsi="宋体" w:eastAsia="宋体" w:cs="Times New Roman"/>
          <w:color w:val="auto"/>
          <w:spacing w:val="2"/>
          <w:sz w:val="24"/>
          <w:szCs w:val="24"/>
          <w:highlight w:val="none"/>
        </w:rPr>
        <w:t>文件</w:t>
      </w:r>
      <w:r>
        <w:rPr>
          <w:rFonts w:ascii="宋体" w:hAnsi="宋体" w:eastAsia="宋体" w:cs="Times New Roman"/>
          <w:color w:val="auto"/>
          <w:sz w:val="24"/>
          <w:szCs w:val="24"/>
          <w:highlight w:val="none"/>
        </w:rPr>
        <w:t>中的</w:t>
      </w:r>
      <w:r>
        <w:rPr>
          <w:rFonts w:ascii="宋体" w:hAnsi="宋体" w:eastAsia="宋体" w:cs="Times New Roman"/>
          <w:color w:val="auto"/>
          <w:spacing w:val="2"/>
          <w:sz w:val="24"/>
          <w:szCs w:val="24"/>
          <w:highlight w:val="none"/>
        </w:rPr>
        <w:t>开</w:t>
      </w:r>
      <w:r>
        <w:rPr>
          <w:rFonts w:ascii="宋体" w:hAnsi="宋体" w:eastAsia="宋体" w:cs="Times New Roman"/>
          <w:color w:val="auto"/>
          <w:sz w:val="24"/>
          <w:szCs w:val="24"/>
          <w:highlight w:val="none"/>
        </w:rPr>
        <w:t>项</w:t>
      </w:r>
      <w:r>
        <w:rPr>
          <w:rFonts w:ascii="宋体" w:hAnsi="宋体" w:eastAsia="宋体" w:cs="Times New Roman"/>
          <w:color w:val="auto"/>
          <w:spacing w:val="2"/>
          <w:sz w:val="24"/>
          <w:szCs w:val="24"/>
          <w:highlight w:val="none"/>
        </w:rPr>
        <w:t>必</w:t>
      </w:r>
      <w:r>
        <w:rPr>
          <w:rFonts w:ascii="宋体" w:hAnsi="宋体" w:eastAsia="宋体" w:cs="Times New Roman"/>
          <w:color w:val="auto"/>
          <w:sz w:val="24"/>
          <w:szCs w:val="24"/>
          <w:highlight w:val="none"/>
        </w:rPr>
        <w:t>须齐</w:t>
      </w:r>
      <w:r>
        <w:rPr>
          <w:rFonts w:ascii="宋体" w:hAnsi="宋体" w:eastAsia="宋体" w:cs="Times New Roman"/>
          <w:color w:val="auto"/>
          <w:spacing w:val="2"/>
          <w:sz w:val="24"/>
          <w:szCs w:val="24"/>
          <w:highlight w:val="none"/>
        </w:rPr>
        <w:t>全</w:t>
      </w:r>
      <w:r>
        <w:rPr>
          <w:rFonts w:ascii="宋体" w:hAnsi="宋体" w:eastAsia="宋体" w:cs="Times New Roman"/>
          <w:color w:val="auto"/>
          <w:sz w:val="24"/>
          <w:szCs w:val="24"/>
          <w:highlight w:val="none"/>
        </w:rPr>
        <w:t>完整</w:t>
      </w:r>
      <w:r>
        <w:rPr>
          <w:rFonts w:ascii="宋体" w:hAnsi="宋体" w:eastAsia="宋体" w:cs="Times New Roman"/>
          <w:color w:val="auto"/>
          <w:spacing w:val="2"/>
          <w:sz w:val="24"/>
          <w:szCs w:val="24"/>
          <w:highlight w:val="none"/>
        </w:rPr>
        <w:t>，</w:t>
      </w:r>
      <w:r>
        <w:rPr>
          <w:rFonts w:ascii="宋体" w:hAnsi="宋体" w:eastAsia="宋体" w:cs="Times New Roman"/>
          <w:color w:val="auto"/>
          <w:sz w:val="24"/>
          <w:szCs w:val="24"/>
          <w:highlight w:val="none"/>
        </w:rPr>
        <w:t>造</w:t>
      </w:r>
      <w:r>
        <w:rPr>
          <w:rFonts w:ascii="宋体" w:hAnsi="宋体" w:eastAsia="宋体" w:cs="Times New Roman"/>
          <w:color w:val="auto"/>
          <w:spacing w:val="2"/>
          <w:sz w:val="24"/>
          <w:szCs w:val="24"/>
          <w:highlight w:val="none"/>
        </w:rPr>
        <w:t>价</w:t>
      </w:r>
      <w:r>
        <w:rPr>
          <w:rFonts w:ascii="宋体" w:hAnsi="宋体" w:eastAsia="宋体" w:cs="Times New Roman"/>
          <w:color w:val="auto"/>
          <w:sz w:val="24"/>
          <w:szCs w:val="24"/>
          <w:highlight w:val="none"/>
        </w:rPr>
        <w:t>指标</w:t>
      </w:r>
      <w:r>
        <w:rPr>
          <w:rFonts w:ascii="宋体" w:hAnsi="宋体" w:eastAsia="宋体" w:cs="Times New Roman"/>
          <w:color w:val="auto"/>
          <w:spacing w:val="2"/>
          <w:sz w:val="24"/>
          <w:szCs w:val="24"/>
          <w:highlight w:val="none"/>
        </w:rPr>
        <w:t>必</w:t>
      </w:r>
      <w:r>
        <w:rPr>
          <w:rFonts w:ascii="宋体" w:hAnsi="宋体" w:eastAsia="宋体" w:cs="Times New Roman"/>
          <w:color w:val="auto"/>
          <w:sz w:val="24"/>
          <w:szCs w:val="24"/>
          <w:highlight w:val="none"/>
        </w:rPr>
        <w:t>须</w:t>
      </w:r>
      <w:r>
        <w:rPr>
          <w:rFonts w:ascii="宋体" w:hAnsi="宋体" w:eastAsia="宋体" w:cs="Times New Roman"/>
          <w:color w:val="auto"/>
          <w:spacing w:val="2"/>
          <w:sz w:val="24"/>
          <w:szCs w:val="24"/>
          <w:highlight w:val="none"/>
        </w:rPr>
        <w:t>准</w:t>
      </w:r>
      <w:r>
        <w:rPr>
          <w:rFonts w:ascii="宋体" w:hAnsi="宋体" w:eastAsia="宋体" w:cs="Times New Roman"/>
          <w:color w:val="auto"/>
          <w:sz w:val="24"/>
          <w:szCs w:val="24"/>
          <w:highlight w:val="none"/>
        </w:rPr>
        <w:t>确，</w:t>
      </w:r>
      <w:r>
        <w:rPr>
          <w:rFonts w:ascii="宋体" w:hAnsi="宋体" w:eastAsia="宋体" w:cs="Times New Roman"/>
          <w:color w:val="auto"/>
          <w:spacing w:val="2"/>
          <w:sz w:val="24"/>
          <w:szCs w:val="24"/>
          <w:highlight w:val="none"/>
        </w:rPr>
        <w:t>须</w:t>
      </w:r>
      <w:r>
        <w:rPr>
          <w:rFonts w:ascii="宋体" w:hAnsi="宋体" w:eastAsia="宋体" w:cs="Times New Roman"/>
          <w:color w:val="auto"/>
          <w:sz w:val="24"/>
          <w:szCs w:val="24"/>
          <w:highlight w:val="none"/>
        </w:rPr>
        <w:t>满足</w:t>
      </w:r>
      <w:r>
        <w:rPr>
          <w:rFonts w:ascii="宋体" w:hAnsi="宋体" w:eastAsia="宋体" w:cs="Times New Roman"/>
          <w:color w:val="auto"/>
          <w:spacing w:val="2"/>
          <w:sz w:val="24"/>
          <w:szCs w:val="24"/>
          <w:highlight w:val="none"/>
        </w:rPr>
        <w:t>工</w:t>
      </w:r>
      <w:r>
        <w:rPr>
          <w:rFonts w:ascii="宋体" w:hAnsi="宋体" w:eastAsia="宋体" w:cs="Times New Roman"/>
          <w:color w:val="auto"/>
          <w:sz w:val="24"/>
          <w:szCs w:val="24"/>
          <w:highlight w:val="none"/>
        </w:rPr>
        <w:t>程</w:t>
      </w:r>
      <w:r>
        <w:rPr>
          <w:rFonts w:ascii="宋体" w:hAnsi="宋体" w:eastAsia="宋体" w:cs="Times New Roman"/>
          <w:color w:val="auto"/>
          <w:spacing w:val="2"/>
          <w:sz w:val="24"/>
          <w:szCs w:val="24"/>
          <w:highlight w:val="none"/>
        </w:rPr>
        <w:t>投</w:t>
      </w:r>
      <w:r>
        <w:rPr>
          <w:rFonts w:ascii="宋体" w:hAnsi="宋体" w:eastAsia="宋体" w:cs="Times New Roman"/>
          <w:color w:val="auto"/>
          <w:sz w:val="24"/>
          <w:szCs w:val="24"/>
          <w:highlight w:val="none"/>
        </w:rPr>
        <w:t>资控</w:t>
      </w:r>
      <w:r>
        <w:rPr>
          <w:rFonts w:ascii="宋体" w:hAnsi="宋体" w:eastAsia="宋体" w:cs="Times New Roman"/>
          <w:color w:val="auto"/>
          <w:spacing w:val="2"/>
          <w:sz w:val="24"/>
          <w:szCs w:val="24"/>
          <w:highlight w:val="none"/>
        </w:rPr>
        <w:t>制</w:t>
      </w:r>
      <w:r>
        <w:rPr>
          <w:rFonts w:ascii="宋体" w:hAnsi="宋体" w:eastAsia="宋体" w:cs="Times New Roman"/>
          <w:color w:val="auto"/>
          <w:sz w:val="24"/>
          <w:szCs w:val="24"/>
          <w:highlight w:val="none"/>
        </w:rPr>
        <w:t>的要</w:t>
      </w:r>
      <w:r>
        <w:rPr>
          <w:rFonts w:ascii="宋体" w:hAnsi="宋体" w:eastAsia="宋体" w:cs="Times New Roman"/>
          <w:color w:val="auto"/>
          <w:spacing w:val="2"/>
          <w:sz w:val="24"/>
          <w:szCs w:val="24"/>
          <w:highlight w:val="none"/>
        </w:rPr>
        <w:t>求</w:t>
      </w:r>
      <w:r>
        <w:rPr>
          <w:rFonts w:ascii="宋体" w:hAnsi="宋体" w:eastAsia="宋体" w:cs="Times New Roman"/>
          <w:color w:val="auto"/>
          <w:sz w:val="24"/>
          <w:szCs w:val="24"/>
          <w:highlight w:val="none"/>
        </w:rPr>
        <w:t>，</w:t>
      </w:r>
      <w:r>
        <w:rPr>
          <w:rFonts w:ascii="宋体" w:hAnsi="宋体" w:eastAsia="宋体" w:cs="Times New Roman"/>
          <w:color w:val="auto"/>
          <w:spacing w:val="2"/>
          <w:sz w:val="24"/>
          <w:szCs w:val="24"/>
          <w:highlight w:val="none"/>
        </w:rPr>
        <w:t>并</w:t>
      </w:r>
      <w:r>
        <w:rPr>
          <w:rFonts w:ascii="宋体" w:hAnsi="宋体" w:eastAsia="宋体" w:cs="Times New Roman"/>
          <w:color w:val="auto"/>
          <w:sz w:val="24"/>
          <w:szCs w:val="24"/>
          <w:highlight w:val="none"/>
        </w:rPr>
        <w:t>通过</w:t>
      </w:r>
      <w:r>
        <w:rPr>
          <w:rFonts w:ascii="宋体" w:hAnsi="宋体" w:eastAsia="宋体" w:cs="Times New Roman"/>
          <w:color w:val="auto"/>
          <w:spacing w:val="2"/>
          <w:sz w:val="24"/>
          <w:szCs w:val="24"/>
          <w:highlight w:val="none"/>
        </w:rPr>
        <w:t>发</w:t>
      </w:r>
      <w:r>
        <w:rPr>
          <w:rFonts w:ascii="宋体" w:hAnsi="宋体" w:eastAsia="宋体" w:cs="Times New Roman"/>
          <w:color w:val="auto"/>
          <w:sz w:val="24"/>
          <w:szCs w:val="24"/>
          <w:highlight w:val="none"/>
        </w:rPr>
        <w:t>包人委托的专业造价咨询单位审查。</w:t>
      </w:r>
    </w:p>
    <w:p>
      <w:pPr>
        <w:tabs>
          <w:tab w:val="left" w:pos="1245"/>
        </w:tabs>
        <w:autoSpaceDE w:val="0"/>
        <w:autoSpaceDN w:val="0"/>
        <w:adjustRightInd w:val="0"/>
        <w:snapToGrid w:val="0"/>
        <w:spacing w:line="360" w:lineRule="auto"/>
        <w:ind w:firstLine="424" w:firstLineChars="177"/>
        <w:jc w:val="left"/>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（5）</w:t>
      </w:r>
      <w:r>
        <w:rPr>
          <w:rFonts w:ascii="宋体" w:hAnsi="宋体" w:eastAsia="宋体" w:cs="Times New Roman"/>
          <w:color w:val="auto"/>
          <w:sz w:val="24"/>
          <w:szCs w:val="24"/>
          <w:highlight w:val="none"/>
        </w:rPr>
        <w:t>中标人应参加发包人召开的设计协调、研讨会议。</w:t>
      </w:r>
    </w:p>
    <w:p>
      <w:pPr>
        <w:tabs>
          <w:tab w:val="left" w:pos="1233"/>
        </w:tabs>
        <w:autoSpaceDE w:val="0"/>
        <w:autoSpaceDN w:val="0"/>
        <w:adjustRightInd w:val="0"/>
        <w:snapToGrid w:val="0"/>
        <w:spacing w:line="360" w:lineRule="auto"/>
        <w:ind w:right="133" w:firstLine="431" w:firstLineChars="177"/>
        <w:rPr>
          <w:rFonts w:ascii="宋体" w:hAnsi="宋体" w:eastAsia="宋体" w:cs="Times New Roman"/>
          <w:color w:val="auto"/>
          <w:sz w:val="24"/>
          <w:szCs w:val="20"/>
          <w:highlight w:val="none"/>
        </w:rPr>
      </w:pPr>
      <w:r>
        <w:rPr>
          <w:rFonts w:hint="eastAsia" w:ascii="宋体" w:hAnsi="宋体" w:eastAsia="宋体" w:cs="Times New Roman"/>
          <w:color w:val="auto"/>
          <w:spacing w:val="2"/>
          <w:sz w:val="24"/>
          <w:szCs w:val="24"/>
          <w:highlight w:val="none"/>
        </w:rPr>
        <w:t>（6）</w:t>
      </w:r>
      <w:r>
        <w:rPr>
          <w:rFonts w:ascii="宋体" w:hAnsi="宋体" w:eastAsia="宋体" w:cs="Times New Roman"/>
          <w:color w:val="auto"/>
          <w:spacing w:val="2"/>
          <w:sz w:val="24"/>
          <w:szCs w:val="24"/>
          <w:highlight w:val="none"/>
        </w:rPr>
        <w:t>中标人应提供符合报审要求的初步设计报审资料，设计成果必须符合国家及</w:t>
      </w:r>
      <w:r>
        <w:rPr>
          <w:rFonts w:ascii="宋体" w:hAnsi="宋体" w:eastAsia="宋体" w:cs="Times New Roman"/>
          <w:color w:val="auto"/>
          <w:sz w:val="24"/>
          <w:szCs w:val="24"/>
          <w:highlight w:val="none"/>
        </w:rPr>
        <w:t>地方的法规</w:t>
      </w:r>
      <w:r>
        <w:rPr>
          <w:rFonts w:ascii="宋体" w:hAnsi="宋体" w:eastAsia="宋体" w:cs="Times New Roman"/>
          <w:color w:val="auto"/>
          <w:spacing w:val="2"/>
          <w:sz w:val="24"/>
          <w:szCs w:val="24"/>
          <w:highlight w:val="none"/>
        </w:rPr>
        <w:t>、</w:t>
      </w:r>
      <w:r>
        <w:rPr>
          <w:rFonts w:ascii="宋体" w:hAnsi="宋体" w:eastAsia="宋体" w:cs="Times New Roman"/>
          <w:color w:val="auto"/>
          <w:sz w:val="24"/>
          <w:szCs w:val="24"/>
          <w:highlight w:val="none"/>
        </w:rPr>
        <w:t>标准，并在设计文</w:t>
      </w:r>
      <w:r>
        <w:rPr>
          <w:rFonts w:ascii="宋体" w:hAnsi="宋体" w:eastAsia="宋体" w:cs="Times New Roman"/>
          <w:color w:val="auto"/>
          <w:spacing w:val="2"/>
          <w:sz w:val="24"/>
          <w:szCs w:val="24"/>
          <w:highlight w:val="none"/>
        </w:rPr>
        <w:t>件</w:t>
      </w:r>
      <w:r>
        <w:rPr>
          <w:rFonts w:ascii="宋体" w:hAnsi="宋体" w:eastAsia="宋体" w:cs="Times New Roman"/>
          <w:color w:val="auto"/>
          <w:sz w:val="24"/>
          <w:szCs w:val="24"/>
          <w:highlight w:val="none"/>
        </w:rPr>
        <w:t>上签名盖章，协助</w:t>
      </w:r>
      <w:r>
        <w:rPr>
          <w:rFonts w:ascii="宋体" w:hAnsi="宋体" w:eastAsia="宋体" w:cs="Times New Roman"/>
          <w:color w:val="auto"/>
          <w:spacing w:val="2"/>
          <w:sz w:val="24"/>
          <w:szCs w:val="24"/>
          <w:highlight w:val="none"/>
        </w:rPr>
        <w:t>发</w:t>
      </w:r>
      <w:r>
        <w:rPr>
          <w:rFonts w:ascii="宋体" w:hAnsi="宋体" w:eastAsia="宋体" w:cs="Times New Roman"/>
          <w:color w:val="auto"/>
          <w:sz w:val="24"/>
          <w:szCs w:val="24"/>
          <w:highlight w:val="none"/>
        </w:rPr>
        <w:t>包人报政府有关部</w:t>
      </w:r>
      <w:r>
        <w:rPr>
          <w:rFonts w:ascii="宋体" w:hAnsi="宋体" w:eastAsia="宋体" w:cs="Times New Roman"/>
          <w:color w:val="auto"/>
          <w:spacing w:val="2"/>
          <w:sz w:val="24"/>
          <w:szCs w:val="24"/>
          <w:highlight w:val="none"/>
        </w:rPr>
        <w:t>门</w:t>
      </w:r>
      <w:r>
        <w:rPr>
          <w:rFonts w:ascii="宋体" w:hAnsi="宋体" w:eastAsia="宋体" w:cs="Times New Roman"/>
          <w:color w:val="auto"/>
          <w:sz w:val="24"/>
          <w:szCs w:val="24"/>
          <w:highlight w:val="none"/>
        </w:rPr>
        <w:t>审查批准，并</w:t>
      </w:r>
      <w:r>
        <w:rPr>
          <w:rFonts w:ascii="宋体" w:hAnsi="宋体" w:eastAsia="宋体" w:cs="Times New Roman"/>
          <w:color w:val="auto"/>
          <w:sz w:val="24"/>
          <w:szCs w:val="20"/>
          <w:highlight w:val="none"/>
        </w:rPr>
        <w:t>依据政府审批部门要求对初步设计修改和完善，整个报建期间应有专人全程跟踪配合。</w:t>
      </w:r>
    </w:p>
    <w:p>
      <w:pPr>
        <w:tabs>
          <w:tab w:val="left" w:pos="1133"/>
        </w:tabs>
        <w:autoSpaceDE w:val="0"/>
        <w:autoSpaceDN w:val="0"/>
        <w:adjustRightInd w:val="0"/>
        <w:snapToGrid w:val="0"/>
        <w:spacing w:line="360" w:lineRule="auto"/>
        <w:ind w:right="276" w:firstLine="431" w:firstLineChars="177"/>
        <w:jc w:val="left"/>
        <w:rPr>
          <w:rFonts w:ascii="宋体" w:hAnsi="宋体" w:eastAsia="宋体" w:cs="Times New Roman"/>
          <w:color w:val="auto"/>
          <w:sz w:val="24"/>
          <w:szCs w:val="24"/>
          <w:highlight w:val="none"/>
        </w:rPr>
      </w:pPr>
      <w:r>
        <w:rPr>
          <w:rFonts w:hint="eastAsia" w:ascii="宋体" w:hAnsi="宋体" w:eastAsia="宋体" w:cs="Times New Roman"/>
          <w:color w:val="auto"/>
          <w:spacing w:val="2"/>
          <w:sz w:val="24"/>
          <w:szCs w:val="24"/>
          <w:highlight w:val="none"/>
        </w:rPr>
        <w:t>（7）</w:t>
      </w:r>
      <w:r>
        <w:rPr>
          <w:rFonts w:ascii="宋体" w:hAnsi="宋体" w:eastAsia="宋体" w:cs="Times New Roman"/>
          <w:color w:val="auto"/>
          <w:spacing w:val="2"/>
          <w:sz w:val="24"/>
          <w:szCs w:val="24"/>
          <w:highlight w:val="none"/>
        </w:rPr>
        <w:t>因政府审批部门的要求和国家法律法规调整进行的修改，均不属于发包人提</w:t>
      </w:r>
      <w:r>
        <w:rPr>
          <w:rFonts w:ascii="宋体" w:hAnsi="宋体" w:eastAsia="宋体" w:cs="Times New Roman"/>
          <w:color w:val="auto"/>
          <w:sz w:val="24"/>
          <w:szCs w:val="24"/>
          <w:highlight w:val="none"/>
        </w:rPr>
        <w:t>出的设计变更，中标人必须严格按照上述部门的意见对初步设计作进一步的修改和完善。</w:t>
      </w:r>
    </w:p>
    <w:p>
      <w:pPr>
        <w:tabs>
          <w:tab w:val="left" w:pos="1112"/>
        </w:tabs>
        <w:autoSpaceDE w:val="0"/>
        <w:autoSpaceDN w:val="0"/>
        <w:adjustRightInd w:val="0"/>
        <w:snapToGrid w:val="0"/>
        <w:spacing w:line="360" w:lineRule="auto"/>
        <w:ind w:right="372" w:firstLine="424" w:firstLineChars="177"/>
        <w:jc w:val="left"/>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（8）</w:t>
      </w:r>
      <w:r>
        <w:rPr>
          <w:rFonts w:ascii="宋体" w:hAnsi="宋体" w:eastAsia="宋体" w:cs="Times New Roman"/>
          <w:color w:val="auto"/>
          <w:sz w:val="24"/>
          <w:szCs w:val="24"/>
          <w:highlight w:val="none"/>
        </w:rPr>
        <w:t>中标人应负责建筑、结</w:t>
      </w:r>
      <w:r>
        <w:rPr>
          <w:rFonts w:ascii="宋体" w:hAnsi="宋体" w:eastAsia="宋体" w:cs="Times New Roman"/>
          <w:color w:val="auto"/>
          <w:spacing w:val="2"/>
          <w:sz w:val="24"/>
          <w:szCs w:val="24"/>
          <w:highlight w:val="none"/>
        </w:rPr>
        <w:t>构</w:t>
      </w:r>
      <w:r>
        <w:rPr>
          <w:rFonts w:ascii="宋体" w:hAnsi="宋体" w:eastAsia="宋体" w:cs="Times New Roman"/>
          <w:color w:val="auto"/>
          <w:sz w:val="24"/>
          <w:szCs w:val="24"/>
          <w:highlight w:val="none"/>
        </w:rPr>
        <w:t>、机电设备及外聘顾问单位等各工种之间的</w:t>
      </w:r>
      <w:r>
        <w:rPr>
          <w:rFonts w:ascii="宋体" w:hAnsi="宋体" w:eastAsia="宋体" w:cs="Times New Roman"/>
          <w:color w:val="auto"/>
          <w:spacing w:val="2"/>
          <w:sz w:val="24"/>
          <w:szCs w:val="24"/>
          <w:highlight w:val="none"/>
        </w:rPr>
        <w:t>协</w:t>
      </w:r>
      <w:r>
        <w:rPr>
          <w:rFonts w:ascii="宋体" w:hAnsi="宋体" w:eastAsia="宋体" w:cs="Times New Roman"/>
          <w:color w:val="auto"/>
          <w:sz w:val="24"/>
          <w:szCs w:val="24"/>
          <w:highlight w:val="none"/>
        </w:rPr>
        <w:t>调，在各工种之间出现矛盾时协调各工种以找到最佳的能满足各工种需要的解决办法。</w:t>
      </w:r>
    </w:p>
    <w:p>
      <w:pPr>
        <w:tabs>
          <w:tab w:val="left" w:pos="1145"/>
        </w:tabs>
        <w:autoSpaceDE w:val="0"/>
        <w:autoSpaceDN w:val="0"/>
        <w:adjustRightInd w:val="0"/>
        <w:snapToGrid w:val="0"/>
        <w:spacing w:line="360" w:lineRule="auto"/>
        <w:ind w:firstLine="424" w:firstLineChars="177"/>
        <w:jc w:val="left"/>
        <w:rPr>
          <w:rFonts w:ascii="宋体" w:hAnsi="宋体" w:eastAsia="宋体" w:cs="Times New Roman"/>
          <w:color w:val="auto"/>
          <w:sz w:val="24"/>
          <w:szCs w:val="20"/>
          <w:highlight w:val="none"/>
        </w:rPr>
      </w:pPr>
      <w:r>
        <w:rPr>
          <w:rFonts w:hint="eastAsia" w:ascii="宋体" w:hAnsi="宋体" w:eastAsia="宋体" w:cs="Times New Roman"/>
          <w:color w:val="auto"/>
          <w:sz w:val="24"/>
          <w:szCs w:val="24"/>
          <w:highlight w:val="none"/>
        </w:rPr>
        <w:t>（9）</w:t>
      </w:r>
      <w:r>
        <w:rPr>
          <w:rFonts w:ascii="宋体" w:hAnsi="宋体" w:eastAsia="宋体" w:cs="Times New Roman"/>
          <w:color w:val="auto"/>
          <w:sz w:val="24"/>
          <w:szCs w:val="24"/>
          <w:highlight w:val="none"/>
        </w:rPr>
        <w:t>中标人应向发包人提供施工图阶段需要准备的资料和需要解决的问题要求。</w:t>
      </w:r>
    </w:p>
    <w:p>
      <w:pPr>
        <w:keepNext/>
        <w:keepLines/>
        <w:adjustRightInd w:val="0"/>
        <w:snapToGrid w:val="0"/>
        <w:spacing w:line="360" w:lineRule="auto"/>
        <w:outlineLvl w:val="3"/>
        <w:rPr>
          <w:rFonts w:ascii="宋体" w:hAnsi="宋体" w:eastAsia="宋体" w:cs="Times New Roman"/>
          <w:bCs/>
          <w:color w:val="auto"/>
          <w:kern w:val="0"/>
          <w:sz w:val="24"/>
          <w:szCs w:val="28"/>
          <w:highlight w:val="none"/>
        </w:rPr>
      </w:pPr>
      <w:r>
        <w:rPr>
          <w:rFonts w:hint="eastAsia" w:ascii="宋体" w:hAnsi="宋体" w:eastAsia="宋体" w:cs="Times New Roman"/>
          <w:b/>
          <w:bCs/>
          <w:color w:val="auto"/>
          <w:kern w:val="0"/>
          <w:sz w:val="24"/>
          <w:szCs w:val="24"/>
          <w:highlight w:val="none"/>
        </w:rPr>
        <w:t>4.3</w:t>
      </w:r>
      <w:r>
        <w:rPr>
          <w:rFonts w:ascii="宋体" w:hAnsi="宋体" w:eastAsia="宋体" w:cs="Times New Roman"/>
          <w:b/>
          <w:bCs/>
          <w:color w:val="auto"/>
          <w:kern w:val="0"/>
          <w:sz w:val="24"/>
          <w:szCs w:val="24"/>
          <w:highlight w:val="none"/>
        </w:rPr>
        <w:t>施工图设计阶段</w:t>
      </w:r>
    </w:p>
    <w:p>
      <w:pPr>
        <w:numPr>
          <w:ilvl w:val="1"/>
          <w:numId w:val="13"/>
        </w:numPr>
        <w:tabs>
          <w:tab w:val="left" w:pos="1145"/>
        </w:tabs>
        <w:autoSpaceDE w:val="0"/>
        <w:autoSpaceDN w:val="0"/>
        <w:adjustRightInd w:val="0"/>
        <w:snapToGrid w:val="0"/>
        <w:spacing w:line="360" w:lineRule="auto"/>
        <w:ind w:left="142" w:firstLine="425"/>
        <w:jc w:val="left"/>
        <w:rPr>
          <w:rFonts w:ascii="宋体" w:hAnsi="宋体" w:eastAsia="宋体" w:cs="Times New Roman"/>
          <w:color w:val="auto"/>
          <w:sz w:val="24"/>
          <w:szCs w:val="20"/>
          <w:highlight w:val="none"/>
        </w:rPr>
      </w:pPr>
      <w:r>
        <w:rPr>
          <w:rFonts w:ascii="宋体" w:hAnsi="宋体" w:eastAsia="宋体" w:cs="Times New Roman"/>
          <w:color w:val="auto"/>
          <w:sz w:val="24"/>
          <w:szCs w:val="24"/>
          <w:highlight w:val="none"/>
        </w:rPr>
        <w:t>批准的初步设计将作为本工程施工图设计及说明书的依据。</w:t>
      </w:r>
    </w:p>
    <w:p>
      <w:pPr>
        <w:tabs>
          <w:tab w:val="left" w:pos="1145"/>
        </w:tabs>
        <w:autoSpaceDE w:val="0"/>
        <w:autoSpaceDN w:val="0"/>
        <w:adjustRightInd w:val="0"/>
        <w:snapToGrid w:val="0"/>
        <w:spacing w:line="360" w:lineRule="auto"/>
        <w:ind w:left="142" w:firstLine="425"/>
        <w:jc w:val="left"/>
        <w:rPr>
          <w:rFonts w:ascii="宋体" w:hAnsi="宋体" w:eastAsia="宋体" w:cs="Times New Roman"/>
          <w:color w:val="auto"/>
          <w:sz w:val="24"/>
          <w:szCs w:val="20"/>
          <w:highlight w:val="none"/>
        </w:rPr>
      </w:pPr>
      <w:r>
        <w:rPr>
          <w:rFonts w:hint="eastAsia" w:ascii="宋体" w:hAnsi="宋体" w:eastAsia="宋体" w:cs="Times New Roman"/>
          <w:color w:val="auto"/>
          <w:sz w:val="24"/>
          <w:szCs w:val="24"/>
          <w:highlight w:val="none"/>
        </w:rPr>
        <w:t>（2）</w:t>
      </w:r>
      <w:r>
        <w:rPr>
          <w:rFonts w:ascii="宋体" w:hAnsi="宋体" w:eastAsia="宋体" w:cs="Times New Roman"/>
          <w:color w:val="auto"/>
          <w:sz w:val="24"/>
          <w:szCs w:val="24"/>
          <w:highlight w:val="none"/>
        </w:rPr>
        <w:t>负责本项目的全部施工图设计（其中幕墙设计由中标人负责审核并配合盖章）。</w:t>
      </w:r>
    </w:p>
    <w:p>
      <w:pPr>
        <w:tabs>
          <w:tab w:val="left" w:pos="1133"/>
        </w:tabs>
        <w:autoSpaceDE w:val="0"/>
        <w:autoSpaceDN w:val="0"/>
        <w:adjustRightInd w:val="0"/>
        <w:snapToGrid w:val="0"/>
        <w:spacing w:line="360" w:lineRule="auto"/>
        <w:ind w:left="142" w:right="276" w:firstLine="425"/>
        <w:jc w:val="left"/>
        <w:rPr>
          <w:rFonts w:ascii="宋体" w:hAnsi="宋体" w:eastAsia="宋体" w:cs="Times New Roman"/>
          <w:color w:val="auto"/>
          <w:sz w:val="24"/>
          <w:szCs w:val="24"/>
          <w:highlight w:val="none"/>
        </w:rPr>
      </w:pPr>
      <w:r>
        <w:rPr>
          <w:rFonts w:hint="eastAsia" w:ascii="宋体" w:hAnsi="宋体" w:eastAsia="宋体" w:cs="Times New Roman"/>
          <w:color w:val="auto"/>
          <w:spacing w:val="2"/>
          <w:sz w:val="24"/>
          <w:szCs w:val="24"/>
          <w:highlight w:val="none"/>
        </w:rPr>
        <w:t>（3）</w:t>
      </w:r>
      <w:r>
        <w:rPr>
          <w:rFonts w:ascii="宋体" w:hAnsi="宋体" w:eastAsia="宋体" w:cs="Times New Roman"/>
          <w:color w:val="auto"/>
          <w:spacing w:val="2"/>
          <w:sz w:val="24"/>
          <w:szCs w:val="24"/>
          <w:highlight w:val="none"/>
        </w:rPr>
        <w:t>施工图设计文件完成后，中标人应协助发包人报有关部门办理审图手续，并</w:t>
      </w:r>
      <w:r>
        <w:rPr>
          <w:rFonts w:ascii="宋体" w:hAnsi="宋体" w:eastAsia="宋体" w:cs="Times New Roman"/>
          <w:color w:val="auto"/>
          <w:sz w:val="24"/>
          <w:szCs w:val="24"/>
          <w:highlight w:val="none"/>
        </w:rPr>
        <w:t>依据审核部门要求对施工图设计进行修改和完善，整个报建期间应有专人全程跟踪配合。</w:t>
      </w:r>
    </w:p>
    <w:p>
      <w:pPr>
        <w:tabs>
          <w:tab w:val="left" w:pos="1112"/>
        </w:tabs>
        <w:autoSpaceDE w:val="0"/>
        <w:autoSpaceDN w:val="0"/>
        <w:adjustRightInd w:val="0"/>
        <w:snapToGrid w:val="0"/>
        <w:spacing w:line="360" w:lineRule="auto"/>
        <w:ind w:left="142" w:right="372" w:firstLine="425"/>
        <w:jc w:val="left"/>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（4）</w:t>
      </w:r>
      <w:r>
        <w:rPr>
          <w:rFonts w:ascii="宋体" w:hAnsi="宋体" w:eastAsia="宋体" w:cs="Times New Roman"/>
          <w:color w:val="auto"/>
          <w:sz w:val="24"/>
          <w:szCs w:val="24"/>
          <w:highlight w:val="none"/>
        </w:rPr>
        <w:t>因审核部门提出的施工</w:t>
      </w:r>
      <w:r>
        <w:rPr>
          <w:rFonts w:ascii="宋体" w:hAnsi="宋体" w:eastAsia="宋体" w:cs="Times New Roman"/>
          <w:color w:val="auto"/>
          <w:spacing w:val="2"/>
          <w:sz w:val="24"/>
          <w:szCs w:val="24"/>
          <w:highlight w:val="none"/>
        </w:rPr>
        <w:t>图</w:t>
      </w:r>
      <w:r>
        <w:rPr>
          <w:rFonts w:ascii="宋体" w:hAnsi="宋体" w:eastAsia="宋体" w:cs="Times New Roman"/>
          <w:color w:val="auto"/>
          <w:sz w:val="24"/>
          <w:szCs w:val="24"/>
          <w:highlight w:val="none"/>
        </w:rPr>
        <w:t>修改均不属于发包人提出的设计变更，中标</w:t>
      </w:r>
      <w:r>
        <w:rPr>
          <w:rFonts w:ascii="宋体" w:hAnsi="宋体" w:eastAsia="宋体" w:cs="Times New Roman"/>
          <w:color w:val="auto"/>
          <w:spacing w:val="2"/>
          <w:sz w:val="24"/>
          <w:szCs w:val="24"/>
          <w:highlight w:val="none"/>
        </w:rPr>
        <w:t>人</w:t>
      </w:r>
      <w:r>
        <w:rPr>
          <w:rFonts w:ascii="宋体" w:hAnsi="宋体" w:eastAsia="宋体" w:cs="Times New Roman"/>
          <w:color w:val="auto"/>
          <w:sz w:val="24"/>
          <w:szCs w:val="24"/>
          <w:highlight w:val="none"/>
        </w:rPr>
        <w:t>必须严格按照审核部门的意见进行修改和完善，直至通过。</w:t>
      </w:r>
    </w:p>
    <w:p>
      <w:pPr>
        <w:tabs>
          <w:tab w:val="left" w:pos="1112"/>
        </w:tabs>
        <w:autoSpaceDE w:val="0"/>
        <w:autoSpaceDN w:val="0"/>
        <w:adjustRightInd w:val="0"/>
        <w:snapToGrid w:val="0"/>
        <w:spacing w:line="360" w:lineRule="auto"/>
        <w:ind w:left="142" w:right="372" w:firstLine="425"/>
        <w:jc w:val="left"/>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（5）</w:t>
      </w:r>
      <w:r>
        <w:rPr>
          <w:rFonts w:ascii="宋体" w:hAnsi="宋体" w:eastAsia="宋体" w:cs="Times New Roman"/>
          <w:color w:val="auto"/>
          <w:sz w:val="24"/>
          <w:szCs w:val="24"/>
          <w:highlight w:val="none"/>
        </w:rPr>
        <w:t>中标人（或中标人聘请</w:t>
      </w:r>
      <w:r>
        <w:rPr>
          <w:rFonts w:ascii="宋体" w:hAnsi="宋体" w:eastAsia="宋体" w:cs="Times New Roman"/>
          <w:color w:val="auto"/>
          <w:spacing w:val="2"/>
          <w:sz w:val="24"/>
          <w:szCs w:val="24"/>
          <w:highlight w:val="none"/>
        </w:rPr>
        <w:t>并</w:t>
      </w:r>
      <w:r>
        <w:rPr>
          <w:rFonts w:ascii="宋体" w:hAnsi="宋体" w:eastAsia="宋体" w:cs="Times New Roman"/>
          <w:color w:val="auto"/>
          <w:sz w:val="24"/>
          <w:szCs w:val="24"/>
          <w:highlight w:val="none"/>
        </w:rPr>
        <w:t>获得发包人方认可的第三方顾问单位）应完</w:t>
      </w:r>
      <w:r>
        <w:rPr>
          <w:rFonts w:ascii="宋体" w:hAnsi="宋体" w:eastAsia="宋体" w:cs="Times New Roman"/>
          <w:color w:val="auto"/>
          <w:spacing w:val="2"/>
          <w:sz w:val="24"/>
          <w:szCs w:val="24"/>
          <w:highlight w:val="none"/>
        </w:rPr>
        <w:t>成</w:t>
      </w:r>
      <w:r>
        <w:rPr>
          <w:rFonts w:ascii="宋体" w:hAnsi="宋体" w:eastAsia="宋体" w:cs="Times New Roman"/>
          <w:color w:val="auto"/>
          <w:sz w:val="24"/>
          <w:szCs w:val="24"/>
          <w:highlight w:val="none"/>
        </w:rPr>
        <w:t>全部本项目涉及到的专业的施工图设计工作，直至发包人审核通过。</w:t>
      </w:r>
    </w:p>
    <w:p>
      <w:pPr>
        <w:tabs>
          <w:tab w:val="left" w:pos="1145"/>
        </w:tabs>
        <w:autoSpaceDE w:val="0"/>
        <w:autoSpaceDN w:val="0"/>
        <w:adjustRightInd w:val="0"/>
        <w:snapToGrid w:val="0"/>
        <w:spacing w:line="360" w:lineRule="auto"/>
        <w:ind w:left="142" w:firstLine="425"/>
        <w:jc w:val="left"/>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（6）</w:t>
      </w:r>
      <w:r>
        <w:rPr>
          <w:rFonts w:ascii="宋体" w:hAnsi="宋体" w:eastAsia="宋体" w:cs="Times New Roman"/>
          <w:color w:val="auto"/>
          <w:sz w:val="24"/>
          <w:szCs w:val="24"/>
          <w:highlight w:val="none"/>
        </w:rPr>
        <w:t>中标人应参加发包人召开的设计协调、研讨会议。</w:t>
      </w:r>
    </w:p>
    <w:p>
      <w:pPr>
        <w:keepNext/>
        <w:keepLines/>
        <w:spacing w:before="260" w:after="260" w:line="412" w:lineRule="auto"/>
        <w:ind w:firstLine="138" w:firstLineChars="49"/>
        <w:outlineLvl w:val="2"/>
        <w:rPr>
          <w:rFonts w:ascii="宋体" w:hAnsi="宋体" w:eastAsia="宋体" w:cs="Times New Roman"/>
          <w:b/>
          <w:bCs/>
          <w:color w:val="auto"/>
          <w:kern w:val="0"/>
          <w:sz w:val="28"/>
          <w:szCs w:val="28"/>
          <w:highlight w:val="none"/>
        </w:rPr>
      </w:pPr>
      <w:r>
        <w:rPr>
          <w:rFonts w:ascii="宋体" w:hAnsi="宋体" w:eastAsia="宋体" w:cs="Times New Roman"/>
          <w:b/>
          <w:bCs/>
          <w:color w:val="auto"/>
          <w:kern w:val="0"/>
          <w:sz w:val="28"/>
          <w:szCs w:val="28"/>
          <w:highlight w:val="none"/>
        </w:rPr>
        <w:t>五、设计成果提交要求</w:t>
      </w:r>
    </w:p>
    <w:p>
      <w:pPr>
        <w:keepNext/>
        <w:keepLines/>
        <w:adjustRightInd w:val="0"/>
        <w:snapToGrid w:val="0"/>
        <w:spacing w:line="360" w:lineRule="auto"/>
        <w:outlineLvl w:val="3"/>
        <w:rPr>
          <w:rFonts w:ascii="宋体" w:hAnsi="宋体" w:eastAsia="宋体" w:cs="Times New Roman"/>
          <w:b/>
          <w:bCs/>
          <w:color w:val="auto"/>
          <w:kern w:val="0"/>
          <w:sz w:val="24"/>
          <w:szCs w:val="24"/>
          <w:highlight w:val="none"/>
        </w:rPr>
      </w:pPr>
      <w:r>
        <w:rPr>
          <w:rFonts w:ascii="宋体" w:hAnsi="宋体" w:eastAsia="宋体" w:cs="Times New Roman"/>
          <w:b/>
          <w:bCs/>
          <w:color w:val="auto"/>
          <w:kern w:val="0"/>
          <w:sz w:val="24"/>
          <w:szCs w:val="24"/>
          <w:highlight w:val="none"/>
        </w:rPr>
        <w:t>5.1总体要求</w:t>
      </w:r>
    </w:p>
    <w:p>
      <w:pPr>
        <w:adjustRightInd w:val="0"/>
        <w:snapToGrid w:val="0"/>
        <w:spacing w:line="360" w:lineRule="auto"/>
        <w:ind w:right="100" w:firstLine="414" w:firstLineChars="177"/>
        <w:rPr>
          <w:rFonts w:ascii="宋体" w:hAnsi="宋体" w:eastAsia="宋体" w:cs="Times New Roman"/>
          <w:color w:val="auto"/>
          <w:sz w:val="24"/>
          <w:highlight w:val="none"/>
        </w:rPr>
      </w:pPr>
      <w:r>
        <w:rPr>
          <w:rFonts w:ascii="宋体" w:hAnsi="宋体" w:eastAsia="宋体" w:cs="Times New Roman"/>
          <w:color w:val="auto"/>
          <w:spacing w:val="-3"/>
          <w:sz w:val="24"/>
          <w:highlight w:val="none"/>
        </w:rPr>
        <w:t>勘察成</w:t>
      </w:r>
      <w:r>
        <w:rPr>
          <w:rFonts w:ascii="宋体" w:hAnsi="宋体" w:eastAsia="宋体" w:cs="Times New Roman"/>
          <w:color w:val="auto"/>
          <w:sz w:val="24"/>
          <w:highlight w:val="none"/>
        </w:rPr>
        <w:t>果</w:t>
      </w:r>
      <w:r>
        <w:rPr>
          <w:rFonts w:ascii="宋体" w:hAnsi="宋体" w:eastAsia="宋体" w:cs="Times New Roman"/>
          <w:color w:val="auto"/>
          <w:spacing w:val="-3"/>
          <w:sz w:val="24"/>
          <w:highlight w:val="none"/>
        </w:rPr>
        <w:t>文件应按中</w:t>
      </w:r>
      <w:r>
        <w:rPr>
          <w:rFonts w:ascii="宋体" w:hAnsi="宋体" w:eastAsia="宋体" w:cs="Times New Roman"/>
          <w:color w:val="auto"/>
          <w:sz w:val="24"/>
          <w:highlight w:val="none"/>
        </w:rPr>
        <w:t>国</w:t>
      </w:r>
      <w:r>
        <w:rPr>
          <w:rFonts w:ascii="宋体" w:hAnsi="宋体" w:eastAsia="宋体" w:cs="Times New Roman"/>
          <w:color w:val="auto"/>
          <w:spacing w:val="-3"/>
          <w:sz w:val="24"/>
          <w:highlight w:val="none"/>
        </w:rPr>
        <w:t>人民共和国</w:t>
      </w:r>
      <w:r>
        <w:rPr>
          <w:rFonts w:ascii="宋体" w:hAnsi="宋体" w:eastAsia="宋体" w:cs="Times New Roman"/>
          <w:color w:val="auto"/>
          <w:sz w:val="24"/>
          <w:highlight w:val="none"/>
        </w:rPr>
        <w:t>现</w:t>
      </w:r>
      <w:r>
        <w:rPr>
          <w:rFonts w:ascii="宋体" w:hAnsi="宋体" w:eastAsia="宋体" w:cs="Times New Roman"/>
          <w:color w:val="auto"/>
          <w:spacing w:val="-3"/>
          <w:sz w:val="24"/>
          <w:highlight w:val="none"/>
        </w:rPr>
        <w:t>行有关的法</w:t>
      </w:r>
      <w:r>
        <w:rPr>
          <w:rFonts w:ascii="宋体" w:hAnsi="宋体" w:eastAsia="宋体" w:cs="Times New Roman"/>
          <w:color w:val="auto"/>
          <w:sz w:val="24"/>
          <w:highlight w:val="none"/>
        </w:rPr>
        <w:t>律</w:t>
      </w:r>
      <w:r>
        <w:rPr>
          <w:rFonts w:ascii="宋体" w:hAnsi="宋体" w:eastAsia="宋体" w:cs="Times New Roman"/>
          <w:color w:val="auto"/>
          <w:spacing w:val="-3"/>
          <w:sz w:val="24"/>
          <w:highlight w:val="none"/>
        </w:rPr>
        <w:t>、相关的工</w:t>
      </w:r>
      <w:r>
        <w:rPr>
          <w:rFonts w:ascii="宋体" w:hAnsi="宋体" w:eastAsia="宋体" w:cs="Times New Roman"/>
          <w:color w:val="auto"/>
          <w:sz w:val="24"/>
          <w:highlight w:val="none"/>
        </w:rPr>
        <w:t>程</w:t>
      </w:r>
      <w:r>
        <w:rPr>
          <w:rFonts w:ascii="宋体" w:hAnsi="宋体" w:eastAsia="宋体" w:cs="Times New Roman"/>
          <w:color w:val="auto"/>
          <w:spacing w:val="-3"/>
          <w:sz w:val="24"/>
          <w:highlight w:val="none"/>
        </w:rPr>
        <w:t>勘察技术规</w:t>
      </w:r>
      <w:r>
        <w:rPr>
          <w:rFonts w:ascii="宋体" w:hAnsi="宋体" w:eastAsia="宋体" w:cs="Times New Roman"/>
          <w:color w:val="auto"/>
          <w:sz w:val="24"/>
          <w:highlight w:val="none"/>
        </w:rPr>
        <w:t>范、规 定及</w:t>
      </w:r>
      <w:r>
        <w:rPr>
          <w:rFonts w:ascii="宋体" w:hAnsi="宋体" w:eastAsia="宋体" w:cs="Times New Roman"/>
          <w:color w:val="auto"/>
          <w:spacing w:val="2"/>
          <w:sz w:val="24"/>
          <w:highlight w:val="none"/>
        </w:rPr>
        <w:t>标</w:t>
      </w:r>
      <w:r>
        <w:rPr>
          <w:rFonts w:ascii="宋体" w:hAnsi="宋体" w:eastAsia="宋体" w:cs="Times New Roman"/>
          <w:color w:val="auto"/>
          <w:sz w:val="24"/>
          <w:highlight w:val="none"/>
        </w:rPr>
        <w:t>准，以及</w:t>
      </w:r>
      <w:r>
        <w:rPr>
          <w:rFonts w:ascii="宋体" w:hAnsi="宋体" w:eastAsia="宋体" w:cs="Times New Roman"/>
          <w:color w:val="auto"/>
          <w:spacing w:val="2"/>
          <w:sz w:val="24"/>
          <w:highlight w:val="none"/>
        </w:rPr>
        <w:t>广</w:t>
      </w:r>
      <w:r>
        <w:rPr>
          <w:rFonts w:ascii="宋体" w:hAnsi="宋体" w:eastAsia="宋体" w:cs="Times New Roman"/>
          <w:color w:val="auto"/>
          <w:sz w:val="24"/>
          <w:highlight w:val="none"/>
        </w:rPr>
        <w:t>东省、广</w:t>
      </w:r>
      <w:r>
        <w:rPr>
          <w:rFonts w:ascii="宋体" w:hAnsi="宋体" w:eastAsia="宋体" w:cs="Times New Roman"/>
          <w:color w:val="auto"/>
          <w:spacing w:val="2"/>
          <w:sz w:val="24"/>
          <w:highlight w:val="none"/>
        </w:rPr>
        <w:t>州</w:t>
      </w:r>
      <w:r>
        <w:rPr>
          <w:rFonts w:ascii="宋体" w:hAnsi="宋体" w:eastAsia="宋体" w:cs="Times New Roman"/>
          <w:color w:val="auto"/>
          <w:sz w:val="24"/>
          <w:highlight w:val="none"/>
        </w:rPr>
        <w:t>市现行</w:t>
      </w:r>
      <w:r>
        <w:rPr>
          <w:rFonts w:ascii="宋体" w:hAnsi="宋体" w:eastAsia="宋体" w:cs="Times New Roman"/>
          <w:color w:val="auto"/>
          <w:spacing w:val="2"/>
          <w:sz w:val="24"/>
          <w:highlight w:val="none"/>
        </w:rPr>
        <w:t>有</w:t>
      </w:r>
      <w:r>
        <w:rPr>
          <w:rFonts w:ascii="宋体" w:hAnsi="宋体" w:eastAsia="宋体" w:cs="Times New Roman"/>
          <w:color w:val="auto"/>
          <w:sz w:val="24"/>
          <w:highlight w:val="none"/>
        </w:rPr>
        <w:t>关的地方</w:t>
      </w:r>
      <w:r>
        <w:rPr>
          <w:rFonts w:ascii="宋体" w:hAnsi="宋体" w:eastAsia="宋体" w:cs="Times New Roman"/>
          <w:color w:val="auto"/>
          <w:spacing w:val="2"/>
          <w:sz w:val="24"/>
          <w:highlight w:val="none"/>
        </w:rPr>
        <w:t>性</w:t>
      </w:r>
      <w:r>
        <w:rPr>
          <w:rFonts w:ascii="宋体" w:hAnsi="宋体" w:eastAsia="宋体" w:cs="Times New Roman"/>
          <w:color w:val="auto"/>
          <w:sz w:val="24"/>
          <w:highlight w:val="none"/>
        </w:rPr>
        <w:t>法规、相</w:t>
      </w:r>
      <w:r>
        <w:rPr>
          <w:rFonts w:ascii="宋体" w:hAnsi="宋体" w:eastAsia="宋体" w:cs="Times New Roman"/>
          <w:color w:val="auto"/>
          <w:spacing w:val="2"/>
          <w:sz w:val="24"/>
          <w:highlight w:val="none"/>
        </w:rPr>
        <w:t>关</w:t>
      </w:r>
      <w:r>
        <w:rPr>
          <w:rFonts w:ascii="宋体" w:hAnsi="宋体" w:eastAsia="宋体" w:cs="Times New Roman"/>
          <w:color w:val="auto"/>
          <w:sz w:val="24"/>
          <w:highlight w:val="none"/>
        </w:rPr>
        <w:t>的工程勘</w:t>
      </w:r>
      <w:r>
        <w:rPr>
          <w:rFonts w:ascii="宋体" w:hAnsi="宋体" w:eastAsia="宋体" w:cs="Times New Roman"/>
          <w:color w:val="auto"/>
          <w:spacing w:val="2"/>
          <w:sz w:val="24"/>
          <w:highlight w:val="none"/>
        </w:rPr>
        <w:t>察</w:t>
      </w:r>
      <w:r>
        <w:rPr>
          <w:rFonts w:ascii="宋体" w:hAnsi="宋体" w:eastAsia="宋体" w:cs="Times New Roman"/>
          <w:color w:val="auto"/>
          <w:sz w:val="24"/>
          <w:highlight w:val="none"/>
        </w:rPr>
        <w:t>技术规范</w:t>
      </w:r>
      <w:r>
        <w:rPr>
          <w:rFonts w:ascii="宋体" w:hAnsi="宋体" w:eastAsia="宋体" w:cs="Times New Roman"/>
          <w:color w:val="auto"/>
          <w:spacing w:val="-3"/>
          <w:sz w:val="24"/>
          <w:highlight w:val="none"/>
        </w:rPr>
        <w:t>、</w:t>
      </w:r>
      <w:r>
        <w:rPr>
          <w:rFonts w:ascii="宋体" w:hAnsi="宋体" w:eastAsia="宋体" w:cs="Times New Roman"/>
          <w:color w:val="auto"/>
          <w:sz w:val="24"/>
          <w:highlight w:val="none"/>
        </w:rPr>
        <w:t>规 定及标准等要求编制，工程勘察含初勘和详勘报告相关内容。</w:t>
      </w:r>
    </w:p>
    <w:p>
      <w:pPr>
        <w:keepNext/>
        <w:keepLines/>
        <w:adjustRightInd w:val="0"/>
        <w:snapToGrid w:val="0"/>
        <w:spacing w:line="360" w:lineRule="auto"/>
        <w:outlineLvl w:val="3"/>
        <w:rPr>
          <w:rFonts w:ascii="宋体" w:hAnsi="宋体" w:eastAsia="宋体" w:cs="Times New Roman"/>
          <w:b/>
          <w:bCs/>
          <w:color w:val="auto"/>
          <w:kern w:val="0"/>
          <w:sz w:val="24"/>
          <w:szCs w:val="24"/>
          <w:highlight w:val="none"/>
        </w:rPr>
      </w:pPr>
      <w:r>
        <w:rPr>
          <w:rFonts w:ascii="宋体" w:hAnsi="宋体" w:eastAsia="宋体" w:cs="Times New Roman"/>
          <w:b/>
          <w:bCs/>
          <w:color w:val="auto"/>
          <w:kern w:val="0"/>
          <w:sz w:val="24"/>
          <w:szCs w:val="24"/>
          <w:highlight w:val="none"/>
        </w:rPr>
        <w:t>5.2方案设计</w:t>
      </w:r>
    </w:p>
    <w:p>
      <w:pPr>
        <w:tabs>
          <w:tab w:val="left" w:pos="840"/>
        </w:tabs>
        <w:autoSpaceDE w:val="0"/>
        <w:autoSpaceDN w:val="0"/>
        <w:adjustRightInd w:val="0"/>
        <w:snapToGrid w:val="0"/>
        <w:spacing w:line="360" w:lineRule="auto"/>
        <w:ind w:left="437"/>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5.2.1</w:t>
      </w:r>
      <w:r>
        <w:rPr>
          <w:rFonts w:hint="eastAsia" w:ascii="宋体" w:hAnsi="宋体" w:eastAsia="宋体" w:cs="Times New Roman"/>
          <w:color w:val="auto"/>
          <w:sz w:val="24"/>
          <w:szCs w:val="24"/>
          <w:highlight w:val="none"/>
        </w:rPr>
        <w:t xml:space="preserve"> </w:t>
      </w:r>
      <w:r>
        <w:rPr>
          <w:rFonts w:ascii="宋体" w:hAnsi="宋体" w:eastAsia="宋体" w:cs="Times New Roman"/>
          <w:color w:val="auto"/>
          <w:sz w:val="24"/>
          <w:szCs w:val="24"/>
          <w:highlight w:val="none"/>
        </w:rPr>
        <w:t>设计文件总体要求</w:t>
      </w:r>
    </w:p>
    <w:p>
      <w:pPr>
        <w:adjustRightInd w:val="0"/>
        <w:snapToGrid w:val="0"/>
        <w:spacing w:line="360" w:lineRule="auto"/>
        <w:ind w:firstLine="424" w:firstLineChars="177"/>
        <w:rPr>
          <w:rFonts w:ascii="宋体" w:hAnsi="宋体" w:eastAsia="宋体" w:cs="Times New Roman"/>
          <w:color w:val="auto"/>
          <w:sz w:val="24"/>
          <w:highlight w:val="none"/>
        </w:rPr>
      </w:pPr>
      <w:r>
        <w:rPr>
          <w:rFonts w:ascii="宋体" w:hAnsi="宋体" w:eastAsia="宋体" w:cs="Times New Roman"/>
          <w:color w:val="auto"/>
          <w:sz w:val="24"/>
          <w:highlight w:val="none"/>
        </w:rPr>
        <w:t>提供</w:t>
      </w:r>
      <w:r>
        <w:rPr>
          <w:rFonts w:ascii="宋体" w:hAnsi="宋体" w:eastAsia="宋体" w:cs="Times New Roman"/>
          <w:color w:val="auto"/>
          <w:spacing w:val="-60"/>
          <w:sz w:val="24"/>
          <w:highlight w:val="none"/>
        </w:rPr>
        <w:t xml:space="preserve"> </w:t>
      </w:r>
      <w:r>
        <w:rPr>
          <w:rFonts w:ascii="宋体" w:hAnsi="宋体" w:eastAsia="宋体" w:cs="Times New Roman"/>
          <w:color w:val="auto"/>
          <w:sz w:val="24"/>
          <w:highlight w:val="none"/>
        </w:rPr>
        <w:t>2</w:t>
      </w:r>
      <w:r>
        <w:rPr>
          <w:rFonts w:ascii="宋体" w:hAnsi="宋体" w:eastAsia="宋体" w:cs="Times New Roman"/>
          <w:color w:val="auto"/>
          <w:spacing w:val="-60"/>
          <w:sz w:val="24"/>
          <w:highlight w:val="none"/>
        </w:rPr>
        <w:t xml:space="preserve"> </w:t>
      </w:r>
      <w:r>
        <w:rPr>
          <w:rFonts w:ascii="宋体" w:hAnsi="宋体" w:eastAsia="宋体" w:cs="Times New Roman"/>
          <w:color w:val="auto"/>
          <w:sz w:val="24"/>
          <w:highlight w:val="none"/>
        </w:rPr>
        <w:t>个不同风格的设计方案，满足广州市有关政府部门报批报建要求：</w:t>
      </w:r>
    </w:p>
    <w:p>
      <w:pPr>
        <w:numPr>
          <w:ilvl w:val="2"/>
          <w:numId w:val="16"/>
        </w:numPr>
        <w:tabs>
          <w:tab w:val="left" w:pos="1088"/>
        </w:tabs>
        <w:autoSpaceDE w:val="0"/>
        <w:autoSpaceDN w:val="0"/>
        <w:adjustRightInd w:val="0"/>
        <w:snapToGrid w:val="0"/>
        <w:spacing w:line="360" w:lineRule="auto"/>
        <w:ind w:right="272" w:firstLine="431" w:firstLineChars="177"/>
        <w:rPr>
          <w:rFonts w:ascii="宋体" w:hAnsi="宋体" w:eastAsia="宋体" w:cs="Times New Roman"/>
          <w:color w:val="auto"/>
          <w:sz w:val="24"/>
          <w:szCs w:val="24"/>
          <w:highlight w:val="none"/>
        </w:rPr>
      </w:pPr>
      <w:r>
        <w:rPr>
          <w:rFonts w:ascii="宋体" w:hAnsi="宋体" w:eastAsia="宋体" w:cs="Times New Roman"/>
          <w:color w:val="auto"/>
          <w:spacing w:val="2"/>
          <w:sz w:val="24"/>
          <w:szCs w:val="24"/>
          <w:highlight w:val="none"/>
        </w:rPr>
        <w:t>设计说明</w:t>
      </w:r>
      <w:r>
        <w:rPr>
          <w:rFonts w:ascii="宋体" w:hAnsi="宋体" w:eastAsia="宋体" w:cs="Times New Roman"/>
          <w:color w:val="auto"/>
          <w:sz w:val="24"/>
          <w:szCs w:val="24"/>
          <w:highlight w:val="none"/>
        </w:rPr>
        <w:t>书</w:t>
      </w:r>
      <w:r>
        <w:rPr>
          <w:rFonts w:ascii="宋体" w:hAnsi="宋体" w:eastAsia="宋体" w:cs="Times New Roman"/>
          <w:color w:val="auto"/>
          <w:spacing w:val="2"/>
          <w:sz w:val="24"/>
          <w:szCs w:val="24"/>
          <w:highlight w:val="none"/>
        </w:rPr>
        <w:t>，包括各专业设计说</w:t>
      </w:r>
      <w:r>
        <w:rPr>
          <w:rFonts w:ascii="宋体" w:hAnsi="宋体" w:eastAsia="宋体" w:cs="Times New Roman"/>
          <w:color w:val="auto"/>
          <w:sz w:val="24"/>
          <w:szCs w:val="24"/>
          <w:highlight w:val="none"/>
        </w:rPr>
        <w:t>明</w:t>
      </w:r>
      <w:r>
        <w:rPr>
          <w:rFonts w:ascii="宋体" w:hAnsi="宋体" w:eastAsia="宋体" w:cs="Times New Roman"/>
          <w:color w:val="auto"/>
          <w:spacing w:val="2"/>
          <w:sz w:val="24"/>
          <w:szCs w:val="24"/>
          <w:highlight w:val="none"/>
        </w:rPr>
        <w:t>以及投资估算等内容</w:t>
      </w:r>
      <w:r>
        <w:rPr>
          <w:rFonts w:ascii="宋体" w:hAnsi="宋体" w:eastAsia="宋体" w:cs="Times New Roman"/>
          <w:color w:val="auto"/>
          <w:sz w:val="24"/>
          <w:szCs w:val="24"/>
          <w:highlight w:val="none"/>
        </w:rPr>
        <w:t>；</w:t>
      </w:r>
      <w:r>
        <w:rPr>
          <w:rFonts w:ascii="宋体" w:hAnsi="宋体" w:eastAsia="宋体" w:cs="Times New Roman"/>
          <w:color w:val="auto"/>
          <w:spacing w:val="2"/>
          <w:sz w:val="24"/>
          <w:szCs w:val="24"/>
          <w:highlight w:val="none"/>
        </w:rPr>
        <w:t>对于涉及建筑</w:t>
      </w:r>
      <w:r>
        <w:rPr>
          <w:rFonts w:ascii="宋体" w:hAnsi="宋体" w:eastAsia="宋体" w:cs="Times New Roman"/>
          <w:color w:val="auto"/>
          <w:sz w:val="24"/>
          <w:szCs w:val="24"/>
          <w:highlight w:val="none"/>
        </w:rPr>
        <w:t>消</w:t>
      </w:r>
      <w:r>
        <w:rPr>
          <w:rFonts w:ascii="宋体" w:hAnsi="宋体" w:eastAsia="宋体" w:cs="Times New Roman"/>
          <w:color w:val="auto"/>
          <w:spacing w:val="4"/>
          <w:sz w:val="24"/>
          <w:szCs w:val="24"/>
          <w:highlight w:val="none"/>
        </w:rPr>
        <w:t>防、</w:t>
      </w:r>
      <w:r>
        <w:rPr>
          <w:rFonts w:ascii="宋体" w:hAnsi="宋体" w:eastAsia="宋体" w:cs="Times New Roman"/>
          <w:color w:val="auto"/>
          <w:spacing w:val="12"/>
          <w:sz w:val="24"/>
          <w:szCs w:val="24"/>
          <w:highlight w:val="none"/>
        </w:rPr>
        <w:t>节</w:t>
      </w:r>
      <w:r>
        <w:rPr>
          <w:rFonts w:ascii="宋体" w:hAnsi="宋体" w:eastAsia="宋体" w:cs="Times New Roman"/>
          <w:color w:val="auto"/>
          <w:sz w:val="24"/>
          <w:szCs w:val="24"/>
          <w:highlight w:val="none"/>
        </w:rPr>
        <w:t>能</w:t>
      </w:r>
      <w:r>
        <w:rPr>
          <w:rFonts w:ascii="宋体" w:hAnsi="宋体" w:eastAsia="宋体" w:cs="Times New Roman"/>
          <w:color w:val="auto"/>
          <w:spacing w:val="4"/>
          <w:sz w:val="24"/>
          <w:szCs w:val="24"/>
          <w:highlight w:val="none"/>
        </w:rPr>
        <w:t>、环保、绿</w:t>
      </w:r>
      <w:r>
        <w:rPr>
          <w:rFonts w:ascii="宋体" w:hAnsi="宋体" w:eastAsia="宋体" w:cs="Times New Roman"/>
          <w:color w:val="auto"/>
          <w:spacing w:val="2"/>
          <w:sz w:val="24"/>
          <w:szCs w:val="24"/>
          <w:highlight w:val="none"/>
        </w:rPr>
        <w:t>色</w:t>
      </w:r>
      <w:r>
        <w:rPr>
          <w:rFonts w:ascii="宋体" w:hAnsi="宋体" w:eastAsia="宋体" w:cs="Times New Roman"/>
          <w:color w:val="auto"/>
          <w:spacing w:val="4"/>
          <w:sz w:val="24"/>
          <w:szCs w:val="24"/>
          <w:highlight w:val="none"/>
        </w:rPr>
        <w:t>建筑设计等设计的专业，</w:t>
      </w:r>
      <w:r>
        <w:rPr>
          <w:rFonts w:ascii="宋体" w:hAnsi="宋体" w:eastAsia="宋体" w:cs="Times New Roman"/>
          <w:color w:val="auto"/>
          <w:spacing w:val="2"/>
          <w:sz w:val="24"/>
          <w:szCs w:val="24"/>
          <w:highlight w:val="none"/>
        </w:rPr>
        <w:t>其</w:t>
      </w:r>
      <w:r>
        <w:rPr>
          <w:rFonts w:ascii="宋体" w:hAnsi="宋体" w:eastAsia="宋体" w:cs="Times New Roman"/>
          <w:color w:val="auto"/>
          <w:spacing w:val="4"/>
          <w:sz w:val="24"/>
          <w:szCs w:val="24"/>
          <w:highlight w:val="none"/>
        </w:rPr>
        <w:t>设计说明应有相应</w:t>
      </w:r>
      <w:r>
        <w:rPr>
          <w:rFonts w:ascii="宋体" w:hAnsi="宋体" w:eastAsia="宋体" w:cs="Times New Roman"/>
          <w:color w:val="auto"/>
          <w:sz w:val="24"/>
          <w:szCs w:val="24"/>
          <w:highlight w:val="none"/>
        </w:rPr>
        <w:t>的专门内容；</w:t>
      </w:r>
    </w:p>
    <w:p>
      <w:pPr>
        <w:numPr>
          <w:ilvl w:val="2"/>
          <w:numId w:val="16"/>
        </w:numPr>
        <w:tabs>
          <w:tab w:val="left" w:pos="1078"/>
          <w:tab w:val="left" w:pos="1079"/>
        </w:tabs>
        <w:autoSpaceDE w:val="0"/>
        <w:autoSpaceDN w:val="0"/>
        <w:adjustRightInd w:val="0"/>
        <w:snapToGrid w:val="0"/>
        <w:spacing w:line="360" w:lineRule="auto"/>
        <w:ind w:firstLine="424" w:firstLineChars="177"/>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总平面图以及相关建筑设计图纸；</w:t>
      </w:r>
    </w:p>
    <w:p>
      <w:pPr>
        <w:numPr>
          <w:ilvl w:val="2"/>
          <w:numId w:val="16"/>
        </w:numPr>
        <w:tabs>
          <w:tab w:val="left" w:pos="1078"/>
          <w:tab w:val="left" w:pos="1079"/>
        </w:tabs>
        <w:autoSpaceDE w:val="0"/>
        <w:autoSpaceDN w:val="0"/>
        <w:adjustRightInd w:val="0"/>
        <w:snapToGrid w:val="0"/>
        <w:spacing w:line="360" w:lineRule="auto"/>
        <w:ind w:right="5149" w:firstLine="424" w:firstLineChars="177"/>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 xml:space="preserve">透视图、鸟瞰图、模型等； </w:t>
      </w:r>
      <w:r>
        <w:rPr>
          <w:rFonts w:hint="eastAsia" w:ascii="宋体" w:hAnsi="宋体" w:eastAsia="宋体" w:cs="Times New Roman"/>
          <w:color w:val="auto"/>
          <w:sz w:val="24"/>
          <w:szCs w:val="24"/>
          <w:highlight w:val="none"/>
        </w:rPr>
        <w:t xml:space="preserve">  </w:t>
      </w:r>
    </w:p>
    <w:p>
      <w:pPr>
        <w:tabs>
          <w:tab w:val="left" w:pos="1078"/>
          <w:tab w:val="left" w:pos="1079"/>
        </w:tabs>
        <w:autoSpaceDE w:val="0"/>
        <w:autoSpaceDN w:val="0"/>
        <w:adjustRightInd w:val="0"/>
        <w:snapToGrid w:val="0"/>
        <w:spacing w:line="360" w:lineRule="auto"/>
        <w:ind w:left="425" w:right="5149"/>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5.2.2</w:t>
      </w:r>
      <w:r>
        <w:rPr>
          <w:rFonts w:hint="eastAsia" w:ascii="宋体" w:hAnsi="宋体" w:eastAsia="宋体" w:cs="Times New Roman"/>
          <w:color w:val="auto"/>
          <w:sz w:val="24"/>
          <w:szCs w:val="24"/>
          <w:highlight w:val="none"/>
        </w:rPr>
        <w:t xml:space="preserve"> </w:t>
      </w:r>
      <w:r>
        <w:rPr>
          <w:rFonts w:ascii="宋体" w:hAnsi="宋体" w:eastAsia="宋体" w:cs="Times New Roman"/>
          <w:color w:val="auto"/>
          <w:sz w:val="24"/>
          <w:szCs w:val="24"/>
          <w:highlight w:val="none"/>
        </w:rPr>
        <w:t>设计说明书</w:t>
      </w:r>
    </w:p>
    <w:p>
      <w:pPr>
        <w:numPr>
          <w:ilvl w:val="2"/>
          <w:numId w:val="16"/>
        </w:numPr>
        <w:tabs>
          <w:tab w:val="left" w:pos="1079"/>
        </w:tabs>
        <w:autoSpaceDE w:val="0"/>
        <w:autoSpaceDN w:val="0"/>
        <w:adjustRightInd w:val="0"/>
        <w:snapToGrid w:val="0"/>
        <w:spacing w:line="360" w:lineRule="auto"/>
        <w:ind w:right="270" w:firstLine="431" w:firstLineChars="177"/>
        <w:rPr>
          <w:rFonts w:ascii="宋体" w:hAnsi="宋体" w:eastAsia="宋体" w:cs="Times New Roman"/>
          <w:color w:val="auto"/>
          <w:sz w:val="24"/>
          <w:szCs w:val="24"/>
          <w:highlight w:val="none"/>
        </w:rPr>
      </w:pPr>
      <w:r>
        <w:rPr>
          <w:rFonts w:ascii="宋体" w:hAnsi="宋体" w:eastAsia="宋体" w:cs="Times New Roman"/>
          <w:color w:val="auto"/>
          <w:spacing w:val="2"/>
          <w:sz w:val="24"/>
          <w:szCs w:val="24"/>
          <w:highlight w:val="none"/>
        </w:rPr>
        <w:t>设计依据、并具体</w:t>
      </w:r>
      <w:r>
        <w:rPr>
          <w:rFonts w:ascii="宋体" w:hAnsi="宋体" w:eastAsia="宋体" w:cs="Times New Roman"/>
          <w:color w:val="auto"/>
          <w:spacing w:val="4"/>
          <w:sz w:val="24"/>
          <w:szCs w:val="24"/>
          <w:highlight w:val="none"/>
        </w:rPr>
        <w:t>阐</w:t>
      </w:r>
      <w:r>
        <w:rPr>
          <w:rFonts w:ascii="宋体" w:hAnsi="宋体" w:eastAsia="宋体" w:cs="Times New Roman"/>
          <w:color w:val="auto"/>
          <w:spacing w:val="2"/>
          <w:sz w:val="24"/>
          <w:szCs w:val="24"/>
          <w:highlight w:val="none"/>
        </w:rPr>
        <w:t>释各部分设计重点与亮点的构思、</w:t>
      </w:r>
      <w:r>
        <w:rPr>
          <w:rFonts w:ascii="宋体" w:hAnsi="宋体" w:eastAsia="宋体" w:cs="Times New Roman"/>
          <w:color w:val="auto"/>
          <w:spacing w:val="4"/>
          <w:sz w:val="24"/>
          <w:szCs w:val="24"/>
          <w:highlight w:val="none"/>
        </w:rPr>
        <w:t>设</w:t>
      </w:r>
      <w:r>
        <w:rPr>
          <w:rFonts w:ascii="宋体" w:hAnsi="宋体" w:eastAsia="宋体" w:cs="Times New Roman"/>
          <w:color w:val="auto"/>
          <w:spacing w:val="2"/>
          <w:sz w:val="24"/>
          <w:szCs w:val="24"/>
          <w:highlight w:val="none"/>
        </w:rPr>
        <w:t>计要求及主要</w:t>
      </w:r>
      <w:r>
        <w:rPr>
          <w:rFonts w:ascii="宋体" w:hAnsi="宋体" w:eastAsia="宋体" w:cs="Times New Roman"/>
          <w:color w:val="auto"/>
          <w:sz w:val="24"/>
          <w:szCs w:val="24"/>
          <w:highlight w:val="none"/>
        </w:rPr>
        <w:t>技术经济指标；</w:t>
      </w:r>
    </w:p>
    <w:p>
      <w:pPr>
        <w:numPr>
          <w:ilvl w:val="2"/>
          <w:numId w:val="16"/>
        </w:numPr>
        <w:tabs>
          <w:tab w:val="left" w:pos="1078"/>
          <w:tab w:val="left" w:pos="1079"/>
        </w:tabs>
        <w:autoSpaceDE w:val="0"/>
        <w:autoSpaceDN w:val="0"/>
        <w:adjustRightInd w:val="0"/>
        <w:snapToGrid w:val="0"/>
        <w:spacing w:line="360" w:lineRule="auto"/>
        <w:ind w:firstLine="424" w:firstLineChars="177"/>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总平面设计说明；</w:t>
      </w:r>
    </w:p>
    <w:p>
      <w:pPr>
        <w:numPr>
          <w:ilvl w:val="2"/>
          <w:numId w:val="16"/>
        </w:numPr>
        <w:tabs>
          <w:tab w:val="left" w:pos="1078"/>
          <w:tab w:val="left" w:pos="1079"/>
        </w:tabs>
        <w:autoSpaceDE w:val="0"/>
        <w:autoSpaceDN w:val="0"/>
        <w:adjustRightInd w:val="0"/>
        <w:snapToGrid w:val="0"/>
        <w:spacing w:line="360" w:lineRule="auto"/>
        <w:ind w:firstLine="424" w:firstLineChars="177"/>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建筑设计说明（含节能、消防、绿色建筑说明等）；</w:t>
      </w:r>
    </w:p>
    <w:p>
      <w:pPr>
        <w:numPr>
          <w:ilvl w:val="2"/>
          <w:numId w:val="16"/>
        </w:numPr>
        <w:tabs>
          <w:tab w:val="left" w:pos="1079"/>
        </w:tabs>
        <w:autoSpaceDE w:val="0"/>
        <w:autoSpaceDN w:val="0"/>
        <w:adjustRightInd w:val="0"/>
        <w:snapToGrid w:val="0"/>
        <w:spacing w:line="360" w:lineRule="auto"/>
        <w:ind w:right="273" w:firstLine="431" w:firstLineChars="177"/>
        <w:rPr>
          <w:rFonts w:ascii="宋体" w:hAnsi="宋体" w:eastAsia="宋体" w:cs="Times New Roman"/>
          <w:color w:val="auto"/>
          <w:sz w:val="24"/>
          <w:szCs w:val="24"/>
          <w:highlight w:val="none"/>
        </w:rPr>
      </w:pPr>
      <w:r>
        <w:rPr>
          <w:rFonts w:ascii="宋体" w:hAnsi="宋体" w:eastAsia="宋体" w:cs="Times New Roman"/>
          <w:color w:val="auto"/>
          <w:spacing w:val="2"/>
          <w:sz w:val="24"/>
          <w:szCs w:val="24"/>
          <w:highlight w:val="none"/>
        </w:rPr>
        <w:t>结构设计说明（含地上、地下结构</w:t>
      </w:r>
      <w:r>
        <w:rPr>
          <w:rFonts w:ascii="宋体" w:hAnsi="宋体" w:eastAsia="宋体" w:cs="Times New Roman"/>
          <w:color w:val="auto"/>
          <w:spacing w:val="4"/>
          <w:sz w:val="24"/>
          <w:szCs w:val="24"/>
          <w:highlight w:val="none"/>
        </w:rPr>
        <w:t>，</w:t>
      </w:r>
      <w:r>
        <w:rPr>
          <w:rFonts w:ascii="宋体" w:hAnsi="宋体" w:eastAsia="宋体" w:cs="Times New Roman"/>
          <w:color w:val="auto"/>
          <w:spacing w:val="2"/>
          <w:sz w:val="24"/>
          <w:szCs w:val="24"/>
          <w:highlight w:val="none"/>
        </w:rPr>
        <w:t>基础方案、基坑支护形式、与结构</w:t>
      </w:r>
      <w:r>
        <w:rPr>
          <w:rFonts w:ascii="宋体" w:hAnsi="宋体" w:eastAsia="宋体" w:cs="Times New Roman"/>
          <w:color w:val="auto"/>
          <w:sz w:val="24"/>
          <w:szCs w:val="24"/>
          <w:highlight w:val="none"/>
        </w:rPr>
        <w:t>有关的绿色建筑技术和措施等）；</w:t>
      </w:r>
    </w:p>
    <w:p>
      <w:pPr>
        <w:numPr>
          <w:ilvl w:val="2"/>
          <w:numId w:val="16"/>
        </w:numPr>
        <w:tabs>
          <w:tab w:val="left" w:pos="1079"/>
        </w:tabs>
        <w:autoSpaceDE w:val="0"/>
        <w:autoSpaceDN w:val="0"/>
        <w:adjustRightInd w:val="0"/>
        <w:snapToGrid w:val="0"/>
        <w:spacing w:line="360" w:lineRule="auto"/>
        <w:ind w:right="270" w:firstLine="431" w:firstLineChars="177"/>
        <w:rPr>
          <w:rFonts w:ascii="宋体" w:hAnsi="宋体" w:eastAsia="宋体" w:cs="Times New Roman"/>
          <w:color w:val="auto"/>
          <w:sz w:val="24"/>
          <w:szCs w:val="24"/>
          <w:highlight w:val="none"/>
        </w:rPr>
      </w:pPr>
      <w:r>
        <w:rPr>
          <w:rFonts w:ascii="宋体" w:hAnsi="宋体" w:eastAsia="宋体" w:cs="Times New Roman"/>
          <w:color w:val="auto"/>
          <w:spacing w:val="2"/>
          <w:sz w:val="24"/>
          <w:szCs w:val="24"/>
          <w:highlight w:val="none"/>
        </w:rPr>
        <w:t>电气设计说明（含</w:t>
      </w:r>
      <w:r>
        <w:rPr>
          <w:rFonts w:ascii="宋体" w:hAnsi="宋体" w:eastAsia="宋体" w:cs="Times New Roman"/>
          <w:color w:val="auto"/>
          <w:spacing w:val="4"/>
          <w:sz w:val="24"/>
          <w:szCs w:val="24"/>
          <w:highlight w:val="none"/>
        </w:rPr>
        <w:t>各</w:t>
      </w:r>
      <w:r>
        <w:rPr>
          <w:rFonts w:ascii="宋体" w:hAnsi="宋体" w:eastAsia="宋体" w:cs="Times New Roman"/>
          <w:color w:val="auto"/>
          <w:spacing w:val="2"/>
          <w:sz w:val="24"/>
          <w:szCs w:val="24"/>
          <w:highlight w:val="none"/>
        </w:rPr>
        <w:t>电气系统、变配电及发电系统及容</w:t>
      </w:r>
      <w:r>
        <w:rPr>
          <w:rFonts w:ascii="宋体" w:hAnsi="宋体" w:eastAsia="宋体" w:cs="Times New Roman"/>
          <w:color w:val="auto"/>
          <w:spacing w:val="4"/>
          <w:sz w:val="24"/>
          <w:szCs w:val="24"/>
          <w:highlight w:val="none"/>
        </w:rPr>
        <w:t>量</w:t>
      </w:r>
      <w:r>
        <w:rPr>
          <w:rFonts w:ascii="宋体" w:hAnsi="宋体" w:eastAsia="宋体" w:cs="Times New Roman"/>
          <w:color w:val="auto"/>
          <w:spacing w:val="2"/>
          <w:sz w:val="24"/>
          <w:szCs w:val="24"/>
          <w:highlight w:val="none"/>
        </w:rPr>
        <w:t>、节能及环保</w:t>
      </w:r>
      <w:r>
        <w:rPr>
          <w:rFonts w:ascii="宋体" w:hAnsi="宋体" w:eastAsia="宋体" w:cs="Times New Roman"/>
          <w:color w:val="auto"/>
          <w:sz w:val="24"/>
          <w:szCs w:val="24"/>
          <w:highlight w:val="none"/>
        </w:rPr>
        <w:t>措施、绿色建筑电气、建筑电气专项设计等）；</w:t>
      </w:r>
    </w:p>
    <w:p>
      <w:pPr>
        <w:numPr>
          <w:ilvl w:val="2"/>
          <w:numId w:val="16"/>
        </w:numPr>
        <w:tabs>
          <w:tab w:val="left" w:pos="1088"/>
        </w:tabs>
        <w:autoSpaceDE w:val="0"/>
        <w:autoSpaceDN w:val="0"/>
        <w:adjustRightInd w:val="0"/>
        <w:snapToGrid w:val="0"/>
        <w:spacing w:line="360" w:lineRule="auto"/>
        <w:ind w:right="273" w:firstLine="431" w:firstLineChars="177"/>
        <w:rPr>
          <w:rFonts w:ascii="宋体" w:hAnsi="宋体" w:eastAsia="宋体" w:cs="Times New Roman"/>
          <w:color w:val="auto"/>
          <w:sz w:val="24"/>
          <w:szCs w:val="24"/>
          <w:highlight w:val="none"/>
        </w:rPr>
      </w:pPr>
      <w:r>
        <w:rPr>
          <w:rFonts w:ascii="宋体" w:hAnsi="宋体" w:eastAsia="宋体" w:cs="Times New Roman"/>
          <w:color w:val="auto"/>
          <w:spacing w:val="2"/>
          <w:sz w:val="24"/>
          <w:szCs w:val="24"/>
          <w:highlight w:val="none"/>
        </w:rPr>
        <w:t>给水排水</w:t>
      </w:r>
      <w:r>
        <w:rPr>
          <w:rFonts w:ascii="宋体" w:hAnsi="宋体" w:eastAsia="宋体" w:cs="Times New Roman"/>
          <w:color w:val="auto"/>
          <w:sz w:val="24"/>
          <w:szCs w:val="24"/>
          <w:highlight w:val="none"/>
        </w:rPr>
        <w:t>设</w:t>
      </w:r>
      <w:r>
        <w:rPr>
          <w:rFonts w:ascii="宋体" w:hAnsi="宋体" w:eastAsia="宋体" w:cs="Times New Roman"/>
          <w:color w:val="auto"/>
          <w:spacing w:val="2"/>
          <w:sz w:val="24"/>
          <w:szCs w:val="24"/>
          <w:highlight w:val="none"/>
        </w:rPr>
        <w:t>计说明（含建筑给水</w:t>
      </w:r>
      <w:r>
        <w:rPr>
          <w:rFonts w:ascii="宋体" w:hAnsi="宋体" w:eastAsia="宋体" w:cs="Times New Roman"/>
          <w:color w:val="auto"/>
          <w:sz w:val="24"/>
          <w:szCs w:val="24"/>
          <w:highlight w:val="none"/>
        </w:rPr>
        <w:t>排</w:t>
      </w:r>
      <w:r>
        <w:rPr>
          <w:rFonts w:ascii="宋体" w:hAnsi="宋体" w:eastAsia="宋体" w:cs="Times New Roman"/>
          <w:color w:val="auto"/>
          <w:spacing w:val="2"/>
          <w:sz w:val="24"/>
          <w:szCs w:val="24"/>
          <w:highlight w:val="none"/>
        </w:rPr>
        <w:t>水系统、水源及城镇</w:t>
      </w:r>
      <w:r>
        <w:rPr>
          <w:rFonts w:ascii="宋体" w:hAnsi="宋体" w:eastAsia="宋体" w:cs="Times New Roman"/>
          <w:color w:val="auto"/>
          <w:sz w:val="24"/>
          <w:szCs w:val="24"/>
          <w:highlight w:val="none"/>
        </w:rPr>
        <w:t>给</w:t>
      </w:r>
      <w:r>
        <w:rPr>
          <w:rFonts w:ascii="宋体" w:hAnsi="宋体" w:eastAsia="宋体" w:cs="Times New Roman"/>
          <w:color w:val="auto"/>
          <w:spacing w:val="2"/>
          <w:sz w:val="24"/>
          <w:szCs w:val="24"/>
          <w:highlight w:val="none"/>
        </w:rPr>
        <w:t>水管网、给水</w:t>
      </w:r>
      <w:r>
        <w:rPr>
          <w:rFonts w:ascii="宋体" w:hAnsi="宋体" w:eastAsia="宋体" w:cs="Times New Roman"/>
          <w:color w:val="auto"/>
          <w:sz w:val="24"/>
          <w:szCs w:val="24"/>
          <w:highlight w:val="none"/>
        </w:rPr>
        <w:t>系</w:t>
      </w:r>
      <w:r>
        <w:rPr>
          <w:rFonts w:ascii="宋体" w:hAnsi="宋体" w:eastAsia="宋体" w:cs="Times New Roman"/>
          <w:color w:val="auto"/>
          <w:spacing w:val="2"/>
          <w:sz w:val="24"/>
          <w:szCs w:val="24"/>
          <w:highlight w:val="none"/>
        </w:rPr>
        <w:t>统、</w:t>
      </w:r>
      <w:r>
        <w:rPr>
          <w:rFonts w:ascii="宋体" w:hAnsi="宋体" w:eastAsia="宋体" w:cs="Times New Roman"/>
          <w:color w:val="auto"/>
          <w:sz w:val="24"/>
          <w:szCs w:val="24"/>
          <w:highlight w:val="none"/>
        </w:rPr>
        <w:t xml:space="preserve">热 </w:t>
      </w:r>
      <w:r>
        <w:rPr>
          <w:rFonts w:ascii="宋体" w:hAnsi="宋体" w:eastAsia="宋体" w:cs="Times New Roman"/>
          <w:color w:val="auto"/>
          <w:spacing w:val="4"/>
          <w:sz w:val="24"/>
          <w:szCs w:val="24"/>
          <w:highlight w:val="none"/>
        </w:rPr>
        <w:t xml:space="preserve"> </w:t>
      </w:r>
      <w:r>
        <w:rPr>
          <w:rFonts w:ascii="宋体" w:hAnsi="宋体" w:eastAsia="宋体" w:cs="Times New Roman"/>
          <w:color w:val="auto"/>
          <w:spacing w:val="2"/>
          <w:sz w:val="24"/>
          <w:szCs w:val="24"/>
          <w:highlight w:val="none"/>
        </w:rPr>
        <w:t>水系统、雨水回用系统</w:t>
      </w:r>
      <w:r>
        <w:rPr>
          <w:rFonts w:ascii="宋体" w:hAnsi="宋体" w:eastAsia="宋体" w:cs="Times New Roman"/>
          <w:color w:val="auto"/>
          <w:spacing w:val="4"/>
          <w:sz w:val="24"/>
          <w:szCs w:val="24"/>
          <w:highlight w:val="none"/>
        </w:rPr>
        <w:t>、</w:t>
      </w:r>
      <w:r>
        <w:rPr>
          <w:rFonts w:ascii="宋体" w:hAnsi="宋体" w:eastAsia="宋体" w:cs="Times New Roman"/>
          <w:color w:val="auto"/>
          <w:spacing w:val="2"/>
          <w:sz w:val="24"/>
          <w:szCs w:val="24"/>
          <w:highlight w:val="none"/>
        </w:rPr>
        <w:t>和其他给水系统、消防、排水体制、</w:t>
      </w:r>
      <w:r>
        <w:rPr>
          <w:rFonts w:ascii="宋体" w:hAnsi="宋体" w:eastAsia="宋体" w:cs="Times New Roman"/>
          <w:color w:val="auto"/>
          <w:sz w:val="24"/>
          <w:szCs w:val="24"/>
          <w:highlight w:val="none"/>
        </w:rPr>
        <w:t>绿色建筑给排水措  施、其他专项设计等）；</w:t>
      </w:r>
    </w:p>
    <w:p>
      <w:pPr>
        <w:numPr>
          <w:ilvl w:val="2"/>
          <w:numId w:val="16"/>
        </w:numPr>
        <w:tabs>
          <w:tab w:val="left" w:pos="1079"/>
        </w:tabs>
        <w:autoSpaceDE w:val="0"/>
        <w:autoSpaceDN w:val="0"/>
        <w:adjustRightInd w:val="0"/>
        <w:snapToGrid w:val="0"/>
        <w:spacing w:line="360" w:lineRule="auto"/>
        <w:ind w:right="212" w:firstLine="431" w:firstLineChars="177"/>
        <w:rPr>
          <w:rFonts w:ascii="宋体" w:hAnsi="宋体" w:eastAsia="宋体" w:cs="Times New Roman"/>
          <w:color w:val="auto"/>
          <w:sz w:val="24"/>
          <w:szCs w:val="20"/>
          <w:highlight w:val="none"/>
        </w:rPr>
      </w:pPr>
      <w:r>
        <w:rPr>
          <w:rFonts w:ascii="宋体" w:hAnsi="宋体" w:eastAsia="宋体" w:cs="Times New Roman"/>
          <w:color w:val="auto"/>
          <w:spacing w:val="2"/>
          <w:sz w:val="24"/>
          <w:szCs w:val="24"/>
          <w:highlight w:val="none"/>
        </w:rPr>
        <w:t>供暖通风与空气调</w:t>
      </w:r>
      <w:r>
        <w:rPr>
          <w:rFonts w:ascii="宋体" w:hAnsi="宋体" w:eastAsia="宋体" w:cs="Times New Roman"/>
          <w:color w:val="auto"/>
          <w:spacing w:val="4"/>
          <w:sz w:val="24"/>
          <w:szCs w:val="24"/>
          <w:highlight w:val="none"/>
        </w:rPr>
        <w:t>节</w:t>
      </w:r>
      <w:r>
        <w:rPr>
          <w:rFonts w:ascii="宋体" w:hAnsi="宋体" w:eastAsia="宋体" w:cs="Times New Roman"/>
          <w:color w:val="auto"/>
          <w:spacing w:val="2"/>
          <w:sz w:val="24"/>
          <w:szCs w:val="24"/>
          <w:highlight w:val="none"/>
        </w:rPr>
        <w:t>设计说明（供暖、空气调节的室内</w:t>
      </w:r>
      <w:r>
        <w:rPr>
          <w:rFonts w:ascii="宋体" w:hAnsi="宋体" w:eastAsia="宋体" w:cs="Times New Roman"/>
          <w:color w:val="auto"/>
          <w:spacing w:val="4"/>
          <w:sz w:val="24"/>
          <w:szCs w:val="24"/>
          <w:highlight w:val="none"/>
        </w:rPr>
        <w:t>外</w:t>
      </w:r>
      <w:r>
        <w:rPr>
          <w:rFonts w:ascii="宋体" w:hAnsi="宋体" w:eastAsia="宋体" w:cs="Times New Roman"/>
          <w:color w:val="auto"/>
          <w:spacing w:val="2"/>
          <w:sz w:val="24"/>
          <w:szCs w:val="24"/>
          <w:highlight w:val="none"/>
        </w:rPr>
        <w:t>设计参数及设</w:t>
      </w:r>
      <w:r>
        <w:rPr>
          <w:rFonts w:ascii="宋体" w:hAnsi="宋体" w:eastAsia="宋体" w:cs="Times New Roman"/>
          <w:color w:val="auto"/>
          <w:sz w:val="24"/>
          <w:szCs w:val="24"/>
          <w:highlight w:val="none"/>
        </w:rPr>
        <w:t>计</w:t>
      </w:r>
      <w:r>
        <w:rPr>
          <w:rFonts w:ascii="宋体" w:hAnsi="宋体" w:eastAsia="宋体" w:cs="Times New Roman"/>
          <w:color w:val="auto"/>
          <w:spacing w:val="2"/>
          <w:sz w:val="24"/>
          <w:szCs w:val="24"/>
          <w:highlight w:val="none"/>
        </w:rPr>
        <w:t>标准、冷、热负荷的估</w:t>
      </w:r>
      <w:r>
        <w:rPr>
          <w:rFonts w:ascii="宋体" w:hAnsi="宋体" w:eastAsia="宋体" w:cs="Times New Roman"/>
          <w:color w:val="auto"/>
          <w:spacing w:val="4"/>
          <w:sz w:val="24"/>
          <w:szCs w:val="24"/>
          <w:highlight w:val="none"/>
        </w:rPr>
        <w:t>算</w:t>
      </w:r>
      <w:r>
        <w:rPr>
          <w:rFonts w:ascii="宋体" w:hAnsi="宋体" w:eastAsia="宋体" w:cs="Times New Roman"/>
          <w:color w:val="auto"/>
          <w:spacing w:val="2"/>
          <w:sz w:val="24"/>
          <w:szCs w:val="24"/>
          <w:highlight w:val="none"/>
        </w:rPr>
        <w:t>数据、供暖热源的选择及其参数、空气调节的</w:t>
      </w:r>
      <w:r>
        <w:rPr>
          <w:rFonts w:ascii="宋体" w:hAnsi="宋体" w:eastAsia="宋体" w:cs="Times New Roman"/>
          <w:color w:val="auto"/>
          <w:sz w:val="24"/>
          <w:szCs w:val="24"/>
          <w:highlight w:val="none"/>
        </w:rPr>
        <w:t>冷</w:t>
      </w:r>
      <w:r>
        <w:rPr>
          <w:rFonts w:ascii="宋体" w:hAnsi="宋体" w:eastAsia="宋体" w:cs="Times New Roman"/>
          <w:color w:val="auto"/>
          <w:spacing w:val="2"/>
          <w:sz w:val="24"/>
          <w:szCs w:val="20"/>
          <w:highlight w:val="none"/>
        </w:rPr>
        <w:t>源、热源选</w:t>
      </w:r>
      <w:r>
        <w:rPr>
          <w:rFonts w:ascii="宋体" w:hAnsi="宋体" w:eastAsia="宋体" w:cs="Times New Roman"/>
          <w:color w:val="auto"/>
          <w:sz w:val="24"/>
          <w:szCs w:val="20"/>
          <w:highlight w:val="none"/>
        </w:rPr>
        <w:t xml:space="preserve">择 </w:t>
      </w:r>
      <w:r>
        <w:rPr>
          <w:rFonts w:ascii="宋体" w:hAnsi="宋体" w:eastAsia="宋体" w:cs="Times New Roman"/>
          <w:color w:val="auto"/>
          <w:spacing w:val="4"/>
          <w:sz w:val="24"/>
          <w:szCs w:val="20"/>
          <w:highlight w:val="none"/>
        </w:rPr>
        <w:t xml:space="preserve"> </w:t>
      </w:r>
      <w:r>
        <w:rPr>
          <w:rFonts w:ascii="宋体" w:hAnsi="宋体" w:eastAsia="宋体" w:cs="Times New Roman"/>
          <w:color w:val="auto"/>
          <w:spacing w:val="2"/>
          <w:sz w:val="24"/>
          <w:szCs w:val="20"/>
          <w:highlight w:val="none"/>
        </w:rPr>
        <w:t>及其参数、供暖、空气</w:t>
      </w:r>
      <w:r>
        <w:rPr>
          <w:rFonts w:ascii="宋体" w:hAnsi="宋体" w:eastAsia="宋体" w:cs="Times New Roman"/>
          <w:color w:val="auto"/>
          <w:spacing w:val="4"/>
          <w:sz w:val="24"/>
          <w:szCs w:val="20"/>
          <w:highlight w:val="none"/>
        </w:rPr>
        <w:t>调</w:t>
      </w:r>
      <w:r>
        <w:rPr>
          <w:rFonts w:ascii="宋体" w:hAnsi="宋体" w:eastAsia="宋体" w:cs="Times New Roman"/>
          <w:color w:val="auto"/>
          <w:spacing w:val="2"/>
          <w:sz w:val="24"/>
          <w:szCs w:val="20"/>
          <w:highlight w:val="none"/>
        </w:rPr>
        <w:t>节的系统形式，简述控制方式</w:t>
      </w:r>
      <w:r>
        <w:rPr>
          <w:rFonts w:ascii="宋体" w:hAnsi="宋体" w:eastAsia="宋体" w:cs="Times New Roman"/>
          <w:color w:val="auto"/>
          <w:sz w:val="24"/>
          <w:szCs w:val="20"/>
          <w:highlight w:val="none"/>
        </w:rPr>
        <w:t>、</w:t>
      </w:r>
      <w:r>
        <w:rPr>
          <w:rFonts w:ascii="宋体" w:hAnsi="宋体" w:eastAsia="宋体" w:cs="Times New Roman"/>
          <w:color w:val="auto"/>
          <w:spacing w:val="2"/>
          <w:sz w:val="24"/>
          <w:szCs w:val="20"/>
          <w:highlight w:val="none"/>
        </w:rPr>
        <w:t>通风系统简述、防排</w:t>
      </w:r>
      <w:r>
        <w:rPr>
          <w:rFonts w:ascii="宋体" w:hAnsi="宋体" w:eastAsia="宋体" w:cs="Times New Roman"/>
          <w:color w:val="auto"/>
          <w:sz w:val="24"/>
          <w:szCs w:val="20"/>
          <w:highlight w:val="none"/>
        </w:rPr>
        <w:t xml:space="preserve">烟 </w:t>
      </w:r>
      <w:r>
        <w:rPr>
          <w:rFonts w:ascii="宋体" w:hAnsi="宋体" w:eastAsia="宋体" w:cs="Times New Roman"/>
          <w:color w:val="auto"/>
          <w:spacing w:val="4"/>
          <w:sz w:val="24"/>
          <w:szCs w:val="20"/>
          <w:highlight w:val="none"/>
        </w:rPr>
        <w:t xml:space="preserve"> </w:t>
      </w:r>
      <w:r>
        <w:rPr>
          <w:rFonts w:ascii="宋体" w:hAnsi="宋体" w:eastAsia="宋体" w:cs="Times New Roman"/>
          <w:color w:val="auto"/>
          <w:spacing w:val="2"/>
          <w:sz w:val="24"/>
          <w:szCs w:val="20"/>
          <w:highlight w:val="none"/>
        </w:rPr>
        <w:t>系统及暖通空调系统的</w:t>
      </w:r>
      <w:r>
        <w:rPr>
          <w:rFonts w:ascii="宋体" w:hAnsi="宋体" w:eastAsia="宋体" w:cs="Times New Roman"/>
          <w:color w:val="auto"/>
          <w:spacing w:val="4"/>
          <w:sz w:val="24"/>
          <w:szCs w:val="20"/>
          <w:highlight w:val="none"/>
        </w:rPr>
        <w:t>防</w:t>
      </w:r>
      <w:r>
        <w:rPr>
          <w:rFonts w:ascii="宋体" w:hAnsi="宋体" w:eastAsia="宋体" w:cs="Times New Roman"/>
          <w:color w:val="auto"/>
          <w:spacing w:val="2"/>
          <w:sz w:val="24"/>
          <w:szCs w:val="20"/>
          <w:highlight w:val="none"/>
        </w:rPr>
        <w:t>火措施简述、节能设</w:t>
      </w:r>
      <w:r>
        <w:rPr>
          <w:rFonts w:ascii="宋体" w:hAnsi="宋体" w:eastAsia="宋体" w:cs="Times New Roman"/>
          <w:color w:val="auto"/>
          <w:sz w:val="24"/>
          <w:szCs w:val="20"/>
          <w:highlight w:val="none"/>
        </w:rPr>
        <w:t>计</w:t>
      </w:r>
      <w:r>
        <w:rPr>
          <w:rFonts w:ascii="宋体" w:hAnsi="宋体" w:eastAsia="宋体" w:cs="Times New Roman"/>
          <w:color w:val="auto"/>
          <w:spacing w:val="2"/>
          <w:sz w:val="24"/>
          <w:szCs w:val="20"/>
          <w:highlight w:val="none"/>
        </w:rPr>
        <w:t>要点、绿色建筑技术和</w:t>
      </w:r>
      <w:r>
        <w:rPr>
          <w:rFonts w:ascii="宋体" w:hAnsi="宋体" w:eastAsia="宋体" w:cs="Times New Roman"/>
          <w:color w:val="auto"/>
          <w:spacing w:val="4"/>
          <w:sz w:val="24"/>
          <w:szCs w:val="20"/>
          <w:highlight w:val="none"/>
        </w:rPr>
        <w:t>措</w:t>
      </w:r>
      <w:r>
        <w:rPr>
          <w:rFonts w:ascii="宋体" w:hAnsi="宋体" w:eastAsia="宋体" w:cs="Times New Roman"/>
          <w:color w:val="auto"/>
          <w:spacing w:val="2"/>
          <w:sz w:val="24"/>
          <w:szCs w:val="20"/>
          <w:highlight w:val="none"/>
        </w:rPr>
        <w:t>施、</w:t>
      </w:r>
      <w:r>
        <w:rPr>
          <w:rFonts w:ascii="宋体" w:hAnsi="宋体" w:eastAsia="宋体" w:cs="Times New Roman"/>
          <w:color w:val="auto"/>
          <w:sz w:val="24"/>
          <w:szCs w:val="20"/>
          <w:highlight w:val="none"/>
        </w:rPr>
        <w:t>废</w:t>
      </w:r>
      <w:r>
        <w:rPr>
          <w:rFonts w:ascii="宋体" w:hAnsi="宋体" w:eastAsia="宋体" w:cs="Times New Roman"/>
          <w:color w:val="auto"/>
          <w:spacing w:val="2"/>
          <w:sz w:val="24"/>
          <w:szCs w:val="20"/>
          <w:highlight w:val="none"/>
        </w:rPr>
        <w:t>气排放处理和降噪、减</w:t>
      </w:r>
      <w:r>
        <w:rPr>
          <w:rFonts w:ascii="宋体" w:hAnsi="宋体" w:eastAsia="宋体" w:cs="Times New Roman"/>
          <w:color w:val="auto"/>
          <w:spacing w:val="4"/>
          <w:sz w:val="24"/>
          <w:szCs w:val="20"/>
          <w:highlight w:val="none"/>
        </w:rPr>
        <w:t>振</w:t>
      </w:r>
      <w:r>
        <w:rPr>
          <w:rFonts w:ascii="宋体" w:hAnsi="宋体" w:eastAsia="宋体" w:cs="Times New Roman"/>
          <w:color w:val="auto"/>
          <w:spacing w:val="2"/>
          <w:sz w:val="24"/>
          <w:szCs w:val="20"/>
          <w:highlight w:val="none"/>
        </w:rPr>
        <w:t>等环保措施</w:t>
      </w:r>
      <w:r>
        <w:rPr>
          <w:rFonts w:ascii="宋体" w:hAnsi="宋体" w:eastAsia="宋体" w:cs="Times New Roman"/>
          <w:color w:val="auto"/>
          <w:sz w:val="24"/>
          <w:szCs w:val="20"/>
          <w:highlight w:val="none"/>
        </w:rPr>
        <w:t>、需要说明的其他问题）；</w:t>
      </w:r>
    </w:p>
    <w:p>
      <w:pPr>
        <w:numPr>
          <w:ilvl w:val="0"/>
          <w:numId w:val="17"/>
        </w:numPr>
        <w:tabs>
          <w:tab w:val="left" w:pos="818"/>
          <w:tab w:val="left" w:pos="819"/>
        </w:tabs>
        <w:autoSpaceDE w:val="0"/>
        <w:autoSpaceDN w:val="0"/>
        <w:adjustRightInd w:val="0"/>
        <w:snapToGrid w:val="0"/>
        <w:spacing w:line="360" w:lineRule="auto"/>
        <w:ind w:right="109" w:firstLine="424" w:firstLineChars="177"/>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其他专项设计说明（如</w:t>
      </w:r>
      <w:r>
        <w:rPr>
          <w:rFonts w:ascii="宋体" w:hAnsi="宋体" w:eastAsia="宋体" w:cs="Times New Roman"/>
          <w:color w:val="auto"/>
          <w:spacing w:val="-60"/>
          <w:sz w:val="24"/>
          <w:szCs w:val="24"/>
          <w:highlight w:val="none"/>
        </w:rPr>
        <w:t xml:space="preserve"> </w:t>
      </w:r>
      <w:r>
        <w:rPr>
          <w:rFonts w:ascii="宋体" w:hAnsi="宋体" w:eastAsia="宋体" w:cs="Times New Roman"/>
          <w:color w:val="auto"/>
          <w:sz w:val="24"/>
          <w:szCs w:val="24"/>
          <w:highlight w:val="none"/>
        </w:rPr>
        <w:t>BIM、幕墙、景观绿化、绿建、海绵城市、智能化、泛光照明、燃气、交通组织及交通划线等）；</w:t>
      </w:r>
    </w:p>
    <w:p>
      <w:pPr>
        <w:numPr>
          <w:ilvl w:val="0"/>
          <w:numId w:val="17"/>
        </w:numPr>
        <w:tabs>
          <w:tab w:val="left" w:pos="818"/>
          <w:tab w:val="left" w:pos="819"/>
        </w:tabs>
        <w:autoSpaceDE w:val="0"/>
        <w:autoSpaceDN w:val="0"/>
        <w:adjustRightInd w:val="0"/>
        <w:snapToGrid w:val="0"/>
        <w:spacing w:line="360" w:lineRule="auto"/>
        <w:ind w:firstLine="424" w:firstLineChars="177"/>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投资估算文件（编制说明、总投资估算表、单项工程综合估算表等）。</w:t>
      </w:r>
    </w:p>
    <w:p>
      <w:pPr>
        <w:tabs>
          <w:tab w:val="left" w:pos="658"/>
        </w:tabs>
        <w:autoSpaceDE w:val="0"/>
        <w:autoSpaceDN w:val="0"/>
        <w:adjustRightInd w:val="0"/>
        <w:snapToGrid w:val="0"/>
        <w:spacing w:line="360" w:lineRule="auto"/>
        <w:ind w:left="177"/>
        <w:jc w:val="left"/>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 xml:space="preserve">5.2.3 </w:t>
      </w:r>
      <w:r>
        <w:rPr>
          <w:rFonts w:ascii="宋体" w:hAnsi="宋体" w:eastAsia="宋体" w:cs="Times New Roman"/>
          <w:color w:val="auto"/>
          <w:sz w:val="24"/>
          <w:szCs w:val="24"/>
          <w:highlight w:val="none"/>
        </w:rPr>
        <w:t>平面设计图纸</w:t>
      </w:r>
    </w:p>
    <w:p>
      <w:pPr>
        <w:numPr>
          <w:ilvl w:val="2"/>
          <w:numId w:val="18"/>
        </w:numPr>
        <w:tabs>
          <w:tab w:val="left" w:pos="837"/>
          <w:tab w:val="left" w:pos="838"/>
        </w:tabs>
        <w:autoSpaceDE w:val="0"/>
        <w:autoSpaceDN w:val="0"/>
        <w:adjustRightInd w:val="0"/>
        <w:snapToGrid w:val="0"/>
        <w:spacing w:line="360" w:lineRule="auto"/>
        <w:ind w:firstLine="424" w:firstLineChars="177"/>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基础资料的调查与现状情况的分析研究；</w:t>
      </w:r>
    </w:p>
    <w:p>
      <w:pPr>
        <w:numPr>
          <w:ilvl w:val="2"/>
          <w:numId w:val="18"/>
        </w:numPr>
        <w:tabs>
          <w:tab w:val="left" w:pos="837"/>
          <w:tab w:val="left" w:pos="838"/>
        </w:tabs>
        <w:autoSpaceDE w:val="0"/>
        <w:autoSpaceDN w:val="0"/>
        <w:adjustRightInd w:val="0"/>
        <w:snapToGrid w:val="0"/>
        <w:spacing w:line="360" w:lineRule="auto"/>
        <w:ind w:firstLine="424" w:firstLineChars="177"/>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总体理念和主要规划设计的思想阐述；</w:t>
      </w:r>
    </w:p>
    <w:p>
      <w:pPr>
        <w:numPr>
          <w:ilvl w:val="2"/>
          <w:numId w:val="18"/>
        </w:numPr>
        <w:tabs>
          <w:tab w:val="left" w:pos="837"/>
          <w:tab w:val="left" w:pos="838"/>
        </w:tabs>
        <w:autoSpaceDE w:val="0"/>
        <w:autoSpaceDN w:val="0"/>
        <w:adjustRightInd w:val="0"/>
        <w:snapToGrid w:val="0"/>
        <w:spacing w:line="360" w:lineRule="auto"/>
        <w:ind w:firstLine="424" w:firstLineChars="177"/>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总平面图；</w:t>
      </w:r>
    </w:p>
    <w:p>
      <w:pPr>
        <w:numPr>
          <w:ilvl w:val="2"/>
          <w:numId w:val="18"/>
        </w:numPr>
        <w:tabs>
          <w:tab w:val="left" w:pos="837"/>
          <w:tab w:val="left" w:pos="838"/>
        </w:tabs>
        <w:autoSpaceDE w:val="0"/>
        <w:autoSpaceDN w:val="0"/>
        <w:adjustRightInd w:val="0"/>
        <w:snapToGrid w:val="0"/>
        <w:spacing w:line="360" w:lineRule="auto"/>
        <w:ind w:firstLine="424" w:firstLineChars="177"/>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区位分析图；</w:t>
      </w:r>
    </w:p>
    <w:p>
      <w:pPr>
        <w:numPr>
          <w:ilvl w:val="2"/>
          <w:numId w:val="18"/>
        </w:numPr>
        <w:tabs>
          <w:tab w:val="left" w:pos="837"/>
          <w:tab w:val="left" w:pos="838"/>
        </w:tabs>
        <w:autoSpaceDE w:val="0"/>
        <w:autoSpaceDN w:val="0"/>
        <w:adjustRightInd w:val="0"/>
        <w:snapToGrid w:val="0"/>
        <w:spacing w:line="360" w:lineRule="auto"/>
        <w:ind w:firstLine="424" w:firstLineChars="177"/>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总体结构图；</w:t>
      </w:r>
    </w:p>
    <w:p>
      <w:pPr>
        <w:numPr>
          <w:ilvl w:val="2"/>
          <w:numId w:val="18"/>
        </w:numPr>
        <w:tabs>
          <w:tab w:val="left" w:pos="837"/>
          <w:tab w:val="left" w:pos="838"/>
        </w:tabs>
        <w:autoSpaceDE w:val="0"/>
        <w:autoSpaceDN w:val="0"/>
        <w:adjustRightInd w:val="0"/>
        <w:snapToGrid w:val="0"/>
        <w:spacing w:line="360" w:lineRule="auto"/>
        <w:ind w:firstLine="424" w:firstLineChars="177"/>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功能分区图；</w:t>
      </w:r>
    </w:p>
    <w:p>
      <w:pPr>
        <w:numPr>
          <w:ilvl w:val="2"/>
          <w:numId w:val="18"/>
        </w:numPr>
        <w:tabs>
          <w:tab w:val="left" w:pos="837"/>
          <w:tab w:val="left" w:pos="838"/>
        </w:tabs>
        <w:autoSpaceDE w:val="0"/>
        <w:autoSpaceDN w:val="0"/>
        <w:adjustRightInd w:val="0"/>
        <w:snapToGrid w:val="0"/>
        <w:spacing w:line="360" w:lineRule="auto"/>
        <w:ind w:firstLine="424" w:firstLineChars="177"/>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场地竖向分析图；</w:t>
      </w:r>
    </w:p>
    <w:p>
      <w:pPr>
        <w:numPr>
          <w:ilvl w:val="2"/>
          <w:numId w:val="18"/>
        </w:numPr>
        <w:tabs>
          <w:tab w:val="left" w:pos="837"/>
          <w:tab w:val="left" w:pos="838"/>
        </w:tabs>
        <w:autoSpaceDE w:val="0"/>
        <w:autoSpaceDN w:val="0"/>
        <w:adjustRightInd w:val="0"/>
        <w:snapToGrid w:val="0"/>
        <w:spacing w:line="360" w:lineRule="auto"/>
        <w:ind w:firstLine="424" w:firstLineChars="177"/>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综合交通体系图；</w:t>
      </w:r>
    </w:p>
    <w:p>
      <w:pPr>
        <w:numPr>
          <w:ilvl w:val="2"/>
          <w:numId w:val="18"/>
        </w:numPr>
        <w:tabs>
          <w:tab w:val="left" w:pos="837"/>
          <w:tab w:val="left" w:pos="838"/>
        </w:tabs>
        <w:autoSpaceDE w:val="0"/>
        <w:autoSpaceDN w:val="0"/>
        <w:adjustRightInd w:val="0"/>
        <w:snapToGrid w:val="0"/>
        <w:spacing w:line="360" w:lineRule="auto"/>
        <w:ind w:firstLine="424" w:firstLineChars="177"/>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综合景观体系图；</w:t>
      </w:r>
    </w:p>
    <w:p>
      <w:pPr>
        <w:numPr>
          <w:ilvl w:val="2"/>
          <w:numId w:val="18"/>
        </w:numPr>
        <w:tabs>
          <w:tab w:val="left" w:pos="837"/>
          <w:tab w:val="left" w:pos="838"/>
        </w:tabs>
        <w:autoSpaceDE w:val="0"/>
        <w:autoSpaceDN w:val="0"/>
        <w:adjustRightInd w:val="0"/>
        <w:snapToGrid w:val="0"/>
        <w:spacing w:line="360" w:lineRule="auto"/>
        <w:ind w:firstLine="424" w:firstLineChars="177"/>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其他表达规划设计意图的分析图；</w:t>
      </w:r>
    </w:p>
    <w:p>
      <w:pPr>
        <w:numPr>
          <w:ilvl w:val="2"/>
          <w:numId w:val="18"/>
        </w:numPr>
        <w:tabs>
          <w:tab w:val="left" w:pos="837"/>
          <w:tab w:val="left" w:pos="838"/>
        </w:tabs>
        <w:autoSpaceDE w:val="0"/>
        <w:autoSpaceDN w:val="0"/>
        <w:adjustRightInd w:val="0"/>
        <w:snapToGrid w:val="0"/>
        <w:spacing w:line="360" w:lineRule="auto"/>
        <w:ind w:firstLine="424" w:firstLineChars="177"/>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整体鸟瞰图和重要节点透视图；</w:t>
      </w:r>
    </w:p>
    <w:p>
      <w:pPr>
        <w:numPr>
          <w:ilvl w:val="2"/>
          <w:numId w:val="18"/>
        </w:numPr>
        <w:tabs>
          <w:tab w:val="left" w:pos="838"/>
        </w:tabs>
        <w:autoSpaceDE w:val="0"/>
        <w:autoSpaceDN w:val="0"/>
        <w:adjustRightInd w:val="0"/>
        <w:snapToGrid w:val="0"/>
        <w:spacing w:line="360" w:lineRule="auto"/>
        <w:ind w:right="210" w:firstLine="431" w:firstLineChars="177"/>
        <w:rPr>
          <w:rFonts w:ascii="宋体" w:hAnsi="宋体" w:eastAsia="宋体" w:cs="Times New Roman"/>
          <w:color w:val="auto"/>
          <w:sz w:val="24"/>
          <w:szCs w:val="24"/>
          <w:highlight w:val="none"/>
        </w:rPr>
      </w:pPr>
      <w:r>
        <w:rPr>
          <w:rFonts w:ascii="宋体" w:hAnsi="宋体" w:eastAsia="宋体" w:cs="Times New Roman"/>
          <w:color w:val="auto"/>
          <w:spacing w:val="2"/>
          <w:sz w:val="24"/>
          <w:szCs w:val="24"/>
          <w:highlight w:val="none"/>
        </w:rPr>
        <w:t>总平</w:t>
      </w:r>
      <w:r>
        <w:rPr>
          <w:rFonts w:ascii="宋体" w:hAnsi="宋体" w:eastAsia="宋体" w:cs="Times New Roman"/>
          <w:color w:val="auto"/>
          <w:sz w:val="24"/>
          <w:szCs w:val="24"/>
          <w:highlight w:val="none"/>
        </w:rPr>
        <w:t>面</w:t>
      </w:r>
      <w:r>
        <w:rPr>
          <w:rFonts w:ascii="宋体" w:hAnsi="宋体" w:eastAsia="宋体" w:cs="Times New Roman"/>
          <w:color w:val="auto"/>
          <w:spacing w:val="2"/>
          <w:sz w:val="24"/>
          <w:szCs w:val="24"/>
          <w:highlight w:val="none"/>
        </w:rPr>
        <w:t>图需反应</w:t>
      </w:r>
      <w:r>
        <w:rPr>
          <w:rFonts w:ascii="宋体" w:hAnsi="宋体" w:eastAsia="宋体" w:cs="Times New Roman"/>
          <w:color w:val="auto"/>
          <w:sz w:val="24"/>
          <w:szCs w:val="24"/>
          <w:highlight w:val="none"/>
        </w:rPr>
        <w:t>区</w:t>
      </w:r>
      <w:r>
        <w:rPr>
          <w:rFonts w:ascii="宋体" w:hAnsi="宋体" w:eastAsia="宋体" w:cs="Times New Roman"/>
          <w:color w:val="auto"/>
          <w:spacing w:val="2"/>
          <w:sz w:val="24"/>
          <w:szCs w:val="24"/>
          <w:highlight w:val="none"/>
        </w:rPr>
        <w:t>域位置、</w:t>
      </w:r>
      <w:r>
        <w:rPr>
          <w:rFonts w:ascii="宋体" w:hAnsi="宋体" w:eastAsia="宋体" w:cs="Times New Roman"/>
          <w:color w:val="auto"/>
          <w:sz w:val="24"/>
          <w:szCs w:val="24"/>
          <w:highlight w:val="none"/>
        </w:rPr>
        <w:t>范</w:t>
      </w:r>
      <w:r>
        <w:rPr>
          <w:rFonts w:ascii="宋体" w:hAnsi="宋体" w:eastAsia="宋体" w:cs="Times New Roman"/>
          <w:color w:val="auto"/>
          <w:spacing w:val="2"/>
          <w:sz w:val="24"/>
          <w:szCs w:val="24"/>
          <w:highlight w:val="none"/>
        </w:rPr>
        <w:t>围、场</w:t>
      </w:r>
      <w:r>
        <w:rPr>
          <w:rFonts w:ascii="宋体" w:hAnsi="宋体" w:eastAsia="宋体" w:cs="Times New Roman"/>
          <w:color w:val="auto"/>
          <w:sz w:val="24"/>
          <w:szCs w:val="24"/>
          <w:highlight w:val="none"/>
        </w:rPr>
        <w:t>地</w:t>
      </w:r>
      <w:r>
        <w:rPr>
          <w:rFonts w:ascii="宋体" w:hAnsi="宋体" w:eastAsia="宋体" w:cs="Times New Roman"/>
          <w:color w:val="auto"/>
          <w:spacing w:val="2"/>
          <w:sz w:val="24"/>
          <w:szCs w:val="24"/>
          <w:highlight w:val="none"/>
        </w:rPr>
        <w:t>内及四邻</w:t>
      </w:r>
      <w:r>
        <w:rPr>
          <w:rFonts w:ascii="宋体" w:hAnsi="宋体" w:eastAsia="宋体" w:cs="Times New Roman"/>
          <w:color w:val="auto"/>
          <w:sz w:val="24"/>
          <w:szCs w:val="24"/>
          <w:highlight w:val="none"/>
        </w:rPr>
        <w:t>环</w:t>
      </w:r>
      <w:r>
        <w:rPr>
          <w:rFonts w:ascii="宋体" w:hAnsi="宋体" w:eastAsia="宋体" w:cs="Times New Roman"/>
          <w:color w:val="auto"/>
          <w:spacing w:val="2"/>
          <w:sz w:val="24"/>
          <w:szCs w:val="24"/>
          <w:highlight w:val="none"/>
        </w:rPr>
        <w:t>境、场地</w:t>
      </w:r>
      <w:r>
        <w:rPr>
          <w:rFonts w:ascii="宋体" w:hAnsi="宋体" w:eastAsia="宋体" w:cs="Times New Roman"/>
          <w:color w:val="auto"/>
          <w:sz w:val="24"/>
          <w:szCs w:val="24"/>
          <w:highlight w:val="none"/>
        </w:rPr>
        <w:t>内</w:t>
      </w:r>
      <w:r>
        <w:rPr>
          <w:rFonts w:ascii="宋体" w:hAnsi="宋体" w:eastAsia="宋体" w:cs="Times New Roman"/>
          <w:color w:val="auto"/>
          <w:spacing w:val="2"/>
          <w:sz w:val="24"/>
          <w:szCs w:val="24"/>
          <w:highlight w:val="none"/>
        </w:rPr>
        <w:t>拟建道路</w:t>
      </w:r>
      <w:r>
        <w:rPr>
          <w:rFonts w:ascii="宋体" w:hAnsi="宋体" w:eastAsia="宋体" w:cs="Times New Roman"/>
          <w:color w:val="auto"/>
          <w:sz w:val="24"/>
          <w:szCs w:val="24"/>
          <w:highlight w:val="none"/>
        </w:rPr>
        <w:t>、</w:t>
      </w:r>
      <w:r>
        <w:rPr>
          <w:rFonts w:ascii="宋体" w:hAnsi="宋体" w:eastAsia="宋体" w:cs="Times New Roman"/>
          <w:color w:val="auto"/>
          <w:spacing w:val="2"/>
          <w:sz w:val="24"/>
          <w:szCs w:val="24"/>
          <w:highlight w:val="none"/>
        </w:rPr>
        <w:t>停车</w:t>
      </w:r>
      <w:r>
        <w:rPr>
          <w:rFonts w:ascii="宋体" w:hAnsi="宋体" w:eastAsia="宋体" w:cs="Times New Roman"/>
          <w:color w:val="auto"/>
          <w:sz w:val="24"/>
          <w:szCs w:val="24"/>
          <w:highlight w:val="none"/>
        </w:rPr>
        <w:t>场</w:t>
      </w:r>
      <w:r>
        <w:rPr>
          <w:rFonts w:ascii="宋体" w:hAnsi="宋体" w:eastAsia="宋体" w:cs="Times New Roman"/>
          <w:color w:val="auto"/>
          <w:spacing w:val="2"/>
          <w:sz w:val="24"/>
          <w:szCs w:val="24"/>
          <w:highlight w:val="none"/>
        </w:rPr>
        <w:t>、绿地及</w:t>
      </w:r>
      <w:r>
        <w:rPr>
          <w:rFonts w:ascii="宋体" w:hAnsi="宋体" w:eastAsia="宋体" w:cs="Times New Roman"/>
          <w:color w:val="auto"/>
          <w:sz w:val="24"/>
          <w:szCs w:val="24"/>
          <w:highlight w:val="none"/>
        </w:rPr>
        <w:t>建</w:t>
      </w:r>
      <w:r>
        <w:rPr>
          <w:rFonts w:ascii="宋体" w:hAnsi="宋体" w:eastAsia="宋体" w:cs="Times New Roman"/>
          <w:color w:val="auto"/>
          <w:spacing w:val="2"/>
          <w:sz w:val="24"/>
          <w:szCs w:val="24"/>
          <w:highlight w:val="none"/>
        </w:rPr>
        <w:t>筑物的布</w:t>
      </w:r>
      <w:r>
        <w:rPr>
          <w:rFonts w:ascii="宋体" w:hAnsi="宋体" w:eastAsia="宋体" w:cs="Times New Roman"/>
          <w:color w:val="auto"/>
          <w:sz w:val="24"/>
          <w:szCs w:val="24"/>
          <w:highlight w:val="none"/>
        </w:rPr>
        <w:t>置</w:t>
      </w:r>
      <w:r>
        <w:rPr>
          <w:rFonts w:ascii="宋体" w:hAnsi="宋体" w:eastAsia="宋体" w:cs="Times New Roman"/>
          <w:color w:val="auto"/>
          <w:spacing w:val="2"/>
          <w:sz w:val="24"/>
          <w:szCs w:val="24"/>
          <w:highlight w:val="none"/>
        </w:rPr>
        <w:t>、构筑</w:t>
      </w:r>
      <w:r>
        <w:rPr>
          <w:rFonts w:ascii="宋体" w:hAnsi="宋体" w:eastAsia="宋体" w:cs="Times New Roman"/>
          <w:color w:val="auto"/>
          <w:sz w:val="24"/>
          <w:szCs w:val="24"/>
          <w:highlight w:val="none"/>
        </w:rPr>
        <w:t>物</w:t>
      </w:r>
      <w:r>
        <w:rPr>
          <w:rFonts w:ascii="宋体" w:hAnsi="宋体" w:eastAsia="宋体" w:cs="Times New Roman"/>
          <w:color w:val="auto"/>
          <w:spacing w:val="2"/>
          <w:sz w:val="24"/>
          <w:szCs w:val="24"/>
          <w:highlight w:val="none"/>
        </w:rPr>
        <w:t>与各类控</w:t>
      </w:r>
      <w:r>
        <w:rPr>
          <w:rFonts w:ascii="宋体" w:hAnsi="宋体" w:eastAsia="宋体" w:cs="Times New Roman"/>
          <w:color w:val="auto"/>
          <w:sz w:val="24"/>
          <w:szCs w:val="24"/>
          <w:highlight w:val="none"/>
        </w:rPr>
        <w:t>制</w:t>
      </w:r>
      <w:r>
        <w:rPr>
          <w:rFonts w:ascii="宋体" w:hAnsi="宋体" w:eastAsia="宋体" w:cs="Times New Roman"/>
          <w:color w:val="auto"/>
          <w:spacing w:val="2"/>
          <w:sz w:val="24"/>
          <w:szCs w:val="24"/>
          <w:highlight w:val="none"/>
        </w:rPr>
        <w:t>线（用地</w:t>
      </w:r>
      <w:r>
        <w:rPr>
          <w:rFonts w:ascii="宋体" w:hAnsi="宋体" w:eastAsia="宋体" w:cs="Times New Roman"/>
          <w:color w:val="auto"/>
          <w:sz w:val="24"/>
          <w:szCs w:val="24"/>
          <w:highlight w:val="none"/>
        </w:rPr>
        <w:t>红</w:t>
      </w:r>
      <w:r>
        <w:rPr>
          <w:rFonts w:ascii="宋体" w:hAnsi="宋体" w:eastAsia="宋体" w:cs="Times New Roman"/>
          <w:color w:val="auto"/>
          <w:spacing w:val="2"/>
          <w:sz w:val="24"/>
          <w:szCs w:val="24"/>
          <w:highlight w:val="none"/>
        </w:rPr>
        <w:t>线、道路</w:t>
      </w:r>
      <w:r>
        <w:rPr>
          <w:rFonts w:ascii="宋体" w:hAnsi="宋体" w:eastAsia="宋体" w:cs="Times New Roman"/>
          <w:color w:val="auto"/>
          <w:sz w:val="24"/>
          <w:szCs w:val="24"/>
          <w:highlight w:val="none"/>
        </w:rPr>
        <w:t>红</w:t>
      </w:r>
      <w:r>
        <w:rPr>
          <w:rFonts w:ascii="宋体" w:hAnsi="宋体" w:eastAsia="宋体" w:cs="Times New Roman"/>
          <w:color w:val="auto"/>
          <w:spacing w:val="2"/>
          <w:sz w:val="24"/>
          <w:szCs w:val="24"/>
          <w:highlight w:val="none"/>
        </w:rPr>
        <w:t>线、</w:t>
      </w:r>
      <w:r>
        <w:rPr>
          <w:rFonts w:ascii="宋体" w:hAnsi="宋体" w:eastAsia="宋体" w:cs="Times New Roman"/>
          <w:color w:val="auto"/>
          <w:sz w:val="24"/>
          <w:szCs w:val="24"/>
          <w:highlight w:val="none"/>
        </w:rPr>
        <w:t>建</w:t>
      </w:r>
      <w:r>
        <w:rPr>
          <w:rFonts w:ascii="宋体" w:hAnsi="宋体" w:eastAsia="宋体" w:cs="Times New Roman"/>
          <w:color w:val="auto"/>
          <w:spacing w:val="2"/>
          <w:sz w:val="24"/>
          <w:szCs w:val="24"/>
          <w:highlight w:val="none"/>
        </w:rPr>
        <w:t>筑控制线</w:t>
      </w:r>
      <w:r>
        <w:rPr>
          <w:rFonts w:ascii="宋体" w:hAnsi="宋体" w:eastAsia="宋体" w:cs="Times New Roman"/>
          <w:color w:val="auto"/>
          <w:sz w:val="24"/>
          <w:szCs w:val="24"/>
          <w:highlight w:val="none"/>
        </w:rPr>
        <w:t>等</w:t>
      </w:r>
      <w:r>
        <w:rPr>
          <w:rFonts w:ascii="宋体" w:hAnsi="宋体" w:eastAsia="宋体" w:cs="Times New Roman"/>
          <w:color w:val="auto"/>
          <w:spacing w:val="2"/>
          <w:sz w:val="24"/>
          <w:szCs w:val="24"/>
          <w:highlight w:val="none"/>
        </w:rPr>
        <w:t>）、相邻</w:t>
      </w:r>
      <w:r>
        <w:rPr>
          <w:rFonts w:ascii="宋体" w:hAnsi="宋体" w:eastAsia="宋体" w:cs="Times New Roman"/>
          <w:color w:val="auto"/>
          <w:sz w:val="24"/>
          <w:szCs w:val="24"/>
          <w:highlight w:val="none"/>
        </w:rPr>
        <w:t>建</w:t>
      </w:r>
      <w:r>
        <w:rPr>
          <w:rFonts w:ascii="宋体" w:hAnsi="宋体" w:eastAsia="宋体" w:cs="Times New Roman"/>
          <w:color w:val="auto"/>
          <w:spacing w:val="2"/>
          <w:sz w:val="24"/>
          <w:szCs w:val="24"/>
          <w:highlight w:val="none"/>
        </w:rPr>
        <w:t>筑物之</w:t>
      </w:r>
      <w:r>
        <w:rPr>
          <w:rFonts w:ascii="宋体" w:hAnsi="宋体" w:eastAsia="宋体" w:cs="Times New Roman"/>
          <w:color w:val="auto"/>
          <w:sz w:val="24"/>
          <w:szCs w:val="24"/>
          <w:highlight w:val="none"/>
        </w:rPr>
        <w:t>间</w:t>
      </w:r>
      <w:r>
        <w:rPr>
          <w:rFonts w:ascii="宋体" w:hAnsi="宋体" w:eastAsia="宋体" w:cs="Times New Roman"/>
          <w:color w:val="auto"/>
          <w:spacing w:val="2"/>
          <w:sz w:val="24"/>
          <w:szCs w:val="24"/>
          <w:highlight w:val="none"/>
        </w:rPr>
        <w:t>的距离及</w:t>
      </w:r>
      <w:r>
        <w:rPr>
          <w:rFonts w:ascii="宋体" w:hAnsi="宋体" w:eastAsia="宋体" w:cs="Times New Roman"/>
          <w:color w:val="auto"/>
          <w:sz w:val="24"/>
          <w:szCs w:val="24"/>
          <w:highlight w:val="none"/>
        </w:rPr>
        <w:t>建</w:t>
      </w:r>
      <w:r>
        <w:rPr>
          <w:rFonts w:ascii="宋体" w:hAnsi="宋体" w:eastAsia="宋体" w:cs="Times New Roman"/>
          <w:color w:val="auto"/>
          <w:spacing w:val="2"/>
          <w:sz w:val="24"/>
          <w:szCs w:val="24"/>
          <w:highlight w:val="none"/>
        </w:rPr>
        <w:t>筑物总尺</w:t>
      </w:r>
      <w:r>
        <w:rPr>
          <w:rFonts w:ascii="宋体" w:hAnsi="宋体" w:eastAsia="宋体" w:cs="Times New Roman"/>
          <w:color w:val="auto"/>
          <w:sz w:val="24"/>
          <w:szCs w:val="24"/>
          <w:highlight w:val="none"/>
        </w:rPr>
        <w:t>寸</w:t>
      </w:r>
      <w:r>
        <w:rPr>
          <w:rFonts w:ascii="宋体" w:hAnsi="宋体" w:eastAsia="宋体" w:cs="Times New Roman"/>
          <w:color w:val="auto"/>
          <w:spacing w:val="2"/>
          <w:sz w:val="24"/>
          <w:szCs w:val="24"/>
          <w:highlight w:val="none"/>
        </w:rPr>
        <w:t>，拟建主</w:t>
      </w:r>
      <w:r>
        <w:rPr>
          <w:rFonts w:ascii="宋体" w:hAnsi="宋体" w:eastAsia="宋体" w:cs="Times New Roman"/>
          <w:color w:val="auto"/>
          <w:sz w:val="24"/>
          <w:szCs w:val="24"/>
          <w:highlight w:val="none"/>
        </w:rPr>
        <w:t>要</w:t>
      </w:r>
      <w:r>
        <w:rPr>
          <w:rFonts w:ascii="宋体" w:hAnsi="宋体" w:eastAsia="宋体" w:cs="Times New Roman"/>
          <w:color w:val="auto"/>
          <w:spacing w:val="2"/>
          <w:sz w:val="24"/>
          <w:szCs w:val="24"/>
          <w:highlight w:val="none"/>
        </w:rPr>
        <w:t>建筑</w:t>
      </w:r>
      <w:r>
        <w:rPr>
          <w:rFonts w:ascii="宋体" w:hAnsi="宋体" w:eastAsia="宋体" w:cs="Times New Roman"/>
          <w:color w:val="auto"/>
          <w:sz w:val="24"/>
          <w:szCs w:val="24"/>
          <w:highlight w:val="none"/>
        </w:rPr>
        <w:t>物</w:t>
      </w:r>
      <w:r>
        <w:rPr>
          <w:rFonts w:ascii="宋体" w:hAnsi="宋体" w:eastAsia="宋体" w:cs="Times New Roman"/>
          <w:color w:val="auto"/>
          <w:spacing w:val="2"/>
          <w:sz w:val="24"/>
          <w:szCs w:val="24"/>
          <w:highlight w:val="none"/>
        </w:rPr>
        <w:t>的名称、</w:t>
      </w:r>
      <w:r>
        <w:rPr>
          <w:rFonts w:ascii="宋体" w:hAnsi="宋体" w:eastAsia="宋体" w:cs="Times New Roman"/>
          <w:color w:val="auto"/>
          <w:sz w:val="24"/>
          <w:szCs w:val="24"/>
          <w:highlight w:val="none"/>
        </w:rPr>
        <w:t>出</w:t>
      </w:r>
      <w:r>
        <w:rPr>
          <w:rFonts w:ascii="宋体" w:hAnsi="宋体" w:eastAsia="宋体" w:cs="Times New Roman"/>
          <w:color w:val="auto"/>
          <w:spacing w:val="2"/>
          <w:sz w:val="24"/>
          <w:szCs w:val="24"/>
          <w:highlight w:val="none"/>
        </w:rPr>
        <w:t>入口位置</w:t>
      </w:r>
      <w:r>
        <w:rPr>
          <w:rFonts w:ascii="宋体" w:hAnsi="宋体" w:eastAsia="宋体" w:cs="Times New Roman"/>
          <w:color w:val="auto"/>
          <w:sz w:val="24"/>
          <w:szCs w:val="24"/>
          <w:highlight w:val="none"/>
        </w:rPr>
        <w:t>、</w:t>
      </w:r>
      <w:r>
        <w:rPr>
          <w:rFonts w:ascii="宋体" w:hAnsi="宋体" w:eastAsia="宋体" w:cs="Times New Roman"/>
          <w:color w:val="auto"/>
          <w:spacing w:val="2"/>
          <w:sz w:val="24"/>
          <w:szCs w:val="24"/>
          <w:highlight w:val="none"/>
        </w:rPr>
        <w:t>层数、</w:t>
      </w:r>
      <w:r>
        <w:rPr>
          <w:rFonts w:ascii="宋体" w:hAnsi="宋体" w:eastAsia="宋体" w:cs="Times New Roman"/>
          <w:color w:val="auto"/>
          <w:sz w:val="24"/>
          <w:szCs w:val="24"/>
          <w:highlight w:val="none"/>
        </w:rPr>
        <w:t>建</w:t>
      </w:r>
      <w:r>
        <w:rPr>
          <w:rFonts w:ascii="宋体" w:hAnsi="宋体" w:eastAsia="宋体" w:cs="Times New Roman"/>
          <w:color w:val="auto"/>
          <w:spacing w:val="2"/>
          <w:sz w:val="24"/>
          <w:szCs w:val="24"/>
          <w:highlight w:val="none"/>
        </w:rPr>
        <w:t>筑高度、</w:t>
      </w:r>
      <w:r>
        <w:rPr>
          <w:rFonts w:ascii="宋体" w:hAnsi="宋体" w:eastAsia="宋体" w:cs="Times New Roman"/>
          <w:color w:val="auto"/>
          <w:sz w:val="24"/>
          <w:szCs w:val="24"/>
          <w:highlight w:val="none"/>
        </w:rPr>
        <w:t>设</w:t>
      </w:r>
      <w:r>
        <w:rPr>
          <w:rFonts w:ascii="宋体" w:hAnsi="宋体" w:eastAsia="宋体" w:cs="Times New Roman"/>
          <w:color w:val="auto"/>
          <w:spacing w:val="2"/>
          <w:sz w:val="24"/>
          <w:szCs w:val="24"/>
          <w:highlight w:val="none"/>
        </w:rPr>
        <w:t>计标高、</w:t>
      </w:r>
      <w:r>
        <w:rPr>
          <w:rFonts w:ascii="宋体" w:hAnsi="宋体" w:eastAsia="宋体" w:cs="Times New Roman"/>
          <w:color w:val="auto"/>
          <w:sz w:val="24"/>
          <w:szCs w:val="24"/>
          <w:highlight w:val="none"/>
        </w:rPr>
        <w:t>指</w:t>
      </w:r>
      <w:r>
        <w:rPr>
          <w:rFonts w:ascii="宋体" w:hAnsi="宋体" w:eastAsia="宋体" w:cs="Times New Roman"/>
          <w:color w:val="auto"/>
          <w:spacing w:val="2"/>
          <w:sz w:val="24"/>
          <w:szCs w:val="24"/>
          <w:highlight w:val="none"/>
        </w:rPr>
        <w:t>北针或风</w:t>
      </w:r>
      <w:r>
        <w:rPr>
          <w:rFonts w:ascii="宋体" w:hAnsi="宋体" w:eastAsia="宋体" w:cs="Times New Roman"/>
          <w:color w:val="auto"/>
          <w:sz w:val="24"/>
          <w:szCs w:val="24"/>
          <w:highlight w:val="none"/>
        </w:rPr>
        <w:t>玫瑰图、比例等；</w:t>
      </w:r>
    </w:p>
    <w:p>
      <w:pPr>
        <w:numPr>
          <w:ilvl w:val="2"/>
          <w:numId w:val="18"/>
        </w:numPr>
        <w:tabs>
          <w:tab w:val="left" w:pos="837"/>
          <w:tab w:val="left" w:pos="838"/>
        </w:tabs>
        <w:autoSpaceDE w:val="0"/>
        <w:autoSpaceDN w:val="0"/>
        <w:adjustRightInd w:val="0"/>
        <w:snapToGrid w:val="0"/>
        <w:spacing w:line="360" w:lineRule="auto"/>
        <w:ind w:firstLine="424" w:firstLineChars="177"/>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消防分析、日照分析等；</w:t>
      </w:r>
    </w:p>
    <w:p>
      <w:pPr>
        <w:numPr>
          <w:ilvl w:val="2"/>
          <w:numId w:val="18"/>
        </w:numPr>
        <w:tabs>
          <w:tab w:val="left" w:pos="837"/>
          <w:tab w:val="left" w:pos="838"/>
        </w:tabs>
        <w:autoSpaceDE w:val="0"/>
        <w:autoSpaceDN w:val="0"/>
        <w:adjustRightInd w:val="0"/>
        <w:snapToGrid w:val="0"/>
        <w:spacing w:line="360" w:lineRule="auto"/>
        <w:ind w:firstLine="456" w:firstLineChars="177"/>
        <w:jc w:val="left"/>
        <w:rPr>
          <w:rFonts w:ascii="宋体" w:hAnsi="宋体" w:eastAsia="宋体" w:cs="Times New Roman"/>
          <w:color w:val="auto"/>
          <w:sz w:val="24"/>
          <w:szCs w:val="24"/>
          <w:highlight w:val="none"/>
        </w:rPr>
      </w:pPr>
      <w:r>
        <w:rPr>
          <w:rFonts w:ascii="宋体" w:hAnsi="宋体" w:eastAsia="宋体" w:cs="Times New Roman"/>
          <w:color w:val="auto"/>
          <w:spacing w:val="9"/>
          <w:sz w:val="24"/>
          <w:szCs w:val="24"/>
          <w:highlight w:val="none"/>
        </w:rPr>
        <w:t>总平面图和方案特性的分析图比例自定，必须体现地块的总体功能规划</w:t>
      </w:r>
    </w:p>
    <w:p>
      <w:pPr>
        <w:adjustRightInd w:val="0"/>
        <w:snapToGrid w:val="0"/>
        <w:spacing w:line="360" w:lineRule="auto"/>
        <w:ind w:right="210" w:firstLine="431" w:firstLineChars="177"/>
        <w:rPr>
          <w:rFonts w:ascii="宋体" w:hAnsi="宋体" w:eastAsia="宋体" w:cs="Times New Roman"/>
          <w:color w:val="auto"/>
          <w:sz w:val="24"/>
          <w:highlight w:val="none"/>
        </w:rPr>
      </w:pPr>
      <w:r>
        <w:rPr>
          <w:rFonts w:ascii="宋体" w:hAnsi="宋体" w:eastAsia="宋体" w:cs="Times New Roman"/>
          <w:color w:val="auto"/>
          <w:spacing w:val="2"/>
          <w:sz w:val="24"/>
          <w:highlight w:val="none"/>
        </w:rPr>
        <w:t>（通</w:t>
      </w:r>
      <w:r>
        <w:rPr>
          <w:rFonts w:ascii="宋体" w:hAnsi="宋体" w:eastAsia="宋体" w:cs="Times New Roman"/>
          <w:color w:val="auto"/>
          <w:sz w:val="24"/>
          <w:highlight w:val="none"/>
        </w:rPr>
        <w:t>过</w:t>
      </w:r>
      <w:r>
        <w:rPr>
          <w:rFonts w:ascii="宋体" w:hAnsi="宋体" w:eastAsia="宋体" w:cs="Times New Roman"/>
          <w:color w:val="auto"/>
          <w:spacing w:val="2"/>
          <w:sz w:val="24"/>
          <w:highlight w:val="none"/>
        </w:rPr>
        <w:t>平面、剖</w:t>
      </w:r>
      <w:r>
        <w:rPr>
          <w:rFonts w:ascii="宋体" w:hAnsi="宋体" w:eastAsia="宋体" w:cs="Times New Roman"/>
          <w:color w:val="auto"/>
          <w:sz w:val="24"/>
          <w:highlight w:val="none"/>
        </w:rPr>
        <w:t>面</w:t>
      </w:r>
      <w:r>
        <w:rPr>
          <w:rFonts w:ascii="宋体" w:hAnsi="宋体" w:eastAsia="宋体" w:cs="Times New Roman"/>
          <w:color w:val="auto"/>
          <w:spacing w:val="2"/>
          <w:sz w:val="24"/>
          <w:highlight w:val="none"/>
        </w:rPr>
        <w:t>及三维模</w:t>
      </w:r>
      <w:r>
        <w:rPr>
          <w:rFonts w:ascii="宋体" w:hAnsi="宋体" w:eastAsia="宋体" w:cs="Times New Roman"/>
          <w:color w:val="auto"/>
          <w:sz w:val="24"/>
          <w:highlight w:val="none"/>
        </w:rPr>
        <w:t>型</w:t>
      </w:r>
      <w:r>
        <w:rPr>
          <w:rFonts w:ascii="宋体" w:hAnsi="宋体" w:eastAsia="宋体" w:cs="Times New Roman"/>
          <w:color w:val="auto"/>
          <w:spacing w:val="2"/>
          <w:sz w:val="24"/>
          <w:highlight w:val="none"/>
        </w:rPr>
        <w:t>，清晰</w:t>
      </w:r>
      <w:r>
        <w:rPr>
          <w:rFonts w:ascii="宋体" w:hAnsi="宋体" w:eastAsia="宋体" w:cs="Times New Roman"/>
          <w:color w:val="auto"/>
          <w:sz w:val="24"/>
          <w:highlight w:val="none"/>
        </w:rPr>
        <w:t>地</w:t>
      </w:r>
      <w:r>
        <w:rPr>
          <w:rFonts w:ascii="宋体" w:hAnsi="宋体" w:eastAsia="宋体" w:cs="Times New Roman"/>
          <w:color w:val="auto"/>
          <w:spacing w:val="2"/>
          <w:sz w:val="24"/>
          <w:highlight w:val="none"/>
        </w:rPr>
        <w:t>表达功能</w:t>
      </w:r>
      <w:r>
        <w:rPr>
          <w:rFonts w:ascii="宋体" w:hAnsi="宋体" w:eastAsia="宋体" w:cs="Times New Roman"/>
          <w:color w:val="auto"/>
          <w:sz w:val="24"/>
          <w:highlight w:val="none"/>
        </w:rPr>
        <w:t>分</w:t>
      </w:r>
      <w:r>
        <w:rPr>
          <w:rFonts w:ascii="宋体" w:hAnsi="宋体" w:eastAsia="宋体" w:cs="Times New Roman"/>
          <w:color w:val="auto"/>
          <w:spacing w:val="2"/>
          <w:sz w:val="24"/>
          <w:highlight w:val="none"/>
        </w:rPr>
        <w:t>区与构成</w:t>
      </w:r>
      <w:r>
        <w:rPr>
          <w:rFonts w:ascii="宋体" w:hAnsi="宋体" w:eastAsia="宋体" w:cs="Times New Roman"/>
          <w:color w:val="auto"/>
          <w:sz w:val="24"/>
          <w:highlight w:val="none"/>
        </w:rPr>
        <w:t>的</w:t>
      </w:r>
      <w:r>
        <w:rPr>
          <w:rFonts w:ascii="宋体" w:hAnsi="宋体" w:eastAsia="宋体" w:cs="Times New Roman"/>
          <w:color w:val="auto"/>
          <w:spacing w:val="2"/>
          <w:sz w:val="24"/>
          <w:highlight w:val="none"/>
        </w:rPr>
        <w:t>设想）、</w:t>
      </w:r>
      <w:r>
        <w:rPr>
          <w:rFonts w:ascii="宋体" w:hAnsi="宋体" w:eastAsia="宋体" w:cs="Times New Roman"/>
          <w:color w:val="auto"/>
          <w:sz w:val="24"/>
          <w:highlight w:val="none"/>
        </w:rPr>
        <w:t>交</w:t>
      </w:r>
      <w:r>
        <w:rPr>
          <w:rFonts w:ascii="宋体" w:hAnsi="宋体" w:eastAsia="宋体" w:cs="Times New Roman"/>
          <w:color w:val="auto"/>
          <w:spacing w:val="2"/>
          <w:sz w:val="24"/>
          <w:highlight w:val="none"/>
        </w:rPr>
        <w:t>通组</w:t>
      </w:r>
      <w:r>
        <w:rPr>
          <w:rFonts w:ascii="宋体" w:hAnsi="宋体" w:eastAsia="宋体" w:cs="Times New Roman"/>
          <w:color w:val="auto"/>
          <w:sz w:val="24"/>
          <w:highlight w:val="none"/>
        </w:rPr>
        <w:t>织</w:t>
      </w:r>
      <w:r>
        <w:rPr>
          <w:rFonts w:ascii="宋体" w:hAnsi="宋体" w:eastAsia="宋体" w:cs="Times New Roman"/>
          <w:color w:val="auto"/>
          <w:spacing w:val="2"/>
          <w:sz w:val="24"/>
          <w:highlight w:val="none"/>
        </w:rPr>
        <w:t>规划（通</w:t>
      </w:r>
      <w:r>
        <w:rPr>
          <w:rFonts w:ascii="宋体" w:hAnsi="宋体" w:eastAsia="宋体" w:cs="Times New Roman"/>
          <w:color w:val="auto"/>
          <w:sz w:val="24"/>
          <w:highlight w:val="none"/>
        </w:rPr>
        <w:t>过</w:t>
      </w:r>
      <w:r>
        <w:rPr>
          <w:rFonts w:ascii="宋体" w:hAnsi="宋体" w:eastAsia="宋体" w:cs="Times New Roman"/>
          <w:color w:val="auto"/>
          <w:spacing w:val="2"/>
          <w:sz w:val="24"/>
          <w:highlight w:val="none"/>
        </w:rPr>
        <w:t>平面、剖</w:t>
      </w:r>
      <w:r>
        <w:rPr>
          <w:rFonts w:ascii="宋体" w:hAnsi="宋体" w:eastAsia="宋体" w:cs="Times New Roman"/>
          <w:color w:val="auto"/>
          <w:sz w:val="24"/>
          <w:highlight w:val="none"/>
        </w:rPr>
        <w:t>面</w:t>
      </w:r>
      <w:r>
        <w:rPr>
          <w:rFonts w:ascii="宋体" w:hAnsi="宋体" w:eastAsia="宋体" w:cs="Times New Roman"/>
          <w:color w:val="auto"/>
          <w:spacing w:val="2"/>
          <w:sz w:val="24"/>
          <w:highlight w:val="none"/>
        </w:rPr>
        <w:t>等，分</w:t>
      </w:r>
      <w:r>
        <w:rPr>
          <w:rFonts w:ascii="宋体" w:hAnsi="宋体" w:eastAsia="宋体" w:cs="Times New Roman"/>
          <w:color w:val="auto"/>
          <w:sz w:val="24"/>
          <w:highlight w:val="none"/>
        </w:rPr>
        <w:t>清</w:t>
      </w:r>
      <w:r>
        <w:rPr>
          <w:rFonts w:ascii="宋体" w:hAnsi="宋体" w:eastAsia="宋体" w:cs="Times New Roman"/>
          <w:color w:val="auto"/>
          <w:spacing w:val="2"/>
          <w:sz w:val="24"/>
          <w:highlight w:val="none"/>
        </w:rPr>
        <w:t>车流、人</w:t>
      </w:r>
      <w:r>
        <w:rPr>
          <w:rFonts w:ascii="宋体" w:hAnsi="宋体" w:eastAsia="宋体" w:cs="Times New Roman"/>
          <w:color w:val="auto"/>
          <w:sz w:val="24"/>
          <w:highlight w:val="none"/>
        </w:rPr>
        <w:t>流</w:t>
      </w:r>
      <w:r>
        <w:rPr>
          <w:rFonts w:ascii="宋体" w:hAnsi="宋体" w:eastAsia="宋体" w:cs="Times New Roman"/>
          <w:color w:val="auto"/>
          <w:spacing w:val="2"/>
          <w:sz w:val="24"/>
          <w:highlight w:val="none"/>
        </w:rPr>
        <w:t>，反映各</w:t>
      </w:r>
      <w:r>
        <w:rPr>
          <w:rFonts w:ascii="宋体" w:hAnsi="宋体" w:eastAsia="宋体" w:cs="Times New Roman"/>
          <w:color w:val="auto"/>
          <w:sz w:val="24"/>
          <w:highlight w:val="none"/>
        </w:rPr>
        <w:t>种</w:t>
      </w:r>
      <w:r>
        <w:rPr>
          <w:rFonts w:ascii="宋体" w:hAnsi="宋体" w:eastAsia="宋体" w:cs="Times New Roman"/>
          <w:color w:val="auto"/>
          <w:spacing w:val="2"/>
          <w:sz w:val="24"/>
          <w:highlight w:val="none"/>
        </w:rPr>
        <w:t>出入口及</w:t>
      </w:r>
      <w:r>
        <w:rPr>
          <w:rFonts w:ascii="宋体" w:hAnsi="宋体" w:eastAsia="宋体" w:cs="Times New Roman"/>
          <w:color w:val="auto"/>
          <w:sz w:val="24"/>
          <w:highlight w:val="none"/>
        </w:rPr>
        <w:t>地</w:t>
      </w:r>
      <w:r>
        <w:rPr>
          <w:rFonts w:ascii="宋体" w:hAnsi="宋体" w:eastAsia="宋体" w:cs="Times New Roman"/>
          <w:color w:val="auto"/>
          <w:spacing w:val="2"/>
          <w:sz w:val="24"/>
          <w:highlight w:val="none"/>
        </w:rPr>
        <w:t>上、</w:t>
      </w:r>
      <w:r>
        <w:rPr>
          <w:rFonts w:ascii="宋体" w:hAnsi="宋体" w:eastAsia="宋体" w:cs="Times New Roman"/>
          <w:color w:val="auto"/>
          <w:sz w:val="24"/>
          <w:highlight w:val="none"/>
        </w:rPr>
        <w:t>地</w:t>
      </w:r>
      <w:r>
        <w:rPr>
          <w:rFonts w:ascii="宋体" w:hAnsi="宋体" w:eastAsia="宋体" w:cs="Times New Roman"/>
          <w:color w:val="auto"/>
          <w:spacing w:val="2"/>
          <w:sz w:val="24"/>
          <w:highlight w:val="none"/>
        </w:rPr>
        <w:t>下交通组</w:t>
      </w:r>
      <w:r>
        <w:rPr>
          <w:rFonts w:ascii="宋体" w:hAnsi="宋体" w:eastAsia="宋体" w:cs="Times New Roman"/>
          <w:color w:val="auto"/>
          <w:sz w:val="24"/>
          <w:highlight w:val="none"/>
        </w:rPr>
        <w:t>织</w:t>
      </w:r>
      <w:r>
        <w:rPr>
          <w:rFonts w:ascii="宋体" w:hAnsi="宋体" w:eastAsia="宋体" w:cs="Times New Roman"/>
          <w:color w:val="auto"/>
          <w:spacing w:val="2"/>
          <w:sz w:val="24"/>
          <w:highlight w:val="none"/>
        </w:rPr>
        <w:t>情况）、</w:t>
      </w:r>
      <w:r>
        <w:rPr>
          <w:rFonts w:ascii="宋体" w:hAnsi="宋体" w:eastAsia="宋体" w:cs="Times New Roman"/>
          <w:color w:val="auto"/>
          <w:sz w:val="24"/>
          <w:highlight w:val="none"/>
        </w:rPr>
        <w:t>环</w:t>
      </w:r>
      <w:r>
        <w:rPr>
          <w:rFonts w:ascii="宋体" w:hAnsi="宋体" w:eastAsia="宋体" w:cs="Times New Roman"/>
          <w:color w:val="auto"/>
          <w:spacing w:val="2"/>
          <w:sz w:val="24"/>
          <w:highlight w:val="none"/>
        </w:rPr>
        <w:t>境景观</w:t>
      </w:r>
      <w:r>
        <w:rPr>
          <w:rFonts w:ascii="宋体" w:hAnsi="宋体" w:eastAsia="宋体" w:cs="Times New Roman"/>
          <w:color w:val="auto"/>
          <w:sz w:val="24"/>
          <w:highlight w:val="none"/>
        </w:rPr>
        <w:t>规</w:t>
      </w:r>
      <w:r>
        <w:rPr>
          <w:rFonts w:ascii="宋体" w:hAnsi="宋体" w:eastAsia="宋体" w:cs="Times New Roman"/>
          <w:color w:val="auto"/>
          <w:spacing w:val="2"/>
          <w:sz w:val="24"/>
          <w:highlight w:val="none"/>
        </w:rPr>
        <w:t>划（通过</w:t>
      </w:r>
      <w:r>
        <w:rPr>
          <w:rFonts w:ascii="宋体" w:hAnsi="宋体" w:eastAsia="宋体" w:cs="Times New Roman"/>
          <w:color w:val="auto"/>
          <w:sz w:val="24"/>
          <w:highlight w:val="none"/>
        </w:rPr>
        <w:t>平</w:t>
      </w:r>
      <w:r>
        <w:rPr>
          <w:rFonts w:ascii="宋体" w:hAnsi="宋体" w:eastAsia="宋体" w:cs="Times New Roman"/>
          <w:color w:val="auto"/>
          <w:spacing w:val="2"/>
          <w:sz w:val="24"/>
          <w:highlight w:val="none"/>
        </w:rPr>
        <w:t>面、剖面</w:t>
      </w:r>
      <w:r>
        <w:rPr>
          <w:rFonts w:ascii="宋体" w:hAnsi="宋体" w:eastAsia="宋体" w:cs="Times New Roman"/>
          <w:color w:val="auto"/>
          <w:sz w:val="24"/>
          <w:highlight w:val="none"/>
        </w:rPr>
        <w:t>等</w:t>
      </w:r>
      <w:r>
        <w:rPr>
          <w:rFonts w:ascii="宋体" w:hAnsi="宋体" w:eastAsia="宋体" w:cs="Times New Roman"/>
          <w:color w:val="auto"/>
          <w:spacing w:val="2"/>
          <w:sz w:val="24"/>
          <w:highlight w:val="none"/>
        </w:rPr>
        <w:t>，分析室</w:t>
      </w:r>
      <w:r>
        <w:rPr>
          <w:rFonts w:ascii="宋体" w:hAnsi="宋体" w:eastAsia="宋体" w:cs="Times New Roman"/>
          <w:color w:val="auto"/>
          <w:sz w:val="24"/>
          <w:highlight w:val="none"/>
        </w:rPr>
        <w:t>内外景观环境，提出设计方案）；</w:t>
      </w:r>
    </w:p>
    <w:p>
      <w:pPr>
        <w:numPr>
          <w:ilvl w:val="2"/>
          <w:numId w:val="18"/>
        </w:numPr>
        <w:tabs>
          <w:tab w:val="left" w:pos="837"/>
          <w:tab w:val="left" w:pos="838"/>
        </w:tabs>
        <w:autoSpaceDE w:val="0"/>
        <w:autoSpaceDN w:val="0"/>
        <w:adjustRightInd w:val="0"/>
        <w:snapToGrid w:val="0"/>
        <w:spacing w:line="360" w:lineRule="auto"/>
        <w:ind w:firstLine="424" w:firstLineChars="177"/>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其他广州市政府有关部门按阶段报审需要提供的图纸。</w:t>
      </w:r>
    </w:p>
    <w:p>
      <w:pPr>
        <w:tabs>
          <w:tab w:val="left" w:pos="636"/>
        </w:tabs>
        <w:autoSpaceDE w:val="0"/>
        <w:autoSpaceDN w:val="0"/>
        <w:adjustRightInd w:val="0"/>
        <w:snapToGrid w:val="0"/>
        <w:spacing w:line="360" w:lineRule="auto"/>
        <w:ind w:left="177"/>
        <w:jc w:val="left"/>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 xml:space="preserve">5.2.4 </w:t>
      </w:r>
      <w:r>
        <w:rPr>
          <w:rFonts w:ascii="宋体" w:hAnsi="宋体" w:eastAsia="宋体" w:cs="Times New Roman"/>
          <w:color w:val="auto"/>
          <w:sz w:val="24"/>
          <w:szCs w:val="24"/>
          <w:highlight w:val="none"/>
        </w:rPr>
        <w:t>建筑设计图纸</w:t>
      </w:r>
    </w:p>
    <w:p>
      <w:pPr>
        <w:numPr>
          <w:ilvl w:val="2"/>
          <w:numId w:val="18"/>
        </w:numPr>
        <w:tabs>
          <w:tab w:val="left" w:pos="837"/>
          <w:tab w:val="left" w:pos="838"/>
        </w:tabs>
        <w:autoSpaceDE w:val="0"/>
        <w:autoSpaceDN w:val="0"/>
        <w:adjustRightInd w:val="0"/>
        <w:snapToGrid w:val="0"/>
        <w:spacing w:line="360" w:lineRule="auto"/>
        <w:ind w:firstLine="424" w:firstLineChars="177"/>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建筑单体平面图、剖面图、立面图；</w:t>
      </w:r>
    </w:p>
    <w:p>
      <w:pPr>
        <w:numPr>
          <w:ilvl w:val="2"/>
          <w:numId w:val="18"/>
        </w:numPr>
        <w:tabs>
          <w:tab w:val="left" w:pos="837"/>
          <w:tab w:val="left" w:pos="838"/>
        </w:tabs>
        <w:autoSpaceDE w:val="0"/>
        <w:autoSpaceDN w:val="0"/>
        <w:adjustRightInd w:val="0"/>
        <w:snapToGrid w:val="0"/>
        <w:spacing w:line="360" w:lineRule="auto"/>
        <w:ind w:firstLine="424" w:firstLineChars="177"/>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单体建筑主要立面白天和夜间的效果图；</w:t>
      </w:r>
    </w:p>
    <w:p>
      <w:pPr>
        <w:numPr>
          <w:ilvl w:val="2"/>
          <w:numId w:val="18"/>
        </w:numPr>
        <w:tabs>
          <w:tab w:val="left" w:pos="837"/>
          <w:tab w:val="left" w:pos="838"/>
        </w:tabs>
        <w:autoSpaceDE w:val="0"/>
        <w:autoSpaceDN w:val="0"/>
        <w:adjustRightInd w:val="0"/>
        <w:snapToGrid w:val="0"/>
        <w:spacing w:line="360" w:lineRule="auto"/>
        <w:ind w:firstLine="424" w:firstLineChars="177"/>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单体电子三维模型；</w:t>
      </w:r>
    </w:p>
    <w:p>
      <w:pPr>
        <w:numPr>
          <w:ilvl w:val="2"/>
          <w:numId w:val="18"/>
        </w:numPr>
        <w:tabs>
          <w:tab w:val="left" w:pos="837"/>
          <w:tab w:val="left" w:pos="838"/>
        </w:tabs>
        <w:autoSpaceDE w:val="0"/>
        <w:autoSpaceDN w:val="0"/>
        <w:adjustRightInd w:val="0"/>
        <w:snapToGrid w:val="0"/>
        <w:spacing w:line="360" w:lineRule="auto"/>
        <w:ind w:firstLine="424" w:firstLineChars="177"/>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单体外的配套建筑设计（如门卫、垃圾房、开关站、变配电站等）；</w:t>
      </w:r>
    </w:p>
    <w:p>
      <w:pPr>
        <w:numPr>
          <w:ilvl w:val="2"/>
          <w:numId w:val="18"/>
        </w:numPr>
        <w:tabs>
          <w:tab w:val="left" w:pos="838"/>
        </w:tabs>
        <w:autoSpaceDE w:val="0"/>
        <w:autoSpaceDN w:val="0"/>
        <w:adjustRightInd w:val="0"/>
        <w:snapToGrid w:val="0"/>
        <w:spacing w:line="360" w:lineRule="auto"/>
        <w:ind w:right="110" w:firstLine="431" w:firstLineChars="177"/>
        <w:rPr>
          <w:rFonts w:ascii="宋体" w:hAnsi="宋体" w:eastAsia="宋体" w:cs="Times New Roman"/>
          <w:color w:val="auto"/>
          <w:sz w:val="24"/>
          <w:szCs w:val="24"/>
          <w:highlight w:val="none"/>
        </w:rPr>
      </w:pPr>
      <w:r>
        <w:rPr>
          <w:rFonts w:ascii="宋体" w:hAnsi="宋体" w:eastAsia="宋体" w:cs="Times New Roman"/>
          <w:color w:val="auto"/>
          <w:spacing w:val="2"/>
          <w:sz w:val="24"/>
          <w:szCs w:val="24"/>
          <w:highlight w:val="none"/>
        </w:rPr>
        <w:t>绿色</w:t>
      </w:r>
      <w:r>
        <w:rPr>
          <w:rFonts w:ascii="宋体" w:hAnsi="宋体" w:eastAsia="宋体" w:cs="Times New Roman"/>
          <w:color w:val="auto"/>
          <w:sz w:val="24"/>
          <w:szCs w:val="24"/>
          <w:highlight w:val="none"/>
        </w:rPr>
        <w:t>建</w:t>
      </w:r>
      <w:r>
        <w:rPr>
          <w:rFonts w:ascii="宋体" w:hAnsi="宋体" w:eastAsia="宋体" w:cs="Times New Roman"/>
          <w:color w:val="auto"/>
          <w:spacing w:val="2"/>
          <w:sz w:val="24"/>
          <w:szCs w:val="24"/>
          <w:highlight w:val="none"/>
        </w:rPr>
        <w:t>筑设计专</w:t>
      </w:r>
      <w:r>
        <w:rPr>
          <w:rFonts w:ascii="宋体" w:hAnsi="宋体" w:eastAsia="宋体" w:cs="Times New Roman"/>
          <w:color w:val="auto"/>
          <w:sz w:val="24"/>
          <w:szCs w:val="24"/>
          <w:highlight w:val="none"/>
        </w:rPr>
        <w:t>篇</w:t>
      </w:r>
      <w:r>
        <w:rPr>
          <w:rFonts w:ascii="宋体" w:hAnsi="宋体" w:eastAsia="宋体" w:cs="Times New Roman"/>
          <w:color w:val="auto"/>
          <w:spacing w:val="2"/>
          <w:sz w:val="24"/>
          <w:szCs w:val="24"/>
          <w:highlight w:val="none"/>
        </w:rPr>
        <w:t>、功能房</w:t>
      </w:r>
      <w:r>
        <w:rPr>
          <w:rFonts w:ascii="宋体" w:hAnsi="宋体" w:eastAsia="宋体" w:cs="Times New Roman"/>
          <w:color w:val="auto"/>
          <w:sz w:val="24"/>
          <w:szCs w:val="24"/>
          <w:highlight w:val="none"/>
        </w:rPr>
        <w:t>间</w:t>
      </w:r>
      <w:r>
        <w:rPr>
          <w:rFonts w:ascii="宋体" w:hAnsi="宋体" w:eastAsia="宋体" w:cs="Times New Roman"/>
          <w:color w:val="auto"/>
          <w:spacing w:val="2"/>
          <w:sz w:val="24"/>
          <w:szCs w:val="24"/>
          <w:highlight w:val="none"/>
        </w:rPr>
        <w:t>采光及</w:t>
      </w:r>
      <w:r>
        <w:rPr>
          <w:rFonts w:ascii="宋体" w:hAnsi="宋体" w:eastAsia="宋体" w:cs="Times New Roman"/>
          <w:color w:val="auto"/>
          <w:sz w:val="24"/>
          <w:szCs w:val="24"/>
          <w:highlight w:val="none"/>
        </w:rPr>
        <w:t>隔</w:t>
      </w:r>
      <w:r>
        <w:rPr>
          <w:rFonts w:ascii="宋体" w:hAnsi="宋体" w:eastAsia="宋体" w:cs="Times New Roman"/>
          <w:color w:val="auto"/>
          <w:spacing w:val="2"/>
          <w:sz w:val="24"/>
          <w:szCs w:val="24"/>
          <w:highlight w:val="none"/>
        </w:rPr>
        <w:t>声模拟计</w:t>
      </w:r>
      <w:r>
        <w:rPr>
          <w:rFonts w:ascii="宋体" w:hAnsi="宋体" w:eastAsia="宋体" w:cs="Times New Roman"/>
          <w:color w:val="auto"/>
          <w:sz w:val="24"/>
          <w:szCs w:val="24"/>
          <w:highlight w:val="none"/>
        </w:rPr>
        <w:t>算</w:t>
      </w:r>
      <w:r>
        <w:rPr>
          <w:rFonts w:ascii="宋体" w:hAnsi="宋体" w:eastAsia="宋体" w:cs="Times New Roman"/>
          <w:color w:val="auto"/>
          <w:spacing w:val="2"/>
          <w:sz w:val="24"/>
          <w:szCs w:val="24"/>
          <w:highlight w:val="none"/>
        </w:rPr>
        <w:t>报告、公</w:t>
      </w:r>
      <w:r>
        <w:rPr>
          <w:rFonts w:ascii="宋体" w:hAnsi="宋体" w:eastAsia="宋体" w:cs="Times New Roman"/>
          <w:color w:val="auto"/>
          <w:sz w:val="24"/>
          <w:szCs w:val="24"/>
          <w:highlight w:val="none"/>
        </w:rPr>
        <w:t>共</w:t>
      </w:r>
      <w:r>
        <w:rPr>
          <w:rFonts w:ascii="宋体" w:hAnsi="宋体" w:eastAsia="宋体" w:cs="Times New Roman"/>
          <w:color w:val="auto"/>
          <w:spacing w:val="2"/>
          <w:sz w:val="24"/>
          <w:szCs w:val="24"/>
          <w:highlight w:val="none"/>
        </w:rPr>
        <w:t>交通设施</w:t>
      </w:r>
      <w:r>
        <w:rPr>
          <w:rFonts w:ascii="宋体" w:hAnsi="宋体" w:eastAsia="宋体" w:cs="Times New Roman"/>
          <w:color w:val="auto"/>
          <w:sz w:val="24"/>
          <w:szCs w:val="24"/>
          <w:highlight w:val="none"/>
        </w:rPr>
        <w:t>分</w:t>
      </w:r>
      <w:r>
        <w:rPr>
          <w:rFonts w:ascii="宋体" w:hAnsi="宋体" w:eastAsia="宋体" w:cs="Times New Roman"/>
          <w:color w:val="auto"/>
          <w:spacing w:val="2"/>
          <w:sz w:val="24"/>
          <w:szCs w:val="24"/>
          <w:highlight w:val="none"/>
        </w:rPr>
        <w:t>析报</w:t>
      </w:r>
      <w:r>
        <w:rPr>
          <w:rFonts w:ascii="宋体" w:hAnsi="宋体" w:eastAsia="宋体" w:cs="Times New Roman"/>
          <w:color w:val="auto"/>
          <w:sz w:val="24"/>
          <w:szCs w:val="24"/>
          <w:highlight w:val="none"/>
        </w:rPr>
        <w:t>告</w:t>
      </w:r>
      <w:r>
        <w:rPr>
          <w:rFonts w:ascii="宋体" w:hAnsi="宋体" w:eastAsia="宋体" w:cs="Times New Roman"/>
          <w:color w:val="auto"/>
          <w:spacing w:val="2"/>
          <w:sz w:val="24"/>
          <w:szCs w:val="24"/>
          <w:highlight w:val="none"/>
        </w:rPr>
        <w:t>、水资源</w:t>
      </w:r>
      <w:r>
        <w:rPr>
          <w:rFonts w:ascii="宋体" w:hAnsi="宋体" w:eastAsia="宋体" w:cs="Times New Roman"/>
          <w:color w:val="auto"/>
          <w:sz w:val="24"/>
          <w:szCs w:val="24"/>
          <w:highlight w:val="none"/>
        </w:rPr>
        <w:t>利</w:t>
      </w:r>
      <w:r>
        <w:rPr>
          <w:rFonts w:ascii="宋体" w:hAnsi="宋体" w:eastAsia="宋体" w:cs="Times New Roman"/>
          <w:color w:val="auto"/>
          <w:spacing w:val="2"/>
          <w:sz w:val="24"/>
          <w:szCs w:val="24"/>
          <w:highlight w:val="none"/>
        </w:rPr>
        <w:t>用报告、</w:t>
      </w:r>
      <w:r>
        <w:rPr>
          <w:rFonts w:ascii="宋体" w:hAnsi="宋体" w:eastAsia="宋体" w:cs="Times New Roman"/>
          <w:color w:val="auto"/>
          <w:sz w:val="24"/>
          <w:szCs w:val="24"/>
          <w:highlight w:val="none"/>
        </w:rPr>
        <w:t>照</w:t>
      </w:r>
      <w:r>
        <w:rPr>
          <w:rFonts w:ascii="宋体" w:hAnsi="宋体" w:eastAsia="宋体" w:cs="Times New Roman"/>
          <w:color w:val="auto"/>
          <w:spacing w:val="2"/>
          <w:sz w:val="24"/>
          <w:szCs w:val="24"/>
          <w:highlight w:val="none"/>
        </w:rPr>
        <w:t>明功率</w:t>
      </w:r>
      <w:r>
        <w:rPr>
          <w:rFonts w:ascii="宋体" w:hAnsi="宋体" w:eastAsia="宋体" w:cs="Times New Roman"/>
          <w:color w:val="auto"/>
          <w:sz w:val="24"/>
          <w:szCs w:val="24"/>
          <w:highlight w:val="none"/>
        </w:rPr>
        <w:t>及</w:t>
      </w:r>
      <w:r>
        <w:rPr>
          <w:rFonts w:ascii="宋体" w:hAnsi="宋体" w:eastAsia="宋体" w:cs="Times New Roman"/>
          <w:color w:val="auto"/>
          <w:spacing w:val="2"/>
          <w:sz w:val="24"/>
          <w:szCs w:val="24"/>
          <w:highlight w:val="none"/>
        </w:rPr>
        <w:t>照度计算</w:t>
      </w:r>
      <w:r>
        <w:rPr>
          <w:rFonts w:ascii="宋体" w:hAnsi="宋体" w:eastAsia="宋体" w:cs="Times New Roman"/>
          <w:color w:val="auto"/>
          <w:sz w:val="24"/>
          <w:szCs w:val="24"/>
          <w:highlight w:val="none"/>
        </w:rPr>
        <w:t>书</w:t>
      </w:r>
      <w:r>
        <w:rPr>
          <w:rFonts w:ascii="宋体" w:hAnsi="宋体" w:eastAsia="宋体" w:cs="Times New Roman"/>
          <w:color w:val="auto"/>
          <w:spacing w:val="2"/>
          <w:sz w:val="24"/>
          <w:szCs w:val="24"/>
          <w:highlight w:val="none"/>
        </w:rPr>
        <w:t>等相应绿</w:t>
      </w:r>
      <w:r>
        <w:rPr>
          <w:rFonts w:ascii="宋体" w:hAnsi="宋体" w:eastAsia="宋体" w:cs="Times New Roman"/>
          <w:color w:val="auto"/>
          <w:sz w:val="24"/>
          <w:szCs w:val="24"/>
          <w:highlight w:val="none"/>
        </w:rPr>
        <w:t>色</w:t>
      </w:r>
      <w:r>
        <w:rPr>
          <w:rFonts w:ascii="宋体" w:hAnsi="宋体" w:eastAsia="宋体" w:cs="Times New Roman"/>
          <w:color w:val="auto"/>
          <w:spacing w:val="2"/>
          <w:sz w:val="24"/>
          <w:szCs w:val="24"/>
          <w:highlight w:val="none"/>
        </w:rPr>
        <w:t>建筑设计</w:t>
      </w:r>
      <w:r>
        <w:rPr>
          <w:rFonts w:ascii="宋体" w:hAnsi="宋体" w:eastAsia="宋体" w:cs="Times New Roman"/>
          <w:color w:val="auto"/>
          <w:sz w:val="24"/>
          <w:szCs w:val="24"/>
          <w:highlight w:val="none"/>
        </w:rPr>
        <w:t>佐证材料；</w:t>
      </w:r>
    </w:p>
    <w:p>
      <w:pPr>
        <w:numPr>
          <w:ilvl w:val="2"/>
          <w:numId w:val="18"/>
        </w:numPr>
        <w:tabs>
          <w:tab w:val="left" w:pos="837"/>
          <w:tab w:val="left" w:pos="838"/>
        </w:tabs>
        <w:autoSpaceDE w:val="0"/>
        <w:autoSpaceDN w:val="0"/>
        <w:adjustRightInd w:val="0"/>
        <w:snapToGrid w:val="0"/>
        <w:spacing w:line="360" w:lineRule="auto"/>
        <w:ind w:firstLine="424" w:firstLineChars="177"/>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消防设计分区及消防图纸；</w:t>
      </w:r>
    </w:p>
    <w:p>
      <w:pPr>
        <w:numPr>
          <w:ilvl w:val="2"/>
          <w:numId w:val="18"/>
        </w:numPr>
        <w:tabs>
          <w:tab w:val="left" w:pos="837"/>
          <w:tab w:val="left" w:pos="838"/>
        </w:tabs>
        <w:autoSpaceDE w:val="0"/>
        <w:autoSpaceDN w:val="0"/>
        <w:adjustRightInd w:val="0"/>
        <w:snapToGrid w:val="0"/>
        <w:spacing w:line="360" w:lineRule="auto"/>
        <w:ind w:firstLine="424" w:firstLineChars="177"/>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其他广州市政府有关部门按阶段报审需要提供的图纸；</w:t>
      </w:r>
    </w:p>
    <w:p>
      <w:pPr>
        <w:numPr>
          <w:ilvl w:val="2"/>
          <w:numId w:val="18"/>
        </w:numPr>
        <w:tabs>
          <w:tab w:val="left" w:pos="837"/>
          <w:tab w:val="left" w:pos="838"/>
        </w:tabs>
        <w:autoSpaceDE w:val="0"/>
        <w:autoSpaceDN w:val="0"/>
        <w:adjustRightInd w:val="0"/>
        <w:snapToGrid w:val="0"/>
        <w:spacing w:line="360" w:lineRule="auto"/>
        <w:ind w:right="110" w:firstLine="431" w:firstLineChars="177"/>
        <w:jc w:val="left"/>
        <w:rPr>
          <w:rFonts w:ascii="宋体" w:hAnsi="宋体" w:eastAsia="宋体" w:cs="Times New Roman"/>
          <w:color w:val="auto"/>
          <w:sz w:val="24"/>
          <w:szCs w:val="24"/>
          <w:highlight w:val="none"/>
        </w:rPr>
      </w:pPr>
      <w:r>
        <w:rPr>
          <w:rFonts w:ascii="宋体" w:hAnsi="宋体" w:eastAsia="宋体" w:cs="Times New Roman"/>
          <w:color w:val="auto"/>
          <w:spacing w:val="2"/>
          <w:sz w:val="24"/>
          <w:szCs w:val="24"/>
          <w:highlight w:val="none"/>
        </w:rPr>
        <w:t>对涉</w:t>
      </w:r>
      <w:r>
        <w:rPr>
          <w:rFonts w:ascii="宋体" w:hAnsi="宋体" w:eastAsia="宋体" w:cs="Times New Roman"/>
          <w:color w:val="auto"/>
          <w:sz w:val="24"/>
          <w:szCs w:val="24"/>
          <w:highlight w:val="none"/>
        </w:rPr>
        <w:t>及</w:t>
      </w:r>
      <w:r>
        <w:rPr>
          <w:rFonts w:ascii="宋体" w:hAnsi="宋体" w:eastAsia="宋体" w:cs="Times New Roman"/>
          <w:color w:val="auto"/>
          <w:spacing w:val="2"/>
          <w:sz w:val="24"/>
          <w:szCs w:val="24"/>
          <w:highlight w:val="none"/>
        </w:rPr>
        <w:t>到节能、</w:t>
      </w:r>
      <w:r>
        <w:rPr>
          <w:rFonts w:ascii="宋体" w:hAnsi="宋体" w:eastAsia="宋体" w:cs="Times New Roman"/>
          <w:color w:val="auto"/>
          <w:sz w:val="24"/>
          <w:szCs w:val="24"/>
          <w:highlight w:val="none"/>
        </w:rPr>
        <w:t>光</w:t>
      </w:r>
      <w:r>
        <w:rPr>
          <w:rFonts w:ascii="宋体" w:hAnsi="宋体" w:eastAsia="宋体" w:cs="Times New Roman"/>
          <w:color w:val="auto"/>
          <w:spacing w:val="2"/>
          <w:sz w:val="24"/>
          <w:szCs w:val="24"/>
          <w:highlight w:val="none"/>
        </w:rPr>
        <w:t>学、温度</w:t>
      </w:r>
      <w:r>
        <w:rPr>
          <w:rFonts w:ascii="宋体" w:hAnsi="宋体" w:eastAsia="宋体" w:cs="Times New Roman"/>
          <w:color w:val="auto"/>
          <w:sz w:val="24"/>
          <w:szCs w:val="24"/>
          <w:highlight w:val="none"/>
        </w:rPr>
        <w:t>等</w:t>
      </w:r>
      <w:r>
        <w:rPr>
          <w:rFonts w:ascii="宋体" w:hAnsi="宋体" w:eastAsia="宋体" w:cs="Times New Roman"/>
          <w:color w:val="auto"/>
          <w:spacing w:val="2"/>
          <w:sz w:val="24"/>
          <w:szCs w:val="24"/>
          <w:highlight w:val="none"/>
        </w:rPr>
        <w:t>有要求</w:t>
      </w:r>
      <w:r>
        <w:rPr>
          <w:rFonts w:ascii="宋体" w:hAnsi="宋体" w:eastAsia="宋体" w:cs="Times New Roman"/>
          <w:color w:val="auto"/>
          <w:sz w:val="24"/>
          <w:szCs w:val="24"/>
          <w:highlight w:val="none"/>
        </w:rPr>
        <w:t>的</w:t>
      </w:r>
      <w:r>
        <w:rPr>
          <w:rFonts w:ascii="宋体" w:hAnsi="宋体" w:eastAsia="宋体" w:cs="Times New Roman"/>
          <w:color w:val="auto"/>
          <w:spacing w:val="2"/>
          <w:sz w:val="24"/>
          <w:szCs w:val="24"/>
          <w:highlight w:val="none"/>
        </w:rPr>
        <w:t>空间，进</w:t>
      </w:r>
      <w:r>
        <w:rPr>
          <w:rFonts w:ascii="宋体" w:hAnsi="宋体" w:eastAsia="宋体" w:cs="Times New Roman"/>
          <w:color w:val="auto"/>
          <w:sz w:val="24"/>
          <w:szCs w:val="24"/>
          <w:highlight w:val="none"/>
        </w:rPr>
        <w:t>行</w:t>
      </w:r>
      <w:r>
        <w:rPr>
          <w:rFonts w:ascii="宋体" w:hAnsi="宋体" w:eastAsia="宋体" w:cs="Times New Roman"/>
          <w:color w:val="auto"/>
          <w:spacing w:val="2"/>
          <w:sz w:val="24"/>
          <w:szCs w:val="24"/>
          <w:highlight w:val="none"/>
        </w:rPr>
        <w:t>计算和分</w:t>
      </w:r>
      <w:r>
        <w:rPr>
          <w:rFonts w:ascii="宋体" w:hAnsi="宋体" w:eastAsia="宋体" w:cs="Times New Roman"/>
          <w:color w:val="auto"/>
          <w:sz w:val="24"/>
          <w:szCs w:val="24"/>
          <w:highlight w:val="none"/>
        </w:rPr>
        <w:t>析</w:t>
      </w:r>
      <w:r>
        <w:rPr>
          <w:rFonts w:ascii="宋体" w:hAnsi="宋体" w:eastAsia="宋体" w:cs="Times New Roman"/>
          <w:color w:val="auto"/>
          <w:spacing w:val="2"/>
          <w:sz w:val="24"/>
          <w:szCs w:val="24"/>
          <w:highlight w:val="none"/>
        </w:rPr>
        <w:t>，并提供</w:t>
      </w:r>
      <w:r>
        <w:rPr>
          <w:rFonts w:ascii="宋体" w:hAnsi="宋体" w:eastAsia="宋体" w:cs="Times New Roman"/>
          <w:color w:val="auto"/>
          <w:sz w:val="24"/>
          <w:szCs w:val="24"/>
          <w:highlight w:val="none"/>
        </w:rPr>
        <w:t>正式的计算书和分析报告（包含正式版和电子版）。</w:t>
      </w:r>
    </w:p>
    <w:p>
      <w:pPr>
        <w:tabs>
          <w:tab w:val="left" w:pos="636"/>
        </w:tabs>
        <w:autoSpaceDE w:val="0"/>
        <w:autoSpaceDN w:val="0"/>
        <w:adjustRightInd w:val="0"/>
        <w:snapToGrid w:val="0"/>
        <w:spacing w:line="360" w:lineRule="auto"/>
        <w:ind w:left="176" w:leftChars="84" w:firstLine="120" w:firstLineChars="50"/>
        <w:jc w:val="left"/>
        <w:rPr>
          <w:rFonts w:ascii="宋体" w:hAnsi="宋体" w:eastAsia="宋体" w:cs="Times New Roman"/>
          <w:color w:val="auto"/>
          <w:sz w:val="24"/>
          <w:szCs w:val="20"/>
          <w:highlight w:val="none"/>
        </w:rPr>
      </w:pPr>
      <w:r>
        <w:rPr>
          <w:rFonts w:hint="eastAsia" w:ascii="宋体" w:hAnsi="宋体" w:eastAsia="宋体" w:cs="Times New Roman"/>
          <w:color w:val="auto"/>
          <w:sz w:val="24"/>
          <w:szCs w:val="24"/>
          <w:highlight w:val="none"/>
        </w:rPr>
        <w:t xml:space="preserve">5.2.5 </w:t>
      </w:r>
      <w:r>
        <w:rPr>
          <w:rFonts w:ascii="宋体" w:hAnsi="宋体" w:eastAsia="宋体" w:cs="Times New Roman"/>
          <w:color w:val="auto"/>
          <w:sz w:val="24"/>
          <w:szCs w:val="24"/>
          <w:highlight w:val="none"/>
        </w:rPr>
        <w:t>景观设计</w:t>
      </w:r>
    </w:p>
    <w:p>
      <w:pPr>
        <w:numPr>
          <w:ilvl w:val="2"/>
          <w:numId w:val="18"/>
        </w:numPr>
        <w:tabs>
          <w:tab w:val="left" w:pos="837"/>
          <w:tab w:val="left" w:pos="838"/>
        </w:tabs>
        <w:autoSpaceDE w:val="0"/>
        <w:autoSpaceDN w:val="0"/>
        <w:adjustRightInd w:val="0"/>
        <w:snapToGrid w:val="0"/>
        <w:spacing w:line="360" w:lineRule="auto"/>
        <w:ind w:firstLine="424" w:firstLineChars="177"/>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概念总平面图；</w:t>
      </w:r>
    </w:p>
    <w:p>
      <w:pPr>
        <w:numPr>
          <w:ilvl w:val="2"/>
          <w:numId w:val="18"/>
        </w:numPr>
        <w:tabs>
          <w:tab w:val="left" w:pos="837"/>
          <w:tab w:val="left" w:pos="838"/>
        </w:tabs>
        <w:autoSpaceDE w:val="0"/>
        <w:autoSpaceDN w:val="0"/>
        <w:adjustRightInd w:val="0"/>
        <w:snapToGrid w:val="0"/>
        <w:spacing w:line="360" w:lineRule="auto"/>
        <w:ind w:firstLine="424" w:firstLineChars="177"/>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场地分析（交通、视线、空间）；</w:t>
      </w:r>
    </w:p>
    <w:p>
      <w:pPr>
        <w:numPr>
          <w:ilvl w:val="2"/>
          <w:numId w:val="18"/>
        </w:numPr>
        <w:tabs>
          <w:tab w:val="left" w:pos="837"/>
          <w:tab w:val="left" w:pos="838"/>
        </w:tabs>
        <w:autoSpaceDE w:val="0"/>
        <w:autoSpaceDN w:val="0"/>
        <w:adjustRightInd w:val="0"/>
        <w:snapToGrid w:val="0"/>
        <w:spacing w:line="360" w:lineRule="auto"/>
        <w:ind w:firstLine="424" w:firstLineChars="177"/>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局部空间概念设计图及意向图；</w:t>
      </w:r>
    </w:p>
    <w:p>
      <w:pPr>
        <w:numPr>
          <w:ilvl w:val="2"/>
          <w:numId w:val="18"/>
        </w:numPr>
        <w:tabs>
          <w:tab w:val="left" w:pos="837"/>
          <w:tab w:val="left" w:pos="838"/>
        </w:tabs>
        <w:autoSpaceDE w:val="0"/>
        <w:autoSpaceDN w:val="0"/>
        <w:adjustRightInd w:val="0"/>
        <w:snapToGrid w:val="0"/>
        <w:spacing w:line="360" w:lineRule="auto"/>
        <w:ind w:firstLine="424" w:firstLineChars="177"/>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小品概念设计、室外标识设计及意向图；</w:t>
      </w:r>
    </w:p>
    <w:p>
      <w:pPr>
        <w:numPr>
          <w:ilvl w:val="2"/>
          <w:numId w:val="18"/>
        </w:numPr>
        <w:tabs>
          <w:tab w:val="left" w:pos="837"/>
          <w:tab w:val="left" w:pos="838"/>
        </w:tabs>
        <w:autoSpaceDE w:val="0"/>
        <w:autoSpaceDN w:val="0"/>
        <w:adjustRightInd w:val="0"/>
        <w:snapToGrid w:val="0"/>
        <w:spacing w:line="360" w:lineRule="auto"/>
        <w:ind w:firstLine="424" w:firstLineChars="177"/>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尺寸定位总图；</w:t>
      </w:r>
    </w:p>
    <w:p>
      <w:pPr>
        <w:numPr>
          <w:ilvl w:val="2"/>
          <w:numId w:val="18"/>
        </w:numPr>
        <w:tabs>
          <w:tab w:val="left" w:pos="837"/>
          <w:tab w:val="left" w:pos="838"/>
        </w:tabs>
        <w:autoSpaceDE w:val="0"/>
        <w:autoSpaceDN w:val="0"/>
        <w:adjustRightInd w:val="0"/>
        <w:snapToGrid w:val="0"/>
        <w:spacing w:line="360" w:lineRule="auto"/>
        <w:ind w:firstLine="424" w:firstLineChars="177"/>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场地竖向图；</w:t>
      </w:r>
    </w:p>
    <w:p>
      <w:pPr>
        <w:numPr>
          <w:ilvl w:val="2"/>
          <w:numId w:val="18"/>
        </w:numPr>
        <w:tabs>
          <w:tab w:val="left" w:pos="837"/>
          <w:tab w:val="left" w:pos="838"/>
        </w:tabs>
        <w:autoSpaceDE w:val="0"/>
        <w:autoSpaceDN w:val="0"/>
        <w:adjustRightInd w:val="0"/>
        <w:snapToGrid w:val="0"/>
        <w:spacing w:line="360" w:lineRule="auto"/>
        <w:ind w:firstLine="424" w:firstLineChars="177"/>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植栽设计图及意向图；</w:t>
      </w:r>
    </w:p>
    <w:p>
      <w:pPr>
        <w:numPr>
          <w:ilvl w:val="2"/>
          <w:numId w:val="18"/>
        </w:numPr>
        <w:tabs>
          <w:tab w:val="left" w:pos="837"/>
          <w:tab w:val="left" w:pos="838"/>
        </w:tabs>
        <w:autoSpaceDE w:val="0"/>
        <w:autoSpaceDN w:val="0"/>
        <w:adjustRightInd w:val="0"/>
        <w:snapToGrid w:val="0"/>
        <w:spacing w:line="360" w:lineRule="auto"/>
        <w:ind w:firstLine="424" w:firstLineChars="177"/>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室外标识小品设计意向图；</w:t>
      </w:r>
    </w:p>
    <w:p>
      <w:pPr>
        <w:numPr>
          <w:ilvl w:val="2"/>
          <w:numId w:val="18"/>
        </w:numPr>
        <w:tabs>
          <w:tab w:val="left" w:pos="837"/>
          <w:tab w:val="left" w:pos="838"/>
        </w:tabs>
        <w:autoSpaceDE w:val="0"/>
        <w:autoSpaceDN w:val="0"/>
        <w:adjustRightInd w:val="0"/>
        <w:snapToGrid w:val="0"/>
        <w:spacing w:line="360" w:lineRule="auto"/>
        <w:ind w:firstLine="424" w:firstLineChars="177"/>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景观总体效果图（含电子版）；</w:t>
      </w:r>
    </w:p>
    <w:p>
      <w:pPr>
        <w:numPr>
          <w:ilvl w:val="2"/>
          <w:numId w:val="18"/>
        </w:numPr>
        <w:tabs>
          <w:tab w:val="left" w:pos="837"/>
          <w:tab w:val="left" w:pos="838"/>
        </w:tabs>
        <w:autoSpaceDE w:val="0"/>
        <w:autoSpaceDN w:val="0"/>
        <w:adjustRightInd w:val="0"/>
        <w:snapToGrid w:val="0"/>
        <w:spacing w:line="360" w:lineRule="auto"/>
        <w:ind w:firstLine="424" w:firstLineChars="177"/>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其他广州市政府有关部门按阶段报审需要提供的图纸。</w:t>
      </w:r>
    </w:p>
    <w:p>
      <w:pPr>
        <w:tabs>
          <w:tab w:val="left" w:pos="636"/>
        </w:tabs>
        <w:autoSpaceDE w:val="0"/>
        <w:autoSpaceDN w:val="0"/>
        <w:adjustRightInd w:val="0"/>
        <w:snapToGrid w:val="0"/>
        <w:spacing w:line="360" w:lineRule="auto"/>
        <w:ind w:left="177"/>
        <w:jc w:val="left"/>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 xml:space="preserve">5.2.6 </w:t>
      </w:r>
      <w:r>
        <w:rPr>
          <w:rFonts w:ascii="宋体" w:hAnsi="宋体" w:eastAsia="宋体" w:cs="Times New Roman"/>
          <w:color w:val="auto"/>
          <w:sz w:val="24"/>
          <w:szCs w:val="24"/>
          <w:highlight w:val="none"/>
        </w:rPr>
        <w:t>结构、机电等设计</w:t>
      </w:r>
    </w:p>
    <w:p>
      <w:pPr>
        <w:numPr>
          <w:ilvl w:val="2"/>
          <w:numId w:val="18"/>
        </w:numPr>
        <w:tabs>
          <w:tab w:val="left" w:pos="837"/>
          <w:tab w:val="left" w:pos="838"/>
        </w:tabs>
        <w:autoSpaceDE w:val="0"/>
        <w:autoSpaceDN w:val="0"/>
        <w:adjustRightInd w:val="0"/>
        <w:snapToGrid w:val="0"/>
        <w:spacing w:line="360" w:lineRule="auto"/>
        <w:ind w:firstLine="424" w:firstLineChars="177"/>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结构方案比较及成本比较分析专篇；</w:t>
      </w:r>
    </w:p>
    <w:p>
      <w:pPr>
        <w:numPr>
          <w:ilvl w:val="2"/>
          <w:numId w:val="18"/>
        </w:numPr>
        <w:tabs>
          <w:tab w:val="left" w:pos="837"/>
          <w:tab w:val="left" w:pos="838"/>
        </w:tabs>
        <w:autoSpaceDE w:val="0"/>
        <w:autoSpaceDN w:val="0"/>
        <w:adjustRightInd w:val="0"/>
        <w:snapToGrid w:val="0"/>
        <w:spacing w:line="360" w:lineRule="auto"/>
        <w:ind w:firstLine="424" w:firstLineChars="177"/>
        <w:jc w:val="left"/>
        <w:rPr>
          <w:rFonts w:ascii="宋体" w:hAnsi="宋体" w:eastAsia="宋体" w:cs="Times New Roman"/>
          <w:color w:val="auto"/>
          <w:sz w:val="24"/>
          <w:szCs w:val="20"/>
          <w:highlight w:val="none"/>
        </w:rPr>
      </w:pPr>
      <w:r>
        <w:rPr>
          <w:rFonts w:ascii="宋体" w:hAnsi="宋体" w:eastAsia="宋体" w:cs="Times New Roman"/>
          <w:color w:val="auto"/>
          <w:sz w:val="24"/>
          <w:szCs w:val="24"/>
          <w:highlight w:val="none"/>
        </w:rPr>
        <w:t>其他广州市政府有关部门按阶段报审需要提供的图纸。</w:t>
      </w:r>
    </w:p>
    <w:p>
      <w:pPr>
        <w:tabs>
          <w:tab w:val="left" w:pos="816"/>
        </w:tabs>
        <w:autoSpaceDE w:val="0"/>
        <w:autoSpaceDN w:val="0"/>
        <w:adjustRightInd w:val="0"/>
        <w:snapToGrid w:val="0"/>
        <w:spacing w:line="360" w:lineRule="auto"/>
        <w:ind w:left="177"/>
        <w:jc w:val="left"/>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 xml:space="preserve">5.2.7 </w:t>
      </w:r>
      <w:r>
        <w:rPr>
          <w:rFonts w:ascii="宋体" w:hAnsi="宋体" w:eastAsia="宋体" w:cs="Times New Roman"/>
          <w:color w:val="auto"/>
          <w:sz w:val="24"/>
          <w:szCs w:val="24"/>
          <w:highlight w:val="none"/>
        </w:rPr>
        <w:t>室内设计（所有室内功能空间）</w:t>
      </w:r>
    </w:p>
    <w:p>
      <w:pPr>
        <w:numPr>
          <w:ilvl w:val="2"/>
          <w:numId w:val="18"/>
        </w:numPr>
        <w:tabs>
          <w:tab w:val="left" w:pos="1097"/>
          <w:tab w:val="left" w:pos="1098"/>
        </w:tabs>
        <w:autoSpaceDE w:val="0"/>
        <w:autoSpaceDN w:val="0"/>
        <w:adjustRightInd w:val="0"/>
        <w:snapToGrid w:val="0"/>
        <w:spacing w:line="360" w:lineRule="auto"/>
        <w:ind w:firstLine="424" w:firstLineChars="177"/>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平面图；</w:t>
      </w:r>
    </w:p>
    <w:p>
      <w:pPr>
        <w:numPr>
          <w:ilvl w:val="2"/>
          <w:numId w:val="18"/>
        </w:numPr>
        <w:tabs>
          <w:tab w:val="left" w:pos="1097"/>
          <w:tab w:val="left" w:pos="1098"/>
        </w:tabs>
        <w:autoSpaceDE w:val="0"/>
        <w:autoSpaceDN w:val="0"/>
        <w:adjustRightInd w:val="0"/>
        <w:snapToGrid w:val="0"/>
        <w:spacing w:line="360" w:lineRule="auto"/>
        <w:ind w:firstLine="424" w:firstLineChars="177"/>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各功能空间的效果图；</w:t>
      </w:r>
    </w:p>
    <w:p>
      <w:pPr>
        <w:numPr>
          <w:ilvl w:val="2"/>
          <w:numId w:val="18"/>
        </w:numPr>
        <w:tabs>
          <w:tab w:val="left" w:pos="1097"/>
          <w:tab w:val="left" w:pos="1098"/>
        </w:tabs>
        <w:autoSpaceDE w:val="0"/>
        <w:autoSpaceDN w:val="0"/>
        <w:adjustRightInd w:val="0"/>
        <w:snapToGrid w:val="0"/>
        <w:spacing w:line="360" w:lineRule="auto"/>
        <w:ind w:firstLine="424" w:firstLineChars="177"/>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色调和材料选择说明；</w:t>
      </w:r>
    </w:p>
    <w:p>
      <w:pPr>
        <w:numPr>
          <w:ilvl w:val="2"/>
          <w:numId w:val="18"/>
        </w:numPr>
        <w:tabs>
          <w:tab w:val="left" w:pos="1097"/>
          <w:tab w:val="left" w:pos="1098"/>
        </w:tabs>
        <w:autoSpaceDE w:val="0"/>
        <w:autoSpaceDN w:val="0"/>
        <w:adjustRightInd w:val="0"/>
        <w:snapToGrid w:val="0"/>
        <w:spacing w:line="360" w:lineRule="auto"/>
        <w:ind w:firstLine="424" w:firstLineChars="177"/>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室内外透视图；</w:t>
      </w:r>
    </w:p>
    <w:p>
      <w:pPr>
        <w:numPr>
          <w:ilvl w:val="2"/>
          <w:numId w:val="18"/>
        </w:numPr>
        <w:tabs>
          <w:tab w:val="left" w:pos="1097"/>
          <w:tab w:val="left" w:pos="1098"/>
        </w:tabs>
        <w:autoSpaceDE w:val="0"/>
        <w:autoSpaceDN w:val="0"/>
        <w:adjustRightInd w:val="0"/>
        <w:snapToGrid w:val="0"/>
        <w:spacing w:line="360" w:lineRule="auto"/>
        <w:ind w:firstLine="424" w:firstLineChars="177"/>
        <w:jc w:val="left"/>
        <w:rPr>
          <w:rFonts w:ascii="宋体" w:hAnsi="宋体" w:eastAsia="宋体" w:cs="Times New Roman"/>
          <w:color w:val="auto"/>
          <w:sz w:val="24"/>
          <w:szCs w:val="20"/>
          <w:highlight w:val="none"/>
        </w:rPr>
      </w:pPr>
      <w:r>
        <w:rPr>
          <w:rFonts w:ascii="宋体" w:hAnsi="宋体" w:eastAsia="宋体" w:cs="Times New Roman"/>
          <w:color w:val="auto"/>
          <w:sz w:val="24"/>
          <w:szCs w:val="24"/>
          <w:highlight w:val="none"/>
        </w:rPr>
        <w:t>主要材料选型。</w:t>
      </w:r>
    </w:p>
    <w:p>
      <w:pPr>
        <w:tabs>
          <w:tab w:val="left" w:pos="896"/>
        </w:tabs>
        <w:autoSpaceDE w:val="0"/>
        <w:autoSpaceDN w:val="0"/>
        <w:adjustRightInd w:val="0"/>
        <w:snapToGrid w:val="0"/>
        <w:spacing w:line="360" w:lineRule="auto"/>
        <w:ind w:left="177"/>
        <w:jc w:val="left"/>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 xml:space="preserve">5.2.8 </w:t>
      </w:r>
      <w:r>
        <w:rPr>
          <w:rFonts w:ascii="宋体" w:hAnsi="宋体" w:eastAsia="宋体" w:cs="Times New Roman"/>
          <w:color w:val="auto"/>
          <w:sz w:val="24"/>
          <w:szCs w:val="24"/>
          <w:highlight w:val="none"/>
        </w:rPr>
        <w:t>标识、标牌（含室内外广告、信息发布、LED）设计</w:t>
      </w:r>
    </w:p>
    <w:p>
      <w:pPr>
        <w:numPr>
          <w:ilvl w:val="2"/>
          <w:numId w:val="18"/>
        </w:numPr>
        <w:tabs>
          <w:tab w:val="left" w:pos="1097"/>
          <w:tab w:val="left" w:pos="1098"/>
        </w:tabs>
        <w:autoSpaceDE w:val="0"/>
        <w:autoSpaceDN w:val="0"/>
        <w:adjustRightInd w:val="0"/>
        <w:snapToGrid w:val="0"/>
        <w:spacing w:line="360" w:lineRule="auto"/>
        <w:ind w:firstLine="424" w:firstLineChars="177"/>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平面点位布置图；</w:t>
      </w:r>
    </w:p>
    <w:p>
      <w:pPr>
        <w:numPr>
          <w:ilvl w:val="2"/>
          <w:numId w:val="18"/>
        </w:numPr>
        <w:tabs>
          <w:tab w:val="left" w:pos="1097"/>
          <w:tab w:val="left" w:pos="1098"/>
        </w:tabs>
        <w:autoSpaceDE w:val="0"/>
        <w:autoSpaceDN w:val="0"/>
        <w:adjustRightInd w:val="0"/>
        <w:snapToGrid w:val="0"/>
        <w:spacing w:line="360" w:lineRule="auto"/>
        <w:ind w:firstLine="424" w:firstLineChars="177"/>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标识、标牌制作主要效果图；</w:t>
      </w:r>
    </w:p>
    <w:p>
      <w:pPr>
        <w:numPr>
          <w:ilvl w:val="2"/>
          <w:numId w:val="18"/>
        </w:numPr>
        <w:tabs>
          <w:tab w:val="left" w:pos="1097"/>
          <w:tab w:val="left" w:pos="1098"/>
        </w:tabs>
        <w:autoSpaceDE w:val="0"/>
        <w:autoSpaceDN w:val="0"/>
        <w:adjustRightInd w:val="0"/>
        <w:snapToGrid w:val="0"/>
        <w:spacing w:line="360" w:lineRule="auto"/>
        <w:ind w:firstLine="424" w:firstLineChars="177"/>
        <w:jc w:val="left"/>
        <w:rPr>
          <w:rFonts w:ascii="宋体" w:hAnsi="宋体" w:eastAsia="宋体" w:cs="Times New Roman"/>
          <w:color w:val="auto"/>
          <w:sz w:val="24"/>
          <w:szCs w:val="20"/>
          <w:highlight w:val="none"/>
        </w:rPr>
      </w:pPr>
      <w:r>
        <w:rPr>
          <w:rFonts w:ascii="宋体" w:hAnsi="宋体" w:eastAsia="宋体" w:cs="Times New Roman"/>
          <w:color w:val="auto"/>
          <w:sz w:val="24"/>
          <w:szCs w:val="24"/>
          <w:highlight w:val="none"/>
        </w:rPr>
        <w:t>主要材料及做法。</w:t>
      </w:r>
    </w:p>
    <w:p>
      <w:pPr>
        <w:tabs>
          <w:tab w:val="left" w:pos="896"/>
        </w:tabs>
        <w:autoSpaceDE w:val="0"/>
        <w:autoSpaceDN w:val="0"/>
        <w:adjustRightInd w:val="0"/>
        <w:snapToGrid w:val="0"/>
        <w:spacing w:line="360" w:lineRule="auto"/>
        <w:ind w:left="177"/>
        <w:jc w:val="left"/>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 xml:space="preserve">5.2.9 </w:t>
      </w:r>
      <w:r>
        <w:rPr>
          <w:rFonts w:ascii="宋体" w:hAnsi="宋体" w:eastAsia="宋体" w:cs="Times New Roman"/>
          <w:color w:val="auto"/>
          <w:sz w:val="24"/>
          <w:szCs w:val="24"/>
          <w:highlight w:val="none"/>
        </w:rPr>
        <w:t>设施、设备设计</w:t>
      </w:r>
    </w:p>
    <w:p>
      <w:pPr>
        <w:numPr>
          <w:ilvl w:val="2"/>
          <w:numId w:val="18"/>
        </w:numPr>
        <w:tabs>
          <w:tab w:val="left" w:pos="1097"/>
          <w:tab w:val="left" w:pos="1098"/>
        </w:tabs>
        <w:autoSpaceDE w:val="0"/>
        <w:autoSpaceDN w:val="0"/>
        <w:adjustRightInd w:val="0"/>
        <w:snapToGrid w:val="0"/>
        <w:spacing w:line="360" w:lineRule="auto"/>
        <w:ind w:firstLine="424" w:firstLineChars="177"/>
        <w:jc w:val="left"/>
        <w:rPr>
          <w:rFonts w:ascii="宋体" w:hAnsi="宋体" w:eastAsia="宋体" w:cs="Times New Roman"/>
          <w:color w:val="auto"/>
          <w:sz w:val="24"/>
          <w:szCs w:val="20"/>
          <w:highlight w:val="none"/>
        </w:rPr>
      </w:pPr>
      <w:r>
        <w:rPr>
          <w:rFonts w:ascii="宋体" w:hAnsi="宋体" w:eastAsia="宋体" w:cs="Times New Roman"/>
          <w:color w:val="auto"/>
          <w:sz w:val="24"/>
          <w:szCs w:val="24"/>
          <w:highlight w:val="none"/>
        </w:rPr>
        <w:t>根据发包人实际要求，完成所有设备、设施的设计或选型；</w:t>
      </w:r>
    </w:p>
    <w:p>
      <w:pPr>
        <w:tabs>
          <w:tab w:val="left" w:pos="1016"/>
        </w:tabs>
        <w:autoSpaceDE w:val="0"/>
        <w:autoSpaceDN w:val="0"/>
        <w:adjustRightInd w:val="0"/>
        <w:snapToGrid w:val="0"/>
        <w:spacing w:line="360" w:lineRule="auto"/>
        <w:ind w:left="177"/>
        <w:jc w:val="left"/>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 xml:space="preserve">5.2.10 </w:t>
      </w:r>
      <w:r>
        <w:rPr>
          <w:rFonts w:ascii="宋体" w:hAnsi="宋体" w:eastAsia="宋体" w:cs="Times New Roman"/>
          <w:color w:val="auto"/>
          <w:sz w:val="24"/>
          <w:szCs w:val="24"/>
          <w:highlight w:val="none"/>
        </w:rPr>
        <w:t>智能化设计</w:t>
      </w:r>
    </w:p>
    <w:p>
      <w:pPr>
        <w:numPr>
          <w:ilvl w:val="2"/>
          <w:numId w:val="18"/>
        </w:numPr>
        <w:tabs>
          <w:tab w:val="left" w:pos="1097"/>
          <w:tab w:val="left" w:pos="1098"/>
        </w:tabs>
        <w:autoSpaceDE w:val="0"/>
        <w:autoSpaceDN w:val="0"/>
        <w:adjustRightInd w:val="0"/>
        <w:snapToGrid w:val="0"/>
        <w:spacing w:line="360" w:lineRule="auto"/>
        <w:ind w:firstLine="424" w:firstLineChars="177"/>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各子系统的系统框图或系统图；</w:t>
      </w:r>
    </w:p>
    <w:p>
      <w:pPr>
        <w:numPr>
          <w:ilvl w:val="2"/>
          <w:numId w:val="18"/>
        </w:numPr>
        <w:tabs>
          <w:tab w:val="left" w:pos="1097"/>
          <w:tab w:val="left" w:pos="1098"/>
        </w:tabs>
        <w:autoSpaceDE w:val="0"/>
        <w:autoSpaceDN w:val="0"/>
        <w:adjustRightInd w:val="0"/>
        <w:snapToGrid w:val="0"/>
        <w:spacing w:line="360" w:lineRule="auto"/>
        <w:ind w:firstLine="424" w:firstLineChars="177"/>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智能化技术用房的位置及布置图；</w:t>
      </w:r>
    </w:p>
    <w:p>
      <w:pPr>
        <w:numPr>
          <w:ilvl w:val="2"/>
          <w:numId w:val="18"/>
        </w:numPr>
        <w:tabs>
          <w:tab w:val="left" w:pos="1097"/>
          <w:tab w:val="left" w:pos="1098"/>
        </w:tabs>
        <w:autoSpaceDE w:val="0"/>
        <w:autoSpaceDN w:val="0"/>
        <w:adjustRightInd w:val="0"/>
        <w:snapToGrid w:val="0"/>
        <w:spacing w:line="360" w:lineRule="auto"/>
        <w:ind w:firstLine="424" w:firstLineChars="177"/>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建筑物电脑管理系统原则及图纸，包括设备分布图；</w:t>
      </w:r>
    </w:p>
    <w:p>
      <w:pPr>
        <w:numPr>
          <w:ilvl w:val="2"/>
          <w:numId w:val="18"/>
        </w:numPr>
        <w:tabs>
          <w:tab w:val="left" w:pos="1097"/>
          <w:tab w:val="left" w:pos="1098"/>
        </w:tabs>
        <w:autoSpaceDE w:val="0"/>
        <w:autoSpaceDN w:val="0"/>
        <w:adjustRightInd w:val="0"/>
        <w:snapToGrid w:val="0"/>
        <w:spacing w:line="360" w:lineRule="auto"/>
        <w:ind w:firstLine="424" w:firstLineChars="177"/>
        <w:jc w:val="left"/>
        <w:rPr>
          <w:rFonts w:ascii="宋体" w:hAnsi="宋体" w:eastAsia="宋体" w:cs="Times New Roman"/>
          <w:color w:val="auto"/>
          <w:sz w:val="24"/>
          <w:szCs w:val="20"/>
          <w:highlight w:val="none"/>
        </w:rPr>
      </w:pPr>
      <w:r>
        <w:rPr>
          <w:rFonts w:ascii="宋体" w:hAnsi="宋体" w:eastAsia="宋体" w:cs="Times New Roman"/>
          <w:color w:val="auto"/>
          <w:sz w:val="24"/>
          <w:szCs w:val="24"/>
          <w:highlight w:val="none"/>
        </w:rPr>
        <w:t>系统估算（包含各子系统）；</w:t>
      </w:r>
    </w:p>
    <w:p>
      <w:pPr>
        <w:tabs>
          <w:tab w:val="left" w:pos="1273"/>
        </w:tabs>
        <w:autoSpaceDE w:val="0"/>
        <w:autoSpaceDN w:val="0"/>
        <w:adjustRightInd w:val="0"/>
        <w:snapToGrid w:val="0"/>
        <w:spacing w:line="360" w:lineRule="auto"/>
        <w:ind w:left="177"/>
        <w:jc w:val="left"/>
        <w:rPr>
          <w:rFonts w:ascii="宋体" w:hAnsi="宋体" w:eastAsia="宋体" w:cs="Times New Roman"/>
          <w:color w:val="auto"/>
          <w:sz w:val="24"/>
          <w:szCs w:val="24"/>
          <w:highlight w:val="none"/>
        </w:rPr>
      </w:pPr>
      <w:r>
        <w:rPr>
          <w:rFonts w:hint="eastAsia" w:ascii="宋体" w:hAnsi="宋体" w:eastAsia="宋体" w:cs="Times New Roman"/>
          <w:color w:val="auto"/>
          <w:spacing w:val="-6"/>
          <w:sz w:val="24"/>
          <w:szCs w:val="24"/>
          <w:highlight w:val="none"/>
        </w:rPr>
        <w:t xml:space="preserve">5.2.11 </w:t>
      </w:r>
      <w:r>
        <w:rPr>
          <w:rFonts w:ascii="宋体" w:hAnsi="宋体" w:eastAsia="宋体" w:cs="Times New Roman"/>
          <w:color w:val="auto"/>
          <w:spacing w:val="-6"/>
          <w:sz w:val="24"/>
          <w:szCs w:val="24"/>
          <w:highlight w:val="none"/>
        </w:rPr>
        <w:t>环境保护专篇（废水、垃圾等）、节能专篇、消防专篇等</w:t>
      </w:r>
    </w:p>
    <w:p>
      <w:pPr>
        <w:numPr>
          <w:ilvl w:val="0"/>
          <w:numId w:val="19"/>
        </w:numPr>
        <w:tabs>
          <w:tab w:val="left" w:pos="1097"/>
          <w:tab w:val="left" w:pos="1098"/>
          <w:tab w:val="left" w:pos="6377"/>
        </w:tabs>
        <w:autoSpaceDE w:val="0"/>
        <w:autoSpaceDN w:val="0"/>
        <w:adjustRightInd w:val="0"/>
        <w:snapToGrid w:val="0"/>
        <w:spacing w:line="360" w:lineRule="auto"/>
        <w:ind w:right="110" w:firstLine="424" w:firstLineChars="177"/>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根据报建要求，编制环境保护专篇（废水、垃圾等）、节能专篇、消防专篇、等专项评价报告，并配合报批报建工作，直至报批报建通过。</w:t>
      </w:r>
    </w:p>
    <w:p>
      <w:pPr>
        <w:tabs>
          <w:tab w:val="left" w:pos="1261"/>
        </w:tabs>
        <w:autoSpaceDE w:val="0"/>
        <w:autoSpaceDN w:val="0"/>
        <w:adjustRightInd w:val="0"/>
        <w:snapToGrid w:val="0"/>
        <w:spacing w:line="360" w:lineRule="auto"/>
        <w:ind w:left="177"/>
        <w:jc w:val="left"/>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 xml:space="preserve">5.2.12 </w:t>
      </w:r>
      <w:r>
        <w:rPr>
          <w:rFonts w:ascii="宋体" w:hAnsi="宋体" w:eastAsia="宋体" w:cs="Times New Roman"/>
          <w:color w:val="auto"/>
          <w:sz w:val="24"/>
          <w:szCs w:val="24"/>
          <w:highlight w:val="none"/>
        </w:rPr>
        <w:t>泛光照明设计</w:t>
      </w:r>
    </w:p>
    <w:p>
      <w:pPr>
        <w:numPr>
          <w:ilvl w:val="0"/>
          <w:numId w:val="20"/>
        </w:numPr>
        <w:tabs>
          <w:tab w:val="left" w:pos="1097"/>
          <w:tab w:val="left" w:pos="1098"/>
        </w:tabs>
        <w:autoSpaceDE w:val="0"/>
        <w:autoSpaceDN w:val="0"/>
        <w:adjustRightInd w:val="0"/>
        <w:snapToGrid w:val="0"/>
        <w:spacing w:line="360" w:lineRule="auto"/>
        <w:ind w:firstLine="424" w:firstLineChars="177"/>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整体概念设计效果及意向图；</w:t>
      </w:r>
    </w:p>
    <w:p>
      <w:pPr>
        <w:numPr>
          <w:ilvl w:val="0"/>
          <w:numId w:val="20"/>
        </w:numPr>
        <w:tabs>
          <w:tab w:val="left" w:pos="1097"/>
          <w:tab w:val="left" w:pos="1098"/>
        </w:tabs>
        <w:autoSpaceDE w:val="0"/>
        <w:autoSpaceDN w:val="0"/>
        <w:adjustRightInd w:val="0"/>
        <w:snapToGrid w:val="0"/>
        <w:spacing w:line="360" w:lineRule="auto"/>
        <w:ind w:firstLine="424" w:firstLineChars="177"/>
        <w:jc w:val="left"/>
        <w:rPr>
          <w:rFonts w:ascii="宋体" w:hAnsi="宋体" w:eastAsia="宋体" w:cs="Times New Roman"/>
          <w:color w:val="auto"/>
          <w:sz w:val="24"/>
          <w:szCs w:val="20"/>
          <w:highlight w:val="none"/>
        </w:rPr>
      </w:pPr>
      <w:r>
        <w:rPr>
          <w:rFonts w:ascii="宋体" w:hAnsi="宋体" w:eastAsia="宋体" w:cs="Times New Roman"/>
          <w:color w:val="auto"/>
          <w:sz w:val="24"/>
          <w:szCs w:val="24"/>
          <w:highlight w:val="none"/>
        </w:rPr>
        <w:t>各建筑泛光设计效果图；</w:t>
      </w:r>
    </w:p>
    <w:p>
      <w:pPr>
        <w:tabs>
          <w:tab w:val="left" w:pos="1247"/>
        </w:tabs>
        <w:autoSpaceDE w:val="0"/>
        <w:autoSpaceDN w:val="0"/>
        <w:adjustRightInd w:val="0"/>
        <w:snapToGrid w:val="0"/>
        <w:spacing w:line="360" w:lineRule="auto"/>
        <w:ind w:left="177"/>
        <w:jc w:val="left"/>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 xml:space="preserve">5.2.13 </w:t>
      </w:r>
      <w:r>
        <w:rPr>
          <w:rFonts w:ascii="宋体" w:hAnsi="宋体" w:eastAsia="宋体" w:cs="Times New Roman"/>
          <w:color w:val="auto"/>
          <w:sz w:val="24"/>
          <w:szCs w:val="24"/>
          <w:highlight w:val="none"/>
        </w:rPr>
        <w:t>其他工程</w:t>
      </w:r>
    </w:p>
    <w:p>
      <w:pPr>
        <w:numPr>
          <w:ilvl w:val="0"/>
          <w:numId w:val="21"/>
        </w:numPr>
        <w:tabs>
          <w:tab w:val="left" w:pos="1097"/>
          <w:tab w:val="left" w:pos="1098"/>
        </w:tabs>
        <w:autoSpaceDE w:val="0"/>
        <w:autoSpaceDN w:val="0"/>
        <w:adjustRightInd w:val="0"/>
        <w:snapToGrid w:val="0"/>
        <w:spacing w:line="360" w:lineRule="auto"/>
        <w:ind w:right="350" w:firstLine="424" w:firstLineChars="177"/>
        <w:jc w:val="left"/>
        <w:rPr>
          <w:rFonts w:ascii="宋体" w:hAnsi="宋体" w:eastAsia="宋体" w:cs="Times New Roman"/>
          <w:color w:val="auto"/>
          <w:sz w:val="24"/>
          <w:szCs w:val="20"/>
          <w:highlight w:val="none"/>
        </w:rPr>
      </w:pPr>
      <w:r>
        <w:rPr>
          <w:rFonts w:ascii="宋体" w:hAnsi="宋体" w:eastAsia="宋体" w:cs="Times New Roman"/>
          <w:color w:val="auto"/>
          <w:sz w:val="24"/>
          <w:szCs w:val="24"/>
          <w:highlight w:val="none"/>
        </w:rPr>
        <w:t>根据发包人实际需要，完成室外土石方工程、道路、广场、围墙、大门、室外管线、门卫等零星工程的方案设计图纸。</w:t>
      </w:r>
    </w:p>
    <w:p>
      <w:pPr>
        <w:adjustRightInd w:val="0"/>
        <w:snapToGrid w:val="0"/>
        <w:spacing w:line="360" w:lineRule="auto"/>
        <w:rPr>
          <w:rFonts w:ascii="宋体" w:hAnsi="宋体" w:eastAsia="宋体" w:cs="Times New Roman"/>
          <w:color w:val="auto"/>
          <w:sz w:val="24"/>
          <w:highlight w:val="none"/>
        </w:rPr>
      </w:pPr>
    </w:p>
    <w:p>
      <w:pPr>
        <w:keepNext/>
        <w:keepLines/>
        <w:adjustRightInd w:val="0"/>
        <w:snapToGrid w:val="0"/>
        <w:spacing w:line="360" w:lineRule="auto"/>
        <w:outlineLvl w:val="3"/>
        <w:rPr>
          <w:rFonts w:ascii="宋体" w:hAnsi="宋体" w:eastAsia="宋体" w:cs="Times New Roman"/>
          <w:b/>
          <w:bCs/>
          <w:color w:val="auto"/>
          <w:kern w:val="0"/>
          <w:sz w:val="24"/>
          <w:szCs w:val="24"/>
          <w:highlight w:val="none"/>
        </w:rPr>
      </w:pPr>
      <w:r>
        <w:rPr>
          <w:rFonts w:hint="eastAsia" w:ascii="宋体" w:hAnsi="宋体" w:eastAsia="宋体" w:cs="Times New Roman"/>
          <w:b/>
          <w:bCs/>
          <w:color w:val="auto"/>
          <w:kern w:val="0"/>
          <w:sz w:val="24"/>
          <w:szCs w:val="24"/>
          <w:highlight w:val="none"/>
        </w:rPr>
        <w:t>5.</w:t>
      </w:r>
      <w:r>
        <w:rPr>
          <w:rFonts w:ascii="宋体" w:hAnsi="宋体" w:eastAsia="宋体" w:cs="Times New Roman"/>
          <w:b/>
          <w:bCs/>
          <w:color w:val="auto"/>
          <w:kern w:val="0"/>
          <w:sz w:val="24"/>
          <w:szCs w:val="24"/>
          <w:highlight w:val="none"/>
        </w:rPr>
        <w:t>3</w:t>
      </w:r>
      <w:r>
        <w:rPr>
          <w:rFonts w:hint="eastAsia" w:ascii="宋体" w:hAnsi="宋体" w:eastAsia="宋体" w:cs="Times New Roman"/>
          <w:b/>
          <w:bCs/>
          <w:color w:val="auto"/>
          <w:kern w:val="0"/>
          <w:sz w:val="24"/>
          <w:szCs w:val="24"/>
          <w:highlight w:val="none"/>
        </w:rPr>
        <w:t xml:space="preserve"> </w:t>
      </w:r>
      <w:r>
        <w:rPr>
          <w:rFonts w:ascii="宋体" w:hAnsi="宋体" w:eastAsia="宋体" w:cs="Times New Roman"/>
          <w:b/>
          <w:bCs/>
          <w:color w:val="auto"/>
          <w:kern w:val="0"/>
          <w:sz w:val="24"/>
          <w:szCs w:val="24"/>
          <w:highlight w:val="none"/>
        </w:rPr>
        <w:t>初步设计文件</w:t>
      </w:r>
    </w:p>
    <w:p>
      <w:pPr>
        <w:tabs>
          <w:tab w:val="left" w:pos="810"/>
        </w:tabs>
        <w:autoSpaceDE w:val="0"/>
        <w:autoSpaceDN w:val="0"/>
        <w:adjustRightInd w:val="0"/>
        <w:snapToGrid w:val="0"/>
        <w:spacing w:line="360" w:lineRule="auto"/>
        <w:ind w:left="389"/>
        <w:jc w:val="left"/>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 xml:space="preserve">5.3.1 </w:t>
      </w:r>
      <w:r>
        <w:rPr>
          <w:rFonts w:ascii="宋体" w:hAnsi="宋体" w:eastAsia="宋体" w:cs="Times New Roman"/>
          <w:color w:val="auto"/>
          <w:sz w:val="24"/>
          <w:szCs w:val="24"/>
          <w:highlight w:val="none"/>
        </w:rPr>
        <w:t>总体要求</w:t>
      </w:r>
    </w:p>
    <w:p>
      <w:pPr>
        <w:numPr>
          <w:ilvl w:val="0"/>
          <w:numId w:val="22"/>
        </w:numPr>
        <w:tabs>
          <w:tab w:val="left" w:pos="838"/>
          <w:tab w:val="left" w:pos="851"/>
        </w:tabs>
        <w:autoSpaceDE w:val="0"/>
        <w:autoSpaceDN w:val="0"/>
        <w:adjustRightInd w:val="0"/>
        <w:snapToGrid w:val="0"/>
        <w:spacing w:line="360" w:lineRule="auto"/>
        <w:ind w:right="110" w:hanging="441"/>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设计说明书（包括设计总说明、各专业设计说明。对于涉及建筑消防、节能、环保、绿色建筑等，其设计说明应有相应的专项内容）</w:t>
      </w:r>
    </w:p>
    <w:p>
      <w:pPr>
        <w:numPr>
          <w:ilvl w:val="0"/>
          <w:numId w:val="22"/>
        </w:numPr>
        <w:tabs>
          <w:tab w:val="left" w:pos="838"/>
          <w:tab w:val="left" w:pos="851"/>
        </w:tabs>
        <w:autoSpaceDE w:val="0"/>
        <w:autoSpaceDN w:val="0"/>
        <w:adjustRightInd w:val="0"/>
        <w:snapToGrid w:val="0"/>
        <w:spacing w:line="360" w:lineRule="auto"/>
        <w:ind w:hanging="441"/>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有关专业的设计图纸</w:t>
      </w:r>
    </w:p>
    <w:p>
      <w:pPr>
        <w:numPr>
          <w:ilvl w:val="0"/>
          <w:numId w:val="22"/>
        </w:numPr>
        <w:tabs>
          <w:tab w:val="left" w:pos="838"/>
          <w:tab w:val="left" w:pos="851"/>
        </w:tabs>
        <w:autoSpaceDE w:val="0"/>
        <w:autoSpaceDN w:val="0"/>
        <w:adjustRightInd w:val="0"/>
        <w:snapToGrid w:val="0"/>
        <w:spacing w:line="360" w:lineRule="auto"/>
        <w:ind w:hanging="441"/>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主要设备或材料表</w:t>
      </w:r>
    </w:p>
    <w:p>
      <w:pPr>
        <w:numPr>
          <w:ilvl w:val="0"/>
          <w:numId w:val="22"/>
        </w:numPr>
        <w:tabs>
          <w:tab w:val="left" w:pos="838"/>
          <w:tab w:val="left" w:pos="851"/>
        </w:tabs>
        <w:autoSpaceDE w:val="0"/>
        <w:autoSpaceDN w:val="0"/>
        <w:adjustRightInd w:val="0"/>
        <w:snapToGrid w:val="0"/>
        <w:spacing w:line="360" w:lineRule="auto"/>
        <w:ind w:hanging="441"/>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工程概算书</w:t>
      </w:r>
    </w:p>
    <w:p>
      <w:pPr>
        <w:numPr>
          <w:ilvl w:val="0"/>
          <w:numId w:val="22"/>
        </w:numPr>
        <w:tabs>
          <w:tab w:val="left" w:pos="838"/>
          <w:tab w:val="left" w:pos="851"/>
        </w:tabs>
        <w:autoSpaceDE w:val="0"/>
        <w:autoSpaceDN w:val="0"/>
        <w:adjustRightInd w:val="0"/>
        <w:snapToGrid w:val="0"/>
        <w:spacing w:line="360" w:lineRule="auto"/>
        <w:ind w:hanging="441"/>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有关专业计算书</w:t>
      </w:r>
    </w:p>
    <w:p>
      <w:pPr>
        <w:tabs>
          <w:tab w:val="left" w:pos="699"/>
        </w:tabs>
        <w:autoSpaceDE w:val="0"/>
        <w:autoSpaceDN w:val="0"/>
        <w:adjustRightInd w:val="0"/>
        <w:snapToGrid w:val="0"/>
        <w:spacing w:line="360" w:lineRule="auto"/>
        <w:ind w:left="389"/>
        <w:jc w:val="left"/>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 xml:space="preserve">5.3.2 </w:t>
      </w:r>
      <w:r>
        <w:rPr>
          <w:rFonts w:ascii="宋体" w:hAnsi="宋体" w:eastAsia="宋体" w:cs="Times New Roman"/>
          <w:color w:val="auto"/>
          <w:sz w:val="24"/>
          <w:szCs w:val="24"/>
          <w:highlight w:val="none"/>
        </w:rPr>
        <w:t>总平面</w:t>
      </w:r>
    </w:p>
    <w:p>
      <w:pPr>
        <w:numPr>
          <w:ilvl w:val="0"/>
          <w:numId w:val="22"/>
        </w:numPr>
        <w:tabs>
          <w:tab w:val="left" w:pos="838"/>
          <w:tab w:val="left" w:pos="851"/>
        </w:tabs>
        <w:autoSpaceDE w:val="0"/>
        <w:autoSpaceDN w:val="0"/>
        <w:adjustRightInd w:val="0"/>
        <w:snapToGrid w:val="0"/>
        <w:spacing w:line="360" w:lineRule="auto"/>
        <w:ind w:hanging="441"/>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区域位置图</w:t>
      </w:r>
    </w:p>
    <w:p>
      <w:pPr>
        <w:numPr>
          <w:ilvl w:val="0"/>
          <w:numId w:val="22"/>
        </w:numPr>
        <w:tabs>
          <w:tab w:val="left" w:pos="838"/>
          <w:tab w:val="left" w:pos="851"/>
        </w:tabs>
        <w:autoSpaceDE w:val="0"/>
        <w:autoSpaceDN w:val="0"/>
        <w:adjustRightInd w:val="0"/>
        <w:snapToGrid w:val="0"/>
        <w:spacing w:line="360" w:lineRule="auto"/>
        <w:ind w:hanging="441"/>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总平面图</w:t>
      </w:r>
    </w:p>
    <w:p>
      <w:pPr>
        <w:numPr>
          <w:ilvl w:val="0"/>
          <w:numId w:val="22"/>
        </w:numPr>
        <w:tabs>
          <w:tab w:val="left" w:pos="838"/>
          <w:tab w:val="left" w:pos="851"/>
        </w:tabs>
        <w:autoSpaceDE w:val="0"/>
        <w:autoSpaceDN w:val="0"/>
        <w:adjustRightInd w:val="0"/>
        <w:snapToGrid w:val="0"/>
        <w:spacing w:line="360" w:lineRule="auto"/>
        <w:ind w:hanging="441"/>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竖向布置图</w:t>
      </w:r>
    </w:p>
    <w:p>
      <w:pPr>
        <w:numPr>
          <w:ilvl w:val="0"/>
          <w:numId w:val="22"/>
        </w:numPr>
        <w:tabs>
          <w:tab w:val="left" w:pos="838"/>
          <w:tab w:val="left" w:pos="851"/>
        </w:tabs>
        <w:autoSpaceDE w:val="0"/>
        <w:autoSpaceDN w:val="0"/>
        <w:adjustRightInd w:val="0"/>
        <w:snapToGrid w:val="0"/>
        <w:spacing w:line="360" w:lineRule="auto"/>
        <w:ind w:hanging="441"/>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绿化平面图</w:t>
      </w:r>
    </w:p>
    <w:p>
      <w:pPr>
        <w:numPr>
          <w:ilvl w:val="0"/>
          <w:numId w:val="22"/>
        </w:numPr>
        <w:tabs>
          <w:tab w:val="left" w:pos="838"/>
          <w:tab w:val="left" w:pos="851"/>
        </w:tabs>
        <w:autoSpaceDE w:val="0"/>
        <w:autoSpaceDN w:val="0"/>
        <w:adjustRightInd w:val="0"/>
        <w:snapToGrid w:val="0"/>
        <w:spacing w:line="360" w:lineRule="auto"/>
        <w:ind w:right="350" w:hanging="441"/>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交通分析图（含工地工作范围的平面图，同现有交通设施，以及其他市政基础设施的连接；周边基础设施平面图，进入口基础设施）</w:t>
      </w:r>
    </w:p>
    <w:p>
      <w:pPr>
        <w:numPr>
          <w:ilvl w:val="0"/>
          <w:numId w:val="22"/>
        </w:numPr>
        <w:tabs>
          <w:tab w:val="left" w:pos="838"/>
          <w:tab w:val="left" w:pos="851"/>
        </w:tabs>
        <w:autoSpaceDE w:val="0"/>
        <w:autoSpaceDN w:val="0"/>
        <w:adjustRightInd w:val="0"/>
        <w:snapToGrid w:val="0"/>
        <w:spacing w:line="360" w:lineRule="auto"/>
        <w:ind w:hanging="441"/>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日照分析</w:t>
      </w:r>
    </w:p>
    <w:p>
      <w:pPr>
        <w:numPr>
          <w:ilvl w:val="0"/>
          <w:numId w:val="22"/>
        </w:numPr>
        <w:tabs>
          <w:tab w:val="left" w:pos="838"/>
          <w:tab w:val="left" w:pos="851"/>
        </w:tabs>
        <w:autoSpaceDE w:val="0"/>
        <w:autoSpaceDN w:val="0"/>
        <w:adjustRightInd w:val="0"/>
        <w:snapToGrid w:val="0"/>
        <w:spacing w:line="360" w:lineRule="auto"/>
        <w:ind w:hanging="441"/>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土方图等</w:t>
      </w:r>
    </w:p>
    <w:p>
      <w:pPr>
        <w:tabs>
          <w:tab w:val="left" w:pos="636"/>
        </w:tabs>
        <w:autoSpaceDE w:val="0"/>
        <w:autoSpaceDN w:val="0"/>
        <w:adjustRightInd w:val="0"/>
        <w:snapToGrid w:val="0"/>
        <w:spacing w:line="360" w:lineRule="auto"/>
        <w:ind w:left="389"/>
        <w:jc w:val="left"/>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 xml:space="preserve">5.3.3 </w:t>
      </w:r>
      <w:r>
        <w:rPr>
          <w:rFonts w:ascii="宋体" w:hAnsi="宋体" w:eastAsia="宋体" w:cs="Times New Roman"/>
          <w:color w:val="auto"/>
          <w:sz w:val="24"/>
          <w:szCs w:val="24"/>
          <w:highlight w:val="none"/>
        </w:rPr>
        <w:t>建筑</w:t>
      </w:r>
    </w:p>
    <w:p>
      <w:pPr>
        <w:numPr>
          <w:ilvl w:val="0"/>
          <w:numId w:val="22"/>
        </w:numPr>
        <w:tabs>
          <w:tab w:val="left" w:pos="838"/>
          <w:tab w:val="left" w:pos="851"/>
        </w:tabs>
        <w:autoSpaceDE w:val="0"/>
        <w:autoSpaceDN w:val="0"/>
        <w:adjustRightInd w:val="0"/>
        <w:snapToGrid w:val="0"/>
        <w:spacing w:line="360" w:lineRule="auto"/>
        <w:ind w:hanging="441"/>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平面图</w:t>
      </w:r>
    </w:p>
    <w:p>
      <w:pPr>
        <w:numPr>
          <w:ilvl w:val="0"/>
          <w:numId w:val="22"/>
        </w:numPr>
        <w:tabs>
          <w:tab w:val="left" w:pos="838"/>
          <w:tab w:val="left" w:pos="851"/>
        </w:tabs>
        <w:autoSpaceDE w:val="0"/>
        <w:autoSpaceDN w:val="0"/>
        <w:adjustRightInd w:val="0"/>
        <w:snapToGrid w:val="0"/>
        <w:spacing w:line="360" w:lineRule="auto"/>
        <w:ind w:hanging="441"/>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立面图</w:t>
      </w:r>
    </w:p>
    <w:p>
      <w:pPr>
        <w:numPr>
          <w:ilvl w:val="0"/>
          <w:numId w:val="22"/>
        </w:numPr>
        <w:tabs>
          <w:tab w:val="left" w:pos="838"/>
          <w:tab w:val="left" w:pos="851"/>
        </w:tabs>
        <w:autoSpaceDE w:val="0"/>
        <w:autoSpaceDN w:val="0"/>
        <w:adjustRightInd w:val="0"/>
        <w:snapToGrid w:val="0"/>
        <w:spacing w:line="360" w:lineRule="auto"/>
        <w:ind w:hanging="441"/>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剖面图</w:t>
      </w:r>
    </w:p>
    <w:p>
      <w:pPr>
        <w:numPr>
          <w:ilvl w:val="0"/>
          <w:numId w:val="22"/>
        </w:numPr>
        <w:tabs>
          <w:tab w:val="left" w:pos="838"/>
          <w:tab w:val="left" w:pos="851"/>
        </w:tabs>
        <w:autoSpaceDE w:val="0"/>
        <w:autoSpaceDN w:val="0"/>
        <w:adjustRightInd w:val="0"/>
        <w:snapToGrid w:val="0"/>
        <w:spacing w:line="360" w:lineRule="auto"/>
        <w:ind w:hanging="441"/>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局部的平面放大图或节点详图</w:t>
      </w:r>
    </w:p>
    <w:p>
      <w:pPr>
        <w:numPr>
          <w:ilvl w:val="0"/>
          <w:numId w:val="22"/>
        </w:numPr>
        <w:tabs>
          <w:tab w:val="left" w:pos="838"/>
          <w:tab w:val="left" w:pos="851"/>
        </w:tabs>
        <w:autoSpaceDE w:val="0"/>
        <w:autoSpaceDN w:val="0"/>
        <w:adjustRightInd w:val="0"/>
        <w:snapToGrid w:val="0"/>
        <w:spacing w:line="360" w:lineRule="auto"/>
        <w:ind w:hanging="441"/>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绿色建筑设计</w:t>
      </w:r>
    </w:p>
    <w:p>
      <w:pPr>
        <w:numPr>
          <w:ilvl w:val="0"/>
          <w:numId w:val="22"/>
        </w:numPr>
        <w:tabs>
          <w:tab w:val="left" w:pos="838"/>
          <w:tab w:val="left" w:pos="851"/>
        </w:tabs>
        <w:autoSpaceDE w:val="0"/>
        <w:autoSpaceDN w:val="0"/>
        <w:adjustRightInd w:val="0"/>
        <w:snapToGrid w:val="0"/>
        <w:spacing w:line="360" w:lineRule="auto"/>
        <w:ind w:hanging="441"/>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消防设计分区及消防图纸</w:t>
      </w:r>
    </w:p>
    <w:p>
      <w:pPr>
        <w:numPr>
          <w:ilvl w:val="0"/>
          <w:numId w:val="22"/>
        </w:numPr>
        <w:tabs>
          <w:tab w:val="left" w:pos="838"/>
          <w:tab w:val="left" w:pos="851"/>
        </w:tabs>
        <w:autoSpaceDE w:val="0"/>
        <w:autoSpaceDN w:val="0"/>
        <w:adjustRightInd w:val="0"/>
        <w:snapToGrid w:val="0"/>
        <w:spacing w:line="360" w:lineRule="auto"/>
        <w:ind w:right="350" w:hanging="441"/>
        <w:jc w:val="left"/>
        <w:rPr>
          <w:rFonts w:ascii="宋体" w:hAnsi="宋体" w:eastAsia="宋体" w:cs="Times New Roman"/>
          <w:color w:val="auto"/>
          <w:sz w:val="24"/>
          <w:szCs w:val="20"/>
          <w:highlight w:val="none"/>
        </w:rPr>
      </w:pPr>
      <w:r>
        <w:rPr>
          <w:rFonts w:ascii="宋体" w:hAnsi="宋体" w:eastAsia="宋体" w:cs="Times New Roman"/>
          <w:color w:val="auto"/>
          <w:sz w:val="24"/>
          <w:szCs w:val="24"/>
          <w:highlight w:val="none"/>
        </w:rPr>
        <w:t>保温、隔声、防火的典型构造大样、以及有水房间的地板、墙体防水节点大样等</w:t>
      </w:r>
    </w:p>
    <w:p>
      <w:pPr>
        <w:tabs>
          <w:tab w:val="left" w:pos="636"/>
        </w:tabs>
        <w:autoSpaceDE w:val="0"/>
        <w:autoSpaceDN w:val="0"/>
        <w:adjustRightInd w:val="0"/>
        <w:snapToGrid w:val="0"/>
        <w:spacing w:line="360" w:lineRule="auto"/>
        <w:ind w:left="389"/>
        <w:jc w:val="left"/>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 xml:space="preserve">5.3.4 </w:t>
      </w:r>
      <w:r>
        <w:rPr>
          <w:rFonts w:ascii="宋体" w:hAnsi="宋体" w:eastAsia="宋体" w:cs="Times New Roman"/>
          <w:color w:val="auto"/>
          <w:sz w:val="24"/>
          <w:szCs w:val="24"/>
          <w:highlight w:val="none"/>
        </w:rPr>
        <w:t>绿化景观设计（含小品、雕塑）</w:t>
      </w:r>
    </w:p>
    <w:p>
      <w:pPr>
        <w:numPr>
          <w:ilvl w:val="2"/>
          <w:numId w:val="23"/>
        </w:numPr>
        <w:tabs>
          <w:tab w:val="left" w:pos="1175"/>
          <w:tab w:val="left" w:pos="1176"/>
        </w:tabs>
        <w:autoSpaceDE w:val="0"/>
        <w:autoSpaceDN w:val="0"/>
        <w:adjustRightInd w:val="0"/>
        <w:snapToGrid w:val="0"/>
        <w:spacing w:line="360" w:lineRule="auto"/>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主题设计说明</w:t>
      </w:r>
    </w:p>
    <w:p>
      <w:pPr>
        <w:numPr>
          <w:ilvl w:val="2"/>
          <w:numId w:val="23"/>
        </w:numPr>
        <w:tabs>
          <w:tab w:val="left" w:pos="1175"/>
          <w:tab w:val="left" w:pos="1176"/>
        </w:tabs>
        <w:autoSpaceDE w:val="0"/>
        <w:autoSpaceDN w:val="0"/>
        <w:adjustRightInd w:val="0"/>
        <w:snapToGrid w:val="0"/>
        <w:spacing w:line="360" w:lineRule="auto"/>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彩色总平面图</w:t>
      </w:r>
    </w:p>
    <w:p>
      <w:pPr>
        <w:numPr>
          <w:ilvl w:val="2"/>
          <w:numId w:val="23"/>
        </w:numPr>
        <w:tabs>
          <w:tab w:val="left" w:pos="1175"/>
          <w:tab w:val="left" w:pos="1176"/>
        </w:tabs>
        <w:autoSpaceDE w:val="0"/>
        <w:autoSpaceDN w:val="0"/>
        <w:adjustRightInd w:val="0"/>
        <w:snapToGrid w:val="0"/>
        <w:spacing w:line="360" w:lineRule="auto"/>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尺寸定位总图</w:t>
      </w:r>
    </w:p>
    <w:p>
      <w:pPr>
        <w:numPr>
          <w:ilvl w:val="2"/>
          <w:numId w:val="23"/>
        </w:numPr>
        <w:tabs>
          <w:tab w:val="left" w:pos="1175"/>
          <w:tab w:val="left" w:pos="1176"/>
        </w:tabs>
        <w:autoSpaceDE w:val="0"/>
        <w:autoSpaceDN w:val="0"/>
        <w:adjustRightInd w:val="0"/>
        <w:snapToGrid w:val="0"/>
        <w:spacing w:line="360" w:lineRule="auto"/>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场地竖向图</w:t>
      </w:r>
    </w:p>
    <w:p>
      <w:pPr>
        <w:numPr>
          <w:ilvl w:val="2"/>
          <w:numId w:val="23"/>
        </w:numPr>
        <w:tabs>
          <w:tab w:val="left" w:pos="1175"/>
          <w:tab w:val="left" w:pos="1176"/>
        </w:tabs>
        <w:autoSpaceDE w:val="0"/>
        <w:autoSpaceDN w:val="0"/>
        <w:adjustRightInd w:val="0"/>
        <w:snapToGrid w:val="0"/>
        <w:spacing w:line="360" w:lineRule="auto"/>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灯光布置图及选型图</w:t>
      </w:r>
    </w:p>
    <w:p>
      <w:pPr>
        <w:numPr>
          <w:ilvl w:val="2"/>
          <w:numId w:val="23"/>
        </w:numPr>
        <w:tabs>
          <w:tab w:val="left" w:pos="1175"/>
          <w:tab w:val="left" w:pos="1176"/>
        </w:tabs>
        <w:autoSpaceDE w:val="0"/>
        <w:autoSpaceDN w:val="0"/>
        <w:adjustRightInd w:val="0"/>
        <w:snapToGrid w:val="0"/>
        <w:spacing w:line="360" w:lineRule="auto"/>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主要公共空间放大图</w:t>
      </w:r>
    </w:p>
    <w:p>
      <w:pPr>
        <w:numPr>
          <w:ilvl w:val="2"/>
          <w:numId w:val="23"/>
        </w:numPr>
        <w:tabs>
          <w:tab w:val="left" w:pos="1175"/>
          <w:tab w:val="left" w:pos="1176"/>
        </w:tabs>
        <w:autoSpaceDE w:val="0"/>
        <w:autoSpaceDN w:val="0"/>
        <w:adjustRightInd w:val="0"/>
        <w:snapToGrid w:val="0"/>
        <w:spacing w:line="360" w:lineRule="auto"/>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重要节点剖面图</w:t>
      </w:r>
    </w:p>
    <w:p>
      <w:pPr>
        <w:numPr>
          <w:ilvl w:val="2"/>
          <w:numId w:val="23"/>
        </w:numPr>
        <w:tabs>
          <w:tab w:val="left" w:pos="1175"/>
          <w:tab w:val="left" w:pos="1176"/>
        </w:tabs>
        <w:autoSpaceDE w:val="0"/>
        <w:autoSpaceDN w:val="0"/>
        <w:adjustRightInd w:val="0"/>
        <w:snapToGrid w:val="0"/>
        <w:spacing w:line="360" w:lineRule="auto"/>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物料示意图</w:t>
      </w:r>
    </w:p>
    <w:p>
      <w:pPr>
        <w:numPr>
          <w:ilvl w:val="2"/>
          <w:numId w:val="23"/>
        </w:numPr>
        <w:tabs>
          <w:tab w:val="left" w:pos="1175"/>
          <w:tab w:val="left" w:pos="1176"/>
        </w:tabs>
        <w:autoSpaceDE w:val="0"/>
        <w:autoSpaceDN w:val="0"/>
        <w:adjustRightInd w:val="0"/>
        <w:snapToGrid w:val="0"/>
        <w:spacing w:line="360" w:lineRule="auto"/>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植栽设计图及意向图</w:t>
      </w:r>
    </w:p>
    <w:p>
      <w:pPr>
        <w:numPr>
          <w:ilvl w:val="2"/>
          <w:numId w:val="23"/>
        </w:numPr>
        <w:tabs>
          <w:tab w:val="left" w:pos="1175"/>
          <w:tab w:val="left" w:pos="1176"/>
        </w:tabs>
        <w:autoSpaceDE w:val="0"/>
        <w:autoSpaceDN w:val="0"/>
        <w:adjustRightInd w:val="0"/>
        <w:snapToGrid w:val="0"/>
        <w:spacing w:line="360" w:lineRule="auto"/>
        <w:jc w:val="left"/>
        <w:rPr>
          <w:rFonts w:ascii="宋体" w:hAnsi="宋体" w:eastAsia="宋体" w:cs="Times New Roman"/>
          <w:color w:val="auto"/>
          <w:sz w:val="24"/>
          <w:szCs w:val="24"/>
          <w:highlight w:val="none"/>
        </w:rPr>
      </w:pPr>
      <w:r>
        <w:rPr>
          <w:rFonts w:ascii="宋体" w:hAnsi="宋体" w:eastAsia="宋体" w:cs="Times New Roman"/>
          <w:color w:val="auto"/>
          <w:spacing w:val="-6"/>
          <w:sz w:val="24"/>
          <w:szCs w:val="24"/>
          <w:highlight w:val="none"/>
        </w:rPr>
        <w:t>户外小品、雕塑的选型（成品）、方案及制作详图（定制）</w:t>
      </w:r>
    </w:p>
    <w:p>
      <w:pPr>
        <w:numPr>
          <w:ilvl w:val="2"/>
          <w:numId w:val="23"/>
        </w:numPr>
        <w:tabs>
          <w:tab w:val="left" w:pos="1175"/>
          <w:tab w:val="left" w:pos="1176"/>
        </w:tabs>
        <w:autoSpaceDE w:val="0"/>
        <w:autoSpaceDN w:val="0"/>
        <w:adjustRightInd w:val="0"/>
        <w:snapToGrid w:val="0"/>
        <w:spacing w:line="360" w:lineRule="auto"/>
        <w:jc w:val="left"/>
        <w:rPr>
          <w:rFonts w:ascii="宋体" w:hAnsi="宋体" w:eastAsia="宋体" w:cs="Times New Roman"/>
          <w:color w:val="auto"/>
          <w:sz w:val="24"/>
          <w:szCs w:val="20"/>
          <w:highlight w:val="none"/>
        </w:rPr>
      </w:pPr>
      <w:r>
        <w:rPr>
          <w:rFonts w:ascii="宋体" w:hAnsi="宋体" w:eastAsia="宋体" w:cs="Times New Roman"/>
          <w:color w:val="auto"/>
          <w:sz w:val="24"/>
          <w:szCs w:val="24"/>
          <w:highlight w:val="none"/>
        </w:rPr>
        <w:t>海绵城市设计</w:t>
      </w:r>
    </w:p>
    <w:p>
      <w:pPr>
        <w:tabs>
          <w:tab w:val="left" w:pos="881"/>
        </w:tabs>
        <w:autoSpaceDE w:val="0"/>
        <w:autoSpaceDN w:val="0"/>
        <w:adjustRightInd w:val="0"/>
        <w:snapToGrid w:val="0"/>
        <w:spacing w:line="360" w:lineRule="auto"/>
        <w:ind w:left="389"/>
        <w:jc w:val="left"/>
        <w:rPr>
          <w:rFonts w:ascii="宋体" w:hAnsi="宋体" w:eastAsia="宋体" w:cs="Times New Roman"/>
          <w:color w:val="auto"/>
          <w:sz w:val="24"/>
          <w:szCs w:val="20"/>
          <w:highlight w:val="none"/>
        </w:rPr>
      </w:pPr>
      <w:r>
        <w:rPr>
          <w:rFonts w:hint="eastAsia" w:ascii="宋体" w:hAnsi="宋体" w:eastAsia="宋体" w:cs="Times New Roman"/>
          <w:color w:val="auto"/>
          <w:sz w:val="24"/>
          <w:szCs w:val="24"/>
          <w:highlight w:val="none"/>
        </w:rPr>
        <w:t xml:space="preserve">5.3.5 </w:t>
      </w:r>
      <w:r>
        <w:rPr>
          <w:rFonts w:ascii="宋体" w:hAnsi="宋体" w:eastAsia="宋体" w:cs="Times New Roman"/>
          <w:color w:val="auto"/>
          <w:sz w:val="24"/>
          <w:szCs w:val="24"/>
          <w:highlight w:val="none"/>
        </w:rPr>
        <w:t>室内设计（所有室内功能空间）</w:t>
      </w:r>
    </w:p>
    <w:p>
      <w:pPr>
        <w:numPr>
          <w:ilvl w:val="2"/>
          <w:numId w:val="23"/>
        </w:numPr>
        <w:tabs>
          <w:tab w:val="left" w:pos="1175"/>
          <w:tab w:val="left" w:pos="1176"/>
        </w:tabs>
        <w:autoSpaceDE w:val="0"/>
        <w:autoSpaceDN w:val="0"/>
        <w:adjustRightInd w:val="0"/>
        <w:snapToGrid w:val="0"/>
        <w:spacing w:line="360" w:lineRule="auto"/>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平面图</w:t>
      </w:r>
    </w:p>
    <w:p>
      <w:pPr>
        <w:numPr>
          <w:ilvl w:val="2"/>
          <w:numId w:val="23"/>
        </w:numPr>
        <w:tabs>
          <w:tab w:val="left" w:pos="1175"/>
          <w:tab w:val="left" w:pos="1176"/>
        </w:tabs>
        <w:autoSpaceDE w:val="0"/>
        <w:autoSpaceDN w:val="0"/>
        <w:adjustRightInd w:val="0"/>
        <w:snapToGrid w:val="0"/>
        <w:spacing w:line="360" w:lineRule="auto"/>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综合天花图</w:t>
      </w:r>
    </w:p>
    <w:p>
      <w:pPr>
        <w:numPr>
          <w:ilvl w:val="2"/>
          <w:numId w:val="23"/>
        </w:numPr>
        <w:tabs>
          <w:tab w:val="left" w:pos="1175"/>
          <w:tab w:val="left" w:pos="1176"/>
        </w:tabs>
        <w:autoSpaceDE w:val="0"/>
        <w:autoSpaceDN w:val="0"/>
        <w:adjustRightInd w:val="0"/>
        <w:snapToGrid w:val="0"/>
        <w:spacing w:line="360" w:lineRule="auto"/>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综合地面布置图</w:t>
      </w:r>
    </w:p>
    <w:p>
      <w:pPr>
        <w:numPr>
          <w:ilvl w:val="2"/>
          <w:numId w:val="23"/>
        </w:numPr>
        <w:tabs>
          <w:tab w:val="left" w:pos="1175"/>
          <w:tab w:val="left" w:pos="1176"/>
        </w:tabs>
        <w:autoSpaceDE w:val="0"/>
        <w:autoSpaceDN w:val="0"/>
        <w:adjustRightInd w:val="0"/>
        <w:snapToGrid w:val="0"/>
        <w:spacing w:line="360" w:lineRule="auto"/>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立面、节点图</w:t>
      </w:r>
    </w:p>
    <w:p>
      <w:pPr>
        <w:numPr>
          <w:ilvl w:val="2"/>
          <w:numId w:val="23"/>
        </w:numPr>
        <w:tabs>
          <w:tab w:val="left" w:pos="1175"/>
          <w:tab w:val="left" w:pos="1176"/>
        </w:tabs>
        <w:autoSpaceDE w:val="0"/>
        <w:autoSpaceDN w:val="0"/>
        <w:adjustRightInd w:val="0"/>
        <w:snapToGrid w:val="0"/>
        <w:spacing w:line="360" w:lineRule="auto"/>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墙体定位及立面索引图</w:t>
      </w:r>
    </w:p>
    <w:p>
      <w:pPr>
        <w:numPr>
          <w:ilvl w:val="2"/>
          <w:numId w:val="23"/>
        </w:numPr>
        <w:tabs>
          <w:tab w:val="left" w:pos="1175"/>
          <w:tab w:val="left" w:pos="1176"/>
        </w:tabs>
        <w:autoSpaceDE w:val="0"/>
        <w:autoSpaceDN w:val="0"/>
        <w:adjustRightInd w:val="0"/>
        <w:snapToGrid w:val="0"/>
        <w:spacing w:line="360" w:lineRule="auto"/>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机电点定位图</w:t>
      </w:r>
    </w:p>
    <w:p>
      <w:pPr>
        <w:numPr>
          <w:ilvl w:val="2"/>
          <w:numId w:val="23"/>
        </w:numPr>
        <w:tabs>
          <w:tab w:val="left" w:pos="1175"/>
          <w:tab w:val="left" w:pos="1176"/>
        </w:tabs>
        <w:autoSpaceDE w:val="0"/>
        <w:autoSpaceDN w:val="0"/>
        <w:adjustRightInd w:val="0"/>
        <w:snapToGrid w:val="0"/>
        <w:spacing w:line="360" w:lineRule="auto"/>
        <w:jc w:val="left"/>
        <w:rPr>
          <w:rFonts w:ascii="宋体" w:hAnsi="宋体" w:eastAsia="宋体" w:cs="Times New Roman"/>
          <w:color w:val="auto"/>
          <w:sz w:val="24"/>
          <w:szCs w:val="20"/>
          <w:highlight w:val="none"/>
        </w:rPr>
      </w:pPr>
      <w:r>
        <w:rPr>
          <w:rFonts w:ascii="宋体" w:hAnsi="宋体" w:eastAsia="宋体" w:cs="Times New Roman"/>
          <w:color w:val="auto"/>
          <w:sz w:val="24"/>
          <w:szCs w:val="24"/>
          <w:highlight w:val="none"/>
        </w:rPr>
        <w:t>色调和材料选择说明</w:t>
      </w:r>
    </w:p>
    <w:p>
      <w:pPr>
        <w:tabs>
          <w:tab w:val="left" w:pos="886"/>
        </w:tabs>
        <w:autoSpaceDE w:val="0"/>
        <w:autoSpaceDN w:val="0"/>
        <w:adjustRightInd w:val="0"/>
        <w:snapToGrid w:val="0"/>
        <w:spacing w:line="360" w:lineRule="auto"/>
        <w:ind w:left="389"/>
        <w:jc w:val="left"/>
        <w:rPr>
          <w:rFonts w:ascii="宋体" w:hAnsi="宋体" w:eastAsia="宋体" w:cs="Times New Roman"/>
          <w:color w:val="auto"/>
          <w:sz w:val="24"/>
          <w:szCs w:val="20"/>
          <w:highlight w:val="none"/>
        </w:rPr>
      </w:pPr>
      <w:r>
        <w:rPr>
          <w:rFonts w:hint="eastAsia" w:ascii="宋体" w:hAnsi="宋体" w:eastAsia="宋体" w:cs="Times New Roman"/>
          <w:color w:val="auto"/>
          <w:sz w:val="24"/>
          <w:szCs w:val="24"/>
          <w:highlight w:val="none"/>
        </w:rPr>
        <w:t xml:space="preserve">5.3.6 </w:t>
      </w:r>
      <w:r>
        <w:rPr>
          <w:rFonts w:ascii="宋体" w:hAnsi="宋体" w:eastAsia="宋体" w:cs="Times New Roman"/>
          <w:color w:val="auto"/>
          <w:sz w:val="24"/>
          <w:szCs w:val="24"/>
          <w:highlight w:val="none"/>
        </w:rPr>
        <w:t>标识、标牌设计</w:t>
      </w:r>
    </w:p>
    <w:p>
      <w:pPr>
        <w:numPr>
          <w:ilvl w:val="2"/>
          <w:numId w:val="23"/>
        </w:numPr>
        <w:tabs>
          <w:tab w:val="left" w:pos="1175"/>
          <w:tab w:val="left" w:pos="1176"/>
        </w:tabs>
        <w:autoSpaceDE w:val="0"/>
        <w:autoSpaceDN w:val="0"/>
        <w:adjustRightInd w:val="0"/>
        <w:snapToGrid w:val="0"/>
        <w:spacing w:line="360" w:lineRule="auto"/>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平面布置图</w:t>
      </w:r>
    </w:p>
    <w:p>
      <w:pPr>
        <w:numPr>
          <w:ilvl w:val="2"/>
          <w:numId w:val="23"/>
        </w:numPr>
        <w:tabs>
          <w:tab w:val="left" w:pos="1175"/>
          <w:tab w:val="left" w:pos="1176"/>
        </w:tabs>
        <w:autoSpaceDE w:val="0"/>
        <w:autoSpaceDN w:val="0"/>
        <w:adjustRightInd w:val="0"/>
        <w:snapToGrid w:val="0"/>
        <w:spacing w:line="360" w:lineRule="auto"/>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标识、标牌制作主要效果图</w:t>
      </w:r>
    </w:p>
    <w:p>
      <w:pPr>
        <w:numPr>
          <w:ilvl w:val="2"/>
          <w:numId w:val="23"/>
        </w:numPr>
        <w:tabs>
          <w:tab w:val="left" w:pos="1175"/>
          <w:tab w:val="left" w:pos="1176"/>
        </w:tabs>
        <w:autoSpaceDE w:val="0"/>
        <w:autoSpaceDN w:val="0"/>
        <w:adjustRightInd w:val="0"/>
        <w:snapToGrid w:val="0"/>
        <w:spacing w:line="360" w:lineRule="auto"/>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配套的机电管线系统图</w:t>
      </w:r>
    </w:p>
    <w:p>
      <w:pPr>
        <w:numPr>
          <w:ilvl w:val="2"/>
          <w:numId w:val="23"/>
        </w:numPr>
        <w:tabs>
          <w:tab w:val="left" w:pos="1175"/>
          <w:tab w:val="left" w:pos="1176"/>
        </w:tabs>
        <w:autoSpaceDE w:val="0"/>
        <w:autoSpaceDN w:val="0"/>
        <w:adjustRightInd w:val="0"/>
        <w:snapToGrid w:val="0"/>
        <w:spacing w:line="360" w:lineRule="auto"/>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主要材料及做法表</w:t>
      </w:r>
    </w:p>
    <w:p>
      <w:pPr>
        <w:numPr>
          <w:ilvl w:val="2"/>
          <w:numId w:val="23"/>
        </w:numPr>
        <w:tabs>
          <w:tab w:val="left" w:pos="1175"/>
          <w:tab w:val="left" w:pos="1176"/>
        </w:tabs>
        <w:autoSpaceDE w:val="0"/>
        <w:autoSpaceDN w:val="0"/>
        <w:adjustRightInd w:val="0"/>
        <w:snapToGrid w:val="0"/>
        <w:spacing w:line="360" w:lineRule="auto"/>
        <w:jc w:val="left"/>
        <w:rPr>
          <w:rFonts w:ascii="宋体" w:hAnsi="宋体" w:eastAsia="宋体" w:cs="Times New Roman"/>
          <w:color w:val="auto"/>
          <w:sz w:val="24"/>
          <w:szCs w:val="20"/>
          <w:highlight w:val="none"/>
        </w:rPr>
      </w:pPr>
      <w:r>
        <w:rPr>
          <w:rFonts w:ascii="宋体" w:hAnsi="宋体" w:eastAsia="宋体" w:cs="Times New Roman"/>
          <w:color w:val="auto"/>
          <w:sz w:val="24"/>
          <w:szCs w:val="24"/>
          <w:highlight w:val="none"/>
        </w:rPr>
        <w:t>标识标牌制作工艺及对应的放大平面图、立面图、剖面图等</w:t>
      </w:r>
    </w:p>
    <w:p>
      <w:pPr>
        <w:tabs>
          <w:tab w:val="left" w:pos="756"/>
        </w:tabs>
        <w:autoSpaceDE w:val="0"/>
        <w:autoSpaceDN w:val="0"/>
        <w:adjustRightInd w:val="0"/>
        <w:snapToGrid w:val="0"/>
        <w:spacing w:line="360" w:lineRule="auto"/>
        <w:ind w:left="389"/>
        <w:jc w:val="left"/>
        <w:rPr>
          <w:rFonts w:ascii="宋体" w:hAnsi="宋体" w:eastAsia="宋体" w:cs="Times New Roman"/>
          <w:color w:val="auto"/>
          <w:sz w:val="24"/>
          <w:szCs w:val="20"/>
          <w:highlight w:val="none"/>
        </w:rPr>
      </w:pPr>
      <w:r>
        <w:rPr>
          <w:rFonts w:hint="eastAsia" w:ascii="宋体" w:hAnsi="宋体" w:eastAsia="宋体" w:cs="Times New Roman"/>
          <w:color w:val="auto"/>
          <w:sz w:val="24"/>
          <w:szCs w:val="24"/>
          <w:highlight w:val="none"/>
        </w:rPr>
        <w:t xml:space="preserve">5.3.7 </w:t>
      </w:r>
      <w:r>
        <w:rPr>
          <w:rFonts w:ascii="宋体" w:hAnsi="宋体" w:eastAsia="宋体" w:cs="Times New Roman"/>
          <w:color w:val="auto"/>
          <w:sz w:val="24"/>
          <w:szCs w:val="24"/>
          <w:highlight w:val="none"/>
        </w:rPr>
        <w:t>设施、设备设计（如厨房餐厅等）</w:t>
      </w:r>
    </w:p>
    <w:p>
      <w:pPr>
        <w:numPr>
          <w:ilvl w:val="2"/>
          <w:numId w:val="23"/>
        </w:numPr>
        <w:tabs>
          <w:tab w:val="left" w:pos="1051"/>
          <w:tab w:val="left" w:pos="1052"/>
        </w:tabs>
        <w:autoSpaceDE w:val="0"/>
        <w:autoSpaceDN w:val="0"/>
        <w:adjustRightInd w:val="0"/>
        <w:snapToGrid w:val="0"/>
        <w:spacing w:line="360" w:lineRule="auto"/>
        <w:ind w:left="1051" w:right="116" w:hanging="435"/>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根据发包人实际要求，完成所有设备、设施的设计或选型（成品的设备、设施</w:t>
      </w:r>
      <w:r>
        <w:rPr>
          <w:rFonts w:ascii="宋体" w:hAnsi="宋体" w:eastAsia="宋体" w:cs="Times New Roman"/>
          <w:color w:val="auto"/>
          <w:spacing w:val="52"/>
          <w:sz w:val="24"/>
          <w:szCs w:val="24"/>
          <w:highlight w:val="none"/>
        </w:rPr>
        <w:t>完</w:t>
      </w:r>
      <w:r>
        <w:rPr>
          <w:rFonts w:ascii="宋体" w:hAnsi="宋体" w:eastAsia="宋体" w:cs="Times New Roman"/>
          <w:color w:val="auto"/>
          <w:sz w:val="24"/>
          <w:szCs w:val="24"/>
          <w:highlight w:val="none"/>
        </w:rPr>
        <w:t>成选型，需现场加工制作的设备、设施需绘制方案和设计构造详图）</w:t>
      </w:r>
    </w:p>
    <w:p>
      <w:pPr>
        <w:tabs>
          <w:tab w:val="left" w:pos="696"/>
        </w:tabs>
        <w:autoSpaceDE w:val="0"/>
        <w:autoSpaceDN w:val="0"/>
        <w:adjustRightInd w:val="0"/>
        <w:snapToGrid w:val="0"/>
        <w:spacing w:line="360" w:lineRule="auto"/>
        <w:ind w:left="389"/>
        <w:jc w:val="left"/>
        <w:rPr>
          <w:rFonts w:ascii="宋体" w:hAnsi="宋体" w:eastAsia="宋体" w:cs="Times New Roman"/>
          <w:color w:val="auto"/>
          <w:sz w:val="24"/>
          <w:szCs w:val="20"/>
          <w:highlight w:val="none"/>
        </w:rPr>
      </w:pPr>
      <w:r>
        <w:rPr>
          <w:rFonts w:hint="eastAsia" w:ascii="宋体" w:hAnsi="宋体" w:eastAsia="宋体" w:cs="Times New Roman"/>
          <w:color w:val="auto"/>
          <w:sz w:val="24"/>
          <w:szCs w:val="24"/>
          <w:highlight w:val="none"/>
        </w:rPr>
        <w:t xml:space="preserve">5.3.8 </w:t>
      </w:r>
      <w:r>
        <w:rPr>
          <w:rFonts w:ascii="宋体" w:hAnsi="宋体" w:eastAsia="宋体" w:cs="Times New Roman"/>
          <w:color w:val="auto"/>
          <w:sz w:val="24"/>
          <w:szCs w:val="24"/>
          <w:highlight w:val="none"/>
        </w:rPr>
        <w:t>结构</w:t>
      </w:r>
    </w:p>
    <w:p>
      <w:pPr>
        <w:numPr>
          <w:ilvl w:val="0"/>
          <w:numId w:val="22"/>
        </w:numPr>
        <w:tabs>
          <w:tab w:val="left" w:pos="826"/>
        </w:tabs>
        <w:autoSpaceDE w:val="0"/>
        <w:autoSpaceDN w:val="0"/>
        <w:adjustRightInd w:val="0"/>
        <w:snapToGrid w:val="0"/>
        <w:spacing w:line="360" w:lineRule="auto"/>
        <w:ind w:left="825" w:hanging="432"/>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基础平面图（主要基础构件的截面尺寸）</w:t>
      </w:r>
    </w:p>
    <w:p>
      <w:pPr>
        <w:numPr>
          <w:ilvl w:val="0"/>
          <w:numId w:val="22"/>
        </w:numPr>
        <w:tabs>
          <w:tab w:val="left" w:pos="826"/>
        </w:tabs>
        <w:autoSpaceDE w:val="0"/>
        <w:autoSpaceDN w:val="0"/>
        <w:adjustRightInd w:val="0"/>
        <w:snapToGrid w:val="0"/>
        <w:spacing w:line="360" w:lineRule="auto"/>
        <w:ind w:left="825" w:hanging="432"/>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桩位平面布置图（仅有桩或锚杆时）</w:t>
      </w:r>
    </w:p>
    <w:p>
      <w:pPr>
        <w:numPr>
          <w:ilvl w:val="0"/>
          <w:numId w:val="22"/>
        </w:numPr>
        <w:tabs>
          <w:tab w:val="left" w:pos="826"/>
        </w:tabs>
        <w:autoSpaceDE w:val="0"/>
        <w:autoSpaceDN w:val="0"/>
        <w:adjustRightInd w:val="0"/>
        <w:snapToGrid w:val="0"/>
        <w:spacing w:line="360" w:lineRule="auto"/>
        <w:ind w:left="825" w:right="342" w:hanging="432"/>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各层结构平面布置图（梁、板、柱等主要的定位尺寸、主要构件的截面尺寸）</w:t>
      </w:r>
    </w:p>
    <w:p>
      <w:pPr>
        <w:numPr>
          <w:ilvl w:val="0"/>
          <w:numId w:val="22"/>
        </w:numPr>
        <w:tabs>
          <w:tab w:val="left" w:pos="826"/>
        </w:tabs>
        <w:autoSpaceDE w:val="0"/>
        <w:autoSpaceDN w:val="0"/>
        <w:adjustRightInd w:val="0"/>
        <w:snapToGrid w:val="0"/>
        <w:spacing w:line="360" w:lineRule="auto"/>
        <w:ind w:left="825" w:hanging="432"/>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立面图、剖面图、轴测图等（仅当结构平面图不能表示清楚的结构或构件）</w:t>
      </w:r>
    </w:p>
    <w:p>
      <w:pPr>
        <w:numPr>
          <w:ilvl w:val="0"/>
          <w:numId w:val="22"/>
        </w:numPr>
        <w:tabs>
          <w:tab w:val="left" w:pos="826"/>
        </w:tabs>
        <w:autoSpaceDE w:val="0"/>
        <w:autoSpaceDN w:val="0"/>
        <w:adjustRightInd w:val="0"/>
        <w:snapToGrid w:val="0"/>
        <w:spacing w:line="360" w:lineRule="auto"/>
        <w:ind w:left="825" w:hanging="432"/>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结构主要或关键性节点、支座详图</w:t>
      </w:r>
    </w:p>
    <w:p>
      <w:pPr>
        <w:numPr>
          <w:ilvl w:val="0"/>
          <w:numId w:val="22"/>
        </w:numPr>
        <w:tabs>
          <w:tab w:val="left" w:pos="826"/>
        </w:tabs>
        <w:autoSpaceDE w:val="0"/>
        <w:autoSpaceDN w:val="0"/>
        <w:adjustRightInd w:val="0"/>
        <w:snapToGrid w:val="0"/>
        <w:spacing w:line="360" w:lineRule="auto"/>
        <w:ind w:left="825" w:right="342" w:hanging="432"/>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伸缩缝、沉降缝、防震缝、施工后浇带的位置和宽度应在相应平面图中表示</w:t>
      </w:r>
    </w:p>
    <w:p>
      <w:pPr>
        <w:numPr>
          <w:ilvl w:val="0"/>
          <w:numId w:val="22"/>
        </w:numPr>
        <w:tabs>
          <w:tab w:val="left" w:pos="826"/>
        </w:tabs>
        <w:autoSpaceDE w:val="0"/>
        <w:autoSpaceDN w:val="0"/>
        <w:adjustRightInd w:val="0"/>
        <w:snapToGrid w:val="0"/>
        <w:spacing w:line="360" w:lineRule="auto"/>
        <w:ind w:left="825" w:hanging="432"/>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根据现场实际情况需要完成人防等专项方案及初步设计说明及图纸</w:t>
      </w:r>
    </w:p>
    <w:p>
      <w:pPr>
        <w:numPr>
          <w:ilvl w:val="0"/>
          <w:numId w:val="22"/>
        </w:numPr>
        <w:tabs>
          <w:tab w:val="left" w:pos="826"/>
        </w:tabs>
        <w:autoSpaceDE w:val="0"/>
        <w:autoSpaceDN w:val="0"/>
        <w:adjustRightInd w:val="0"/>
        <w:snapToGrid w:val="0"/>
        <w:spacing w:line="360" w:lineRule="auto"/>
        <w:ind w:left="825" w:hanging="432"/>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建筑结构工程超限设计可行性论证报告（完成超限审查）</w:t>
      </w:r>
    </w:p>
    <w:p>
      <w:pPr>
        <w:numPr>
          <w:ilvl w:val="0"/>
          <w:numId w:val="22"/>
        </w:numPr>
        <w:tabs>
          <w:tab w:val="left" w:pos="826"/>
        </w:tabs>
        <w:autoSpaceDE w:val="0"/>
        <w:autoSpaceDN w:val="0"/>
        <w:adjustRightInd w:val="0"/>
        <w:snapToGrid w:val="0"/>
        <w:spacing w:line="360" w:lineRule="auto"/>
        <w:ind w:left="825" w:right="342" w:hanging="432"/>
        <w:jc w:val="left"/>
        <w:rPr>
          <w:rFonts w:ascii="宋体" w:hAnsi="宋体" w:eastAsia="宋体" w:cs="Times New Roman"/>
          <w:color w:val="auto"/>
          <w:sz w:val="24"/>
          <w:szCs w:val="20"/>
          <w:highlight w:val="none"/>
        </w:rPr>
      </w:pPr>
      <w:r>
        <w:rPr>
          <w:rFonts w:ascii="宋体" w:hAnsi="宋体" w:eastAsia="宋体" w:cs="Times New Roman"/>
          <w:color w:val="auto"/>
          <w:sz w:val="24"/>
          <w:szCs w:val="24"/>
          <w:highlight w:val="none"/>
        </w:rPr>
        <w:t>计算模型电子版（超限项目需两个及以上不同的软件计算模型）及整套计算书</w:t>
      </w:r>
      <w:r>
        <w:rPr>
          <w:rFonts w:ascii="宋体" w:hAnsi="宋体" w:eastAsia="宋体" w:cs="Times New Roman"/>
          <w:color w:val="auto"/>
          <w:spacing w:val="52"/>
          <w:sz w:val="24"/>
          <w:szCs w:val="24"/>
          <w:highlight w:val="none"/>
        </w:rPr>
        <w:t>正</w:t>
      </w:r>
      <w:r>
        <w:rPr>
          <w:rFonts w:ascii="宋体" w:hAnsi="宋体" w:eastAsia="宋体" w:cs="Times New Roman"/>
          <w:color w:val="auto"/>
          <w:sz w:val="24"/>
          <w:szCs w:val="24"/>
          <w:highlight w:val="none"/>
        </w:rPr>
        <w:t>式纸质版本</w:t>
      </w:r>
    </w:p>
    <w:p>
      <w:pPr>
        <w:tabs>
          <w:tab w:val="left" w:pos="826"/>
        </w:tabs>
        <w:autoSpaceDE w:val="0"/>
        <w:autoSpaceDN w:val="0"/>
        <w:adjustRightInd w:val="0"/>
        <w:snapToGrid w:val="0"/>
        <w:spacing w:line="360" w:lineRule="auto"/>
        <w:ind w:left="825" w:right="342"/>
        <w:jc w:val="left"/>
        <w:rPr>
          <w:rFonts w:ascii="宋体" w:hAnsi="宋体" w:eastAsia="宋体" w:cs="Times New Roman"/>
          <w:color w:val="auto"/>
          <w:sz w:val="24"/>
          <w:szCs w:val="20"/>
          <w:highlight w:val="none"/>
        </w:rPr>
      </w:pPr>
    </w:p>
    <w:p>
      <w:pPr>
        <w:tabs>
          <w:tab w:val="left" w:pos="696"/>
        </w:tabs>
        <w:autoSpaceDE w:val="0"/>
        <w:autoSpaceDN w:val="0"/>
        <w:adjustRightInd w:val="0"/>
        <w:snapToGrid w:val="0"/>
        <w:spacing w:line="360" w:lineRule="auto"/>
        <w:ind w:left="389"/>
        <w:jc w:val="left"/>
        <w:rPr>
          <w:rFonts w:ascii="宋体" w:hAnsi="宋体" w:eastAsia="宋体" w:cs="Times New Roman"/>
          <w:color w:val="auto"/>
          <w:sz w:val="24"/>
          <w:szCs w:val="20"/>
          <w:highlight w:val="none"/>
        </w:rPr>
      </w:pPr>
      <w:r>
        <w:rPr>
          <w:rFonts w:hint="eastAsia" w:ascii="宋体" w:hAnsi="宋体" w:eastAsia="宋体" w:cs="Times New Roman"/>
          <w:color w:val="auto"/>
          <w:sz w:val="24"/>
          <w:szCs w:val="24"/>
          <w:highlight w:val="none"/>
        </w:rPr>
        <w:t xml:space="preserve">5.3.9 </w:t>
      </w:r>
      <w:r>
        <w:rPr>
          <w:rFonts w:ascii="宋体" w:hAnsi="宋体" w:eastAsia="宋体" w:cs="Times New Roman"/>
          <w:color w:val="auto"/>
          <w:sz w:val="24"/>
          <w:szCs w:val="24"/>
          <w:highlight w:val="none"/>
        </w:rPr>
        <w:t>基坑支护</w:t>
      </w:r>
    </w:p>
    <w:p>
      <w:pPr>
        <w:numPr>
          <w:ilvl w:val="0"/>
          <w:numId w:val="22"/>
        </w:numPr>
        <w:tabs>
          <w:tab w:val="left" w:pos="828"/>
          <w:tab w:val="left" w:pos="851"/>
        </w:tabs>
        <w:autoSpaceDE w:val="0"/>
        <w:autoSpaceDN w:val="0"/>
        <w:adjustRightInd w:val="0"/>
        <w:snapToGrid w:val="0"/>
        <w:spacing w:line="360" w:lineRule="auto"/>
        <w:ind w:left="828" w:hanging="432"/>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基坑总平面图</w:t>
      </w:r>
    </w:p>
    <w:p>
      <w:pPr>
        <w:numPr>
          <w:ilvl w:val="0"/>
          <w:numId w:val="22"/>
        </w:numPr>
        <w:tabs>
          <w:tab w:val="left" w:pos="828"/>
          <w:tab w:val="left" w:pos="851"/>
        </w:tabs>
        <w:autoSpaceDE w:val="0"/>
        <w:autoSpaceDN w:val="0"/>
        <w:adjustRightInd w:val="0"/>
        <w:snapToGrid w:val="0"/>
        <w:spacing w:line="360" w:lineRule="auto"/>
        <w:ind w:left="828" w:hanging="432"/>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基坑支护平面图</w:t>
      </w:r>
    </w:p>
    <w:p>
      <w:pPr>
        <w:numPr>
          <w:ilvl w:val="0"/>
          <w:numId w:val="22"/>
        </w:numPr>
        <w:tabs>
          <w:tab w:val="left" w:pos="828"/>
          <w:tab w:val="left" w:pos="851"/>
        </w:tabs>
        <w:autoSpaceDE w:val="0"/>
        <w:autoSpaceDN w:val="0"/>
        <w:adjustRightInd w:val="0"/>
        <w:snapToGrid w:val="0"/>
        <w:spacing w:line="360" w:lineRule="auto"/>
        <w:ind w:left="828" w:hanging="432"/>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基坑监测平面图</w:t>
      </w:r>
    </w:p>
    <w:p>
      <w:pPr>
        <w:numPr>
          <w:ilvl w:val="0"/>
          <w:numId w:val="22"/>
        </w:numPr>
        <w:tabs>
          <w:tab w:val="left" w:pos="828"/>
          <w:tab w:val="left" w:pos="851"/>
        </w:tabs>
        <w:autoSpaceDE w:val="0"/>
        <w:autoSpaceDN w:val="0"/>
        <w:adjustRightInd w:val="0"/>
        <w:snapToGrid w:val="0"/>
        <w:spacing w:line="360" w:lineRule="auto"/>
        <w:ind w:left="828" w:hanging="432"/>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基坑支护各剖面图</w:t>
      </w:r>
    </w:p>
    <w:p>
      <w:pPr>
        <w:numPr>
          <w:ilvl w:val="0"/>
          <w:numId w:val="22"/>
        </w:numPr>
        <w:tabs>
          <w:tab w:val="left" w:pos="828"/>
          <w:tab w:val="left" w:pos="851"/>
        </w:tabs>
        <w:autoSpaceDE w:val="0"/>
        <w:autoSpaceDN w:val="0"/>
        <w:adjustRightInd w:val="0"/>
        <w:snapToGrid w:val="0"/>
        <w:spacing w:line="360" w:lineRule="auto"/>
        <w:ind w:left="828" w:hanging="432"/>
        <w:jc w:val="left"/>
        <w:rPr>
          <w:rFonts w:ascii="宋体" w:hAnsi="宋体" w:eastAsia="宋体" w:cs="Times New Roman"/>
          <w:color w:val="auto"/>
          <w:sz w:val="24"/>
          <w:szCs w:val="20"/>
          <w:highlight w:val="none"/>
        </w:rPr>
      </w:pPr>
      <w:r>
        <w:rPr>
          <w:rFonts w:ascii="宋体" w:hAnsi="宋体" w:eastAsia="宋体" w:cs="Times New Roman"/>
          <w:color w:val="auto"/>
          <w:sz w:val="24"/>
          <w:szCs w:val="24"/>
          <w:highlight w:val="none"/>
        </w:rPr>
        <w:t>主要大样图</w:t>
      </w:r>
    </w:p>
    <w:p>
      <w:pPr>
        <w:adjustRightInd w:val="0"/>
        <w:snapToGrid w:val="0"/>
        <w:spacing w:line="360" w:lineRule="auto"/>
        <w:rPr>
          <w:rFonts w:ascii="宋体" w:hAnsi="宋体" w:eastAsia="宋体" w:cs="Times New Roman"/>
          <w:color w:val="auto"/>
          <w:sz w:val="24"/>
          <w:highlight w:val="none"/>
        </w:rPr>
      </w:pPr>
    </w:p>
    <w:p>
      <w:pPr>
        <w:tabs>
          <w:tab w:val="left" w:pos="756"/>
        </w:tabs>
        <w:autoSpaceDE w:val="0"/>
        <w:autoSpaceDN w:val="0"/>
        <w:adjustRightInd w:val="0"/>
        <w:snapToGrid w:val="0"/>
        <w:spacing w:line="360" w:lineRule="auto"/>
        <w:ind w:left="389"/>
        <w:jc w:val="left"/>
        <w:rPr>
          <w:rFonts w:ascii="宋体" w:hAnsi="宋体" w:eastAsia="宋体" w:cs="Times New Roman"/>
          <w:color w:val="auto"/>
          <w:sz w:val="24"/>
          <w:szCs w:val="20"/>
          <w:highlight w:val="none"/>
        </w:rPr>
      </w:pPr>
      <w:r>
        <w:rPr>
          <w:rFonts w:hint="eastAsia" w:ascii="宋体" w:hAnsi="宋体" w:eastAsia="宋体" w:cs="Times New Roman"/>
          <w:color w:val="auto"/>
          <w:sz w:val="24"/>
          <w:szCs w:val="24"/>
          <w:highlight w:val="none"/>
        </w:rPr>
        <w:t xml:space="preserve">5.3.10 </w:t>
      </w:r>
      <w:r>
        <w:rPr>
          <w:rFonts w:ascii="宋体" w:hAnsi="宋体" w:eastAsia="宋体" w:cs="Times New Roman"/>
          <w:color w:val="auto"/>
          <w:sz w:val="24"/>
          <w:szCs w:val="24"/>
          <w:highlight w:val="none"/>
        </w:rPr>
        <w:t>建筑电气</w:t>
      </w:r>
    </w:p>
    <w:p>
      <w:pPr>
        <w:numPr>
          <w:ilvl w:val="0"/>
          <w:numId w:val="22"/>
        </w:numPr>
        <w:tabs>
          <w:tab w:val="left" w:pos="826"/>
        </w:tabs>
        <w:autoSpaceDE w:val="0"/>
        <w:autoSpaceDN w:val="0"/>
        <w:adjustRightInd w:val="0"/>
        <w:snapToGrid w:val="0"/>
        <w:spacing w:line="360" w:lineRule="auto"/>
        <w:ind w:left="825" w:hanging="432"/>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荷载估计和主要设备清单和尺寸、位置</w:t>
      </w:r>
    </w:p>
    <w:p>
      <w:pPr>
        <w:numPr>
          <w:ilvl w:val="0"/>
          <w:numId w:val="22"/>
        </w:numPr>
        <w:tabs>
          <w:tab w:val="left" w:pos="826"/>
        </w:tabs>
        <w:autoSpaceDE w:val="0"/>
        <w:autoSpaceDN w:val="0"/>
        <w:adjustRightInd w:val="0"/>
        <w:snapToGrid w:val="0"/>
        <w:spacing w:line="360" w:lineRule="auto"/>
        <w:ind w:left="825" w:hanging="432"/>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电气总平面图</w:t>
      </w:r>
    </w:p>
    <w:p>
      <w:pPr>
        <w:numPr>
          <w:ilvl w:val="0"/>
          <w:numId w:val="22"/>
        </w:numPr>
        <w:tabs>
          <w:tab w:val="left" w:pos="826"/>
        </w:tabs>
        <w:autoSpaceDE w:val="0"/>
        <w:autoSpaceDN w:val="0"/>
        <w:adjustRightInd w:val="0"/>
        <w:snapToGrid w:val="0"/>
        <w:spacing w:line="360" w:lineRule="auto"/>
        <w:ind w:left="825" w:right="302" w:hanging="432"/>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变、配电系统（高、低压配电系统图、平面布置图、标示房间层高、地沟位置、标高（相对标高））</w:t>
      </w:r>
    </w:p>
    <w:p>
      <w:pPr>
        <w:numPr>
          <w:ilvl w:val="0"/>
          <w:numId w:val="22"/>
        </w:numPr>
        <w:tabs>
          <w:tab w:val="left" w:pos="833"/>
          <w:tab w:val="left" w:pos="851"/>
        </w:tabs>
        <w:autoSpaceDE w:val="0"/>
        <w:autoSpaceDN w:val="0"/>
        <w:adjustRightInd w:val="0"/>
        <w:snapToGrid w:val="0"/>
        <w:spacing w:line="360" w:lineRule="auto"/>
        <w:ind w:left="832" w:hanging="436"/>
        <w:jc w:val="left"/>
        <w:rPr>
          <w:rFonts w:ascii="宋体" w:hAnsi="宋体" w:eastAsia="宋体" w:cs="Times New Roman"/>
          <w:color w:val="auto"/>
          <w:sz w:val="24"/>
          <w:szCs w:val="20"/>
          <w:highlight w:val="none"/>
        </w:rPr>
      </w:pPr>
      <w:r>
        <w:rPr>
          <w:rFonts w:ascii="宋体" w:hAnsi="宋体" w:eastAsia="宋体" w:cs="Times New Roman"/>
          <w:color w:val="auto"/>
          <w:sz w:val="24"/>
          <w:szCs w:val="24"/>
          <w:highlight w:val="none"/>
        </w:rPr>
        <w:t>配电系统（主要干线平面布置图、配电干线系统图）</w:t>
      </w:r>
    </w:p>
    <w:p>
      <w:pPr>
        <w:numPr>
          <w:ilvl w:val="0"/>
          <w:numId w:val="22"/>
        </w:numPr>
        <w:tabs>
          <w:tab w:val="left" w:pos="833"/>
          <w:tab w:val="left" w:pos="851"/>
        </w:tabs>
        <w:autoSpaceDE w:val="0"/>
        <w:autoSpaceDN w:val="0"/>
        <w:adjustRightInd w:val="0"/>
        <w:snapToGrid w:val="0"/>
        <w:spacing w:line="360" w:lineRule="auto"/>
        <w:ind w:left="832" w:hanging="436"/>
        <w:jc w:val="left"/>
        <w:rPr>
          <w:rFonts w:ascii="宋体" w:hAnsi="宋体" w:eastAsia="宋体" w:cs="Times New Roman"/>
          <w:color w:val="auto"/>
          <w:sz w:val="24"/>
          <w:szCs w:val="20"/>
          <w:highlight w:val="none"/>
        </w:rPr>
      </w:pPr>
      <w:r>
        <w:rPr>
          <w:rFonts w:ascii="宋体" w:hAnsi="宋体" w:eastAsia="宋体" w:cs="Times New Roman"/>
          <w:color w:val="auto"/>
          <w:sz w:val="24"/>
          <w:szCs w:val="24"/>
          <w:highlight w:val="none"/>
        </w:rPr>
        <w:t>防雷系统、接地系统</w:t>
      </w:r>
    </w:p>
    <w:p>
      <w:pPr>
        <w:numPr>
          <w:ilvl w:val="0"/>
          <w:numId w:val="22"/>
        </w:numPr>
        <w:tabs>
          <w:tab w:val="left" w:pos="851"/>
        </w:tabs>
        <w:autoSpaceDE w:val="0"/>
        <w:autoSpaceDN w:val="0"/>
        <w:adjustRightInd w:val="0"/>
        <w:snapToGrid w:val="0"/>
        <w:spacing w:line="360" w:lineRule="auto"/>
        <w:ind w:left="832" w:right="295" w:hanging="436"/>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电气消防（电气火灾监控系统图、消防设备电源监控系统图、防火门监控系统图、火灾自动报警系统、火灾自动报警及消防联动控制系统图、消防控制室设备</w:t>
      </w:r>
      <w:r>
        <w:rPr>
          <w:rFonts w:ascii="宋体" w:hAnsi="宋体" w:eastAsia="宋体" w:cs="Times New Roman"/>
          <w:color w:val="auto"/>
          <w:spacing w:val="55"/>
          <w:sz w:val="24"/>
          <w:szCs w:val="24"/>
          <w:highlight w:val="none"/>
        </w:rPr>
        <w:t>布</w:t>
      </w:r>
      <w:r>
        <w:rPr>
          <w:rFonts w:ascii="宋体" w:hAnsi="宋体" w:eastAsia="宋体" w:cs="Times New Roman"/>
          <w:color w:val="auto"/>
          <w:sz w:val="24"/>
          <w:szCs w:val="24"/>
          <w:highlight w:val="none"/>
        </w:rPr>
        <w:t>置平面图、消防应急广播）</w:t>
      </w:r>
    </w:p>
    <w:p>
      <w:pPr>
        <w:numPr>
          <w:ilvl w:val="0"/>
          <w:numId w:val="22"/>
        </w:numPr>
        <w:tabs>
          <w:tab w:val="left" w:pos="833"/>
          <w:tab w:val="left" w:pos="851"/>
        </w:tabs>
        <w:autoSpaceDE w:val="0"/>
        <w:autoSpaceDN w:val="0"/>
        <w:adjustRightInd w:val="0"/>
        <w:snapToGrid w:val="0"/>
        <w:spacing w:line="360" w:lineRule="auto"/>
        <w:ind w:left="832" w:right="115" w:hanging="436"/>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智能化系统（智能化各系统的系统图、智能化各系统及其子系统主要干线所在</w:t>
      </w:r>
      <w:r>
        <w:rPr>
          <w:rFonts w:ascii="宋体" w:hAnsi="宋体" w:eastAsia="宋体" w:cs="Times New Roman"/>
          <w:color w:val="auto"/>
          <w:spacing w:val="55"/>
          <w:sz w:val="24"/>
          <w:szCs w:val="24"/>
          <w:highlight w:val="none"/>
        </w:rPr>
        <w:t>楼</w:t>
      </w:r>
      <w:r>
        <w:rPr>
          <w:rFonts w:ascii="宋体" w:hAnsi="宋体" w:eastAsia="宋体" w:cs="Times New Roman"/>
          <w:color w:val="auto"/>
          <w:spacing w:val="-5"/>
          <w:sz w:val="24"/>
          <w:szCs w:val="24"/>
          <w:highlight w:val="none"/>
        </w:rPr>
        <w:t>层</w:t>
      </w:r>
      <w:r>
        <w:rPr>
          <w:rFonts w:ascii="宋体" w:hAnsi="宋体" w:eastAsia="宋体" w:cs="Times New Roman"/>
          <w:color w:val="auto"/>
          <w:spacing w:val="-3"/>
          <w:sz w:val="24"/>
          <w:szCs w:val="24"/>
          <w:highlight w:val="none"/>
        </w:rPr>
        <w:t>的</w:t>
      </w:r>
      <w:r>
        <w:rPr>
          <w:rFonts w:ascii="宋体" w:hAnsi="宋体" w:eastAsia="宋体" w:cs="Times New Roman"/>
          <w:color w:val="auto"/>
          <w:spacing w:val="-5"/>
          <w:sz w:val="24"/>
          <w:szCs w:val="24"/>
          <w:highlight w:val="none"/>
        </w:rPr>
        <w:t>干线</w:t>
      </w:r>
      <w:r>
        <w:rPr>
          <w:rFonts w:ascii="宋体" w:hAnsi="宋体" w:eastAsia="宋体" w:cs="Times New Roman"/>
          <w:color w:val="auto"/>
          <w:spacing w:val="-3"/>
          <w:sz w:val="24"/>
          <w:szCs w:val="24"/>
          <w:highlight w:val="none"/>
        </w:rPr>
        <w:t>路</w:t>
      </w:r>
      <w:r>
        <w:rPr>
          <w:rFonts w:ascii="宋体" w:hAnsi="宋体" w:eastAsia="宋体" w:cs="Times New Roman"/>
          <w:color w:val="auto"/>
          <w:spacing w:val="-5"/>
          <w:sz w:val="24"/>
          <w:szCs w:val="24"/>
          <w:highlight w:val="none"/>
        </w:rPr>
        <w:t>由平</w:t>
      </w:r>
      <w:r>
        <w:rPr>
          <w:rFonts w:ascii="宋体" w:hAnsi="宋体" w:eastAsia="宋体" w:cs="Times New Roman"/>
          <w:color w:val="auto"/>
          <w:spacing w:val="-3"/>
          <w:sz w:val="24"/>
          <w:szCs w:val="24"/>
          <w:highlight w:val="none"/>
        </w:rPr>
        <w:t>面</w:t>
      </w:r>
      <w:r>
        <w:rPr>
          <w:rFonts w:ascii="宋体" w:hAnsi="宋体" w:eastAsia="宋体" w:cs="Times New Roman"/>
          <w:color w:val="auto"/>
          <w:spacing w:val="-5"/>
          <w:sz w:val="24"/>
          <w:szCs w:val="24"/>
          <w:highlight w:val="none"/>
        </w:rPr>
        <w:t>图、</w:t>
      </w:r>
      <w:r>
        <w:rPr>
          <w:rFonts w:ascii="宋体" w:hAnsi="宋体" w:eastAsia="宋体" w:cs="Times New Roman"/>
          <w:color w:val="auto"/>
          <w:spacing w:val="-3"/>
          <w:sz w:val="24"/>
          <w:szCs w:val="24"/>
          <w:highlight w:val="none"/>
        </w:rPr>
        <w:t>智</w:t>
      </w:r>
      <w:r>
        <w:rPr>
          <w:rFonts w:ascii="宋体" w:hAnsi="宋体" w:eastAsia="宋体" w:cs="Times New Roman"/>
          <w:color w:val="auto"/>
          <w:spacing w:val="-5"/>
          <w:sz w:val="24"/>
          <w:szCs w:val="24"/>
          <w:highlight w:val="none"/>
        </w:rPr>
        <w:t>能化</w:t>
      </w:r>
      <w:r>
        <w:rPr>
          <w:rFonts w:ascii="宋体" w:hAnsi="宋体" w:eastAsia="宋体" w:cs="Times New Roman"/>
          <w:color w:val="auto"/>
          <w:spacing w:val="-3"/>
          <w:sz w:val="24"/>
          <w:szCs w:val="24"/>
          <w:highlight w:val="none"/>
        </w:rPr>
        <w:t>各</w:t>
      </w:r>
      <w:r>
        <w:rPr>
          <w:rFonts w:ascii="宋体" w:hAnsi="宋体" w:eastAsia="宋体" w:cs="Times New Roman"/>
          <w:color w:val="auto"/>
          <w:spacing w:val="-5"/>
          <w:sz w:val="24"/>
          <w:szCs w:val="24"/>
          <w:highlight w:val="none"/>
        </w:rPr>
        <w:t>系统</w:t>
      </w:r>
      <w:r>
        <w:rPr>
          <w:rFonts w:ascii="宋体" w:hAnsi="宋体" w:eastAsia="宋体" w:cs="Times New Roman"/>
          <w:color w:val="auto"/>
          <w:spacing w:val="-3"/>
          <w:sz w:val="24"/>
          <w:szCs w:val="24"/>
          <w:highlight w:val="none"/>
        </w:rPr>
        <w:t>及</w:t>
      </w:r>
      <w:r>
        <w:rPr>
          <w:rFonts w:ascii="宋体" w:hAnsi="宋体" w:eastAsia="宋体" w:cs="Times New Roman"/>
          <w:color w:val="auto"/>
          <w:spacing w:val="-5"/>
          <w:sz w:val="24"/>
          <w:szCs w:val="24"/>
          <w:highlight w:val="none"/>
        </w:rPr>
        <w:t>其子</w:t>
      </w:r>
      <w:r>
        <w:rPr>
          <w:rFonts w:ascii="宋体" w:hAnsi="宋体" w:eastAsia="宋体" w:cs="Times New Roman"/>
          <w:color w:val="auto"/>
          <w:spacing w:val="-3"/>
          <w:sz w:val="24"/>
          <w:szCs w:val="24"/>
          <w:highlight w:val="none"/>
        </w:rPr>
        <w:t>系</w:t>
      </w:r>
      <w:r>
        <w:rPr>
          <w:rFonts w:ascii="宋体" w:hAnsi="宋体" w:eastAsia="宋体" w:cs="Times New Roman"/>
          <w:color w:val="auto"/>
          <w:spacing w:val="-5"/>
          <w:sz w:val="24"/>
          <w:szCs w:val="24"/>
          <w:highlight w:val="none"/>
        </w:rPr>
        <w:t>统主</w:t>
      </w:r>
      <w:r>
        <w:rPr>
          <w:rFonts w:ascii="宋体" w:hAnsi="宋体" w:eastAsia="宋体" w:cs="Times New Roman"/>
          <w:color w:val="auto"/>
          <w:spacing w:val="-3"/>
          <w:sz w:val="24"/>
          <w:szCs w:val="24"/>
          <w:highlight w:val="none"/>
        </w:rPr>
        <w:t>机</w:t>
      </w:r>
      <w:r>
        <w:rPr>
          <w:rFonts w:ascii="宋体" w:hAnsi="宋体" w:eastAsia="宋体" w:cs="Times New Roman"/>
          <w:color w:val="auto"/>
          <w:spacing w:val="-5"/>
          <w:sz w:val="24"/>
          <w:szCs w:val="24"/>
          <w:highlight w:val="none"/>
        </w:rPr>
        <w:t>房布</w:t>
      </w:r>
      <w:r>
        <w:rPr>
          <w:rFonts w:ascii="宋体" w:hAnsi="宋体" w:eastAsia="宋体" w:cs="Times New Roman"/>
          <w:color w:val="auto"/>
          <w:spacing w:val="-3"/>
          <w:sz w:val="24"/>
          <w:szCs w:val="24"/>
          <w:highlight w:val="none"/>
        </w:rPr>
        <w:t>置</w:t>
      </w:r>
      <w:r>
        <w:rPr>
          <w:rFonts w:ascii="宋体" w:hAnsi="宋体" w:eastAsia="宋体" w:cs="Times New Roman"/>
          <w:color w:val="auto"/>
          <w:spacing w:val="-5"/>
          <w:sz w:val="24"/>
          <w:szCs w:val="24"/>
          <w:highlight w:val="none"/>
        </w:rPr>
        <w:t>平面</w:t>
      </w:r>
      <w:r>
        <w:rPr>
          <w:rFonts w:ascii="宋体" w:hAnsi="宋体" w:eastAsia="宋体" w:cs="Times New Roman"/>
          <w:color w:val="auto"/>
          <w:spacing w:val="-3"/>
          <w:sz w:val="24"/>
          <w:szCs w:val="24"/>
          <w:highlight w:val="none"/>
        </w:rPr>
        <w:t>示</w:t>
      </w:r>
      <w:r>
        <w:rPr>
          <w:rFonts w:ascii="宋体" w:hAnsi="宋体" w:eastAsia="宋体" w:cs="Times New Roman"/>
          <w:color w:val="auto"/>
          <w:sz w:val="24"/>
          <w:szCs w:val="24"/>
          <w:highlight w:val="none"/>
        </w:rPr>
        <w:t>意</w:t>
      </w:r>
      <w:r>
        <w:rPr>
          <w:rFonts w:ascii="宋体" w:hAnsi="宋体" w:eastAsia="宋体" w:cs="Times New Roman"/>
          <w:color w:val="auto"/>
          <w:spacing w:val="-5"/>
          <w:sz w:val="24"/>
          <w:szCs w:val="24"/>
          <w:highlight w:val="none"/>
        </w:rPr>
        <w:t>图</w:t>
      </w:r>
      <w:r>
        <w:rPr>
          <w:rFonts w:ascii="宋体" w:hAnsi="宋体" w:eastAsia="宋体" w:cs="Times New Roman"/>
          <w:color w:val="auto"/>
          <w:spacing w:val="-3"/>
          <w:sz w:val="24"/>
          <w:szCs w:val="24"/>
          <w:highlight w:val="none"/>
        </w:rPr>
        <w:t>）</w:t>
      </w:r>
      <w:r>
        <w:rPr>
          <w:rFonts w:ascii="宋体" w:hAnsi="宋体" w:eastAsia="宋体" w:cs="Times New Roman"/>
          <w:color w:val="auto"/>
          <w:sz w:val="24"/>
          <w:szCs w:val="24"/>
          <w:highlight w:val="none"/>
        </w:rPr>
        <w:t>；</w:t>
      </w:r>
    </w:p>
    <w:p>
      <w:pPr>
        <w:numPr>
          <w:ilvl w:val="0"/>
          <w:numId w:val="22"/>
        </w:numPr>
        <w:tabs>
          <w:tab w:val="left" w:pos="833"/>
          <w:tab w:val="left" w:pos="851"/>
        </w:tabs>
        <w:autoSpaceDE w:val="0"/>
        <w:autoSpaceDN w:val="0"/>
        <w:adjustRightInd w:val="0"/>
        <w:snapToGrid w:val="0"/>
        <w:spacing w:line="360" w:lineRule="auto"/>
        <w:ind w:left="832" w:hanging="436"/>
        <w:jc w:val="left"/>
        <w:rPr>
          <w:rFonts w:ascii="宋体" w:hAnsi="宋体" w:eastAsia="宋体" w:cs="Times New Roman"/>
          <w:color w:val="auto"/>
          <w:sz w:val="24"/>
          <w:szCs w:val="20"/>
          <w:highlight w:val="none"/>
        </w:rPr>
      </w:pPr>
      <w:r>
        <w:rPr>
          <w:rFonts w:ascii="宋体" w:hAnsi="宋体" w:eastAsia="宋体" w:cs="Times New Roman"/>
          <w:color w:val="auto"/>
          <w:sz w:val="24"/>
          <w:szCs w:val="24"/>
          <w:highlight w:val="none"/>
        </w:rPr>
        <w:t>中央设备室图</w:t>
      </w:r>
    </w:p>
    <w:p>
      <w:pPr>
        <w:numPr>
          <w:ilvl w:val="0"/>
          <w:numId w:val="22"/>
        </w:numPr>
        <w:tabs>
          <w:tab w:val="left" w:pos="833"/>
          <w:tab w:val="left" w:pos="851"/>
        </w:tabs>
        <w:autoSpaceDE w:val="0"/>
        <w:autoSpaceDN w:val="0"/>
        <w:adjustRightInd w:val="0"/>
        <w:snapToGrid w:val="0"/>
        <w:spacing w:line="360" w:lineRule="auto"/>
        <w:ind w:left="832" w:hanging="436"/>
        <w:jc w:val="left"/>
        <w:rPr>
          <w:rFonts w:ascii="宋体" w:hAnsi="宋体" w:eastAsia="宋体" w:cs="Times New Roman"/>
          <w:color w:val="auto"/>
          <w:sz w:val="24"/>
          <w:szCs w:val="20"/>
          <w:highlight w:val="none"/>
        </w:rPr>
      </w:pPr>
      <w:r>
        <w:rPr>
          <w:rFonts w:ascii="宋体" w:hAnsi="宋体" w:eastAsia="宋体" w:cs="Times New Roman"/>
          <w:color w:val="auto"/>
          <w:sz w:val="24"/>
          <w:szCs w:val="24"/>
          <w:highlight w:val="none"/>
        </w:rPr>
        <w:t>线路分布图</w:t>
      </w:r>
    </w:p>
    <w:p>
      <w:pPr>
        <w:numPr>
          <w:ilvl w:val="0"/>
          <w:numId w:val="22"/>
        </w:numPr>
        <w:tabs>
          <w:tab w:val="left" w:pos="833"/>
          <w:tab w:val="left" w:pos="851"/>
        </w:tabs>
        <w:autoSpaceDE w:val="0"/>
        <w:autoSpaceDN w:val="0"/>
        <w:adjustRightInd w:val="0"/>
        <w:snapToGrid w:val="0"/>
        <w:spacing w:line="360" w:lineRule="auto"/>
        <w:ind w:left="832" w:hanging="436"/>
        <w:jc w:val="left"/>
        <w:rPr>
          <w:rFonts w:ascii="宋体" w:hAnsi="宋体" w:eastAsia="宋体" w:cs="Times New Roman"/>
          <w:color w:val="auto"/>
          <w:sz w:val="24"/>
          <w:szCs w:val="20"/>
          <w:highlight w:val="none"/>
        </w:rPr>
      </w:pPr>
      <w:r>
        <w:rPr>
          <w:rFonts w:ascii="宋体" w:hAnsi="宋体" w:eastAsia="宋体" w:cs="Times New Roman"/>
          <w:color w:val="auto"/>
          <w:sz w:val="24"/>
          <w:szCs w:val="24"/>
          <w:highlight w:val="none"/>
        </w:rPr>
        <w:t>楼层平面图和管井的剖面图等</w:t>
      </w:r>
    </w:p>
    <w:p>
      <w:pPr>
        <w:numPr>
          <w:ilvl w:val="0"/>
          <w:numId w:val="22"/>
        </w:numPr>
        <w:tabs>
          <w:tab w:val="left" w:pos="833"/>
          <w:tab w:val="left" w:pos="851"/>
        </w:tabs>
        <w:autoSpaceDE w:val="0"/>
        <w:autoSpaceDN w:val="0"/>
        <w:adjustRightInd w:val="0"/>
        <w:snapToGrid w:val="0"/>
        <w:spacing w:line="360" w:lineRule="auto"/>
        <w:ind w:left="832" w:hanging="436"/>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注明主要电气设备的名称、型号、规格、单位、数量</w:t>
      </w:r>
    </w:p>
    <w:p>
      <w:pPr>
        <w:adjustRightInd w:val="0"/>
        <w:snapToGrid w:val="0"/>
        <w:spacing w:line="360" w:lineRule="auto"/>
        <w:rPr>
          <w:rFonts w:ascii="宋体" w:hAnsi="宋体" w:eastAsia="宋体" w:cs="Times New Roman"/>
          <w:color w:val="auto"/>
          <w:sz w:val="24"/>
          <w:highlight w:val="none"/>
        </w:rPr>
      </w:pPr>
    </w:p>
    <w:p>
      <w:pPr>
        <w:numPr>
          <w:ilvl w:val="0"/>
          <w:numId w:val="22"/>
        </w:numPr>
        <w:tabs>
          <w:tab w:val="left" w:pos="833"/>
          <w:tab w:val="left" w:pos="851"/>
        </w:tabs>
        <w:autoSpaceDE w:val="0"/>
        <w:autoSpaceDN w:val="0"/>
        <w:adjustRightInd w:val="0"/>
        <w:snapToGrid w:val="0"/>
        <w:spacing w:line="360" w:lineRule="auto"/>
        <w:ind w:left="832" w:hanging="436"/>
        <w:jc w:val="left"/>
        <w:rPr>
          <w:rFonts w:ascii="宋体" w:hAnsi="宋体" w:eastAsia="宋体" w:cs="Times New Roman"/>
          <w:color w:val="auto"/>
          <w:sz w:val="24"/>
          <w:szCs w:val="20"/>
          <w:highlight w:val="none"/>
        </w:rPr>
      </w:pPr>
      <w:r>
        <w:rPr>
          <w:rFonts w:ascii="宋体" w:hAnsi="宋体" w:eastAsia="宋体" w:cs="Times New Roman"/>
          <w:color w:val="auto"/>
          <w:sz w:val="24"/>
          <w:szCs w:val="24"/>
          <w:highlight w:val="none"/>
        </w:rPr>
        <w:t>用电设备负荷计算</w:t>
      </w:r>
    </w:p>
    <w:p>
      <w:pPr>
        <w:numPr>
          <w:ilvl w:val="0"/>
          <w:numId w:val="22"/>
        </w:numPr>
        <w:tabs>
          <w:tab w:val="left" w:pos="833"/>
          <w:tab w:val="left" w:pos="851"/>
        </w:tabs>
        <w:autoSpaceDE w:val="0"/>
        <w:autoSpaceDN w:val="0"/>
        <w:adjustRightInd w:val="0"/>
        <w:snapToGrid w:val="0"/>
        <w:spacing w:line="360" w:lineRule="auto"/>
        <w:ind w:left="832" w:hanging="436"/>
        <w:jc w:val="left"/>
        <w:rPr>
          <w:rFonts w:ascii="宋体" w:hAnsi="宋体" w:eastAsia="宋体" w:cs="Times New Roman"/>
          <w:color w:val="auto"/>
          <w:sz w:val="24"/>
          <w:szCs w:val="20"/>
          <w:highlight w:val="none"/>
        </w:rPr>
      </w:pPr>
      <w:r>
        <w:rPr>
          <w:rFonts w:ascii="宋体" w:hAnsi="宋体" w:eastAsia="宋体" w:cs="Times New Roman"/>
          <w:color w:val="auto"/>
          <w:sz w:val="24"/>
          <w:szCs w:val="24"/>
          <w:highlight w:val="none"/>
        </w:rPr>
        <w:t>变压器、柴油发电机选型计算</w:t>
      </w:r>
    </w:p>
    <w:p>
      <w:pPr>
        <w:numPr>
          <w:ilvl w:val="0"/>
          <w:numId w:val="22"/>
        </w:numPr>
        <w:tabs>
          <w:tab w:val="left" w:pos="833"/>
          <w:tab w:val="left" w:pos="851"/>
        </w:tabs>
        <w:autoSpaceDE w:val="0"/>
        <w:autoSpaceDN w:val="0"/>
        <w:adjustRightInd w:val="0"/>
        <w:snapToGrid w:val="0"/>
        <w:spacing w:line="360" w:lineRule="auto"/>
        <w:ind w:left="832" w:hanging="436"/>
        <w:jc w:val="left"/>
        <w:rPr>
          <w:rFonts w:ascii="宋体" w:hAnsi="宋体" w:eastAsia="宋体" w:cs="Times New Roman"/>
          <w:color w:val="auto"/>
          <w:sz w:val="24"/>
          <w:szCs w:val="20"/>
          <w:highlight w:val="none"/>
        </w:rPr>
      </w:pPr>
      <w:r>
        <w:rPr>
          <w:rFonts w:ascii="宋体" w:hAnsi="宋体" w:eastAsia="宋体" w:cs="Times New Roman"/>
          <w:color w:val="auto"/>
          <w:sz w:val="24"/>
          <w:szCs w:val="24"/>
          <w:highlight w:val="none"/>
        </w:rPr>
        <w:t>典型回路电压损失计算</w:t>
      </w:r>
    </w:p>
    <w:p>
      <w:pPr>
        <w:numPr>
          <w:ilvl w:val="0"/>
          <w:numId w:val="22"/>
        </w:numPr>
        <w:tabs>
          <w:tab w:val="left" w:pos="833"/>
          <w:tab w:val="left" w:pos="851"/>
        </w:tabs>
        <w:autoSpaceDE w:val="0"/>
        <w:autoSpaceDN w:val="0"/>
        <w:adjustRightInd w:val="0"/>
        <w:snapToGrid w:val="0"/>
        <w:spacing w:line="360" w:lineRule="auto"/>
        <w:ind w:left="832" w:hanging="436"/>
        <w:jc w:val="left"/>
        <w:rPr>
          <w:rFonts w:ascii="宋体" w:hAnsi="宋体" w:eastAsia="宋体" w:cs="Times New Roman"/>
          <w:color w:val="auto"/>
          <w:sz w:val="24"/>
          <w:szCs w:val="20"/>
          <w:highlight w:val="none"/>
        </w:rPr>
      </w:pPr>
      <w:r>
        <w:rPr>
          <w:rFonts w:ascii="宋体" w:hAnsi="宋体" w:eastAsia="宋体" w:cs="Times New Roman"/>
          <w:color w:val="auto"/>
          <w:sz w:val="24"/>
          <w:szCs w:val="24"/>
          <w:highlight w:val="none"/>
        </w:rPr>
        <w:t>系统短路电流计算</w:t>
      </w:r>
    </w:p>
    <w:p>
      <w:pPr>
        <w:numPr>
          <w:ilvl w:val="0"/>
          <w:numId w:val="22"/>
        </w:numPr>
        <w:tabs>
          <w:tab w:val="left" w:pos="833"/>
          <w:tab w:val="left" w:pos="851"/>
        </w:tabs>
        <w:autoSpaceDE w:val="0"/>
        <w:autoSpaceDN w:val="0"/>
        <w:adjustRightInd w:val="0"/>
        <w:snapToGrid w:val="0"/>
        <w:spacing w:line="360" w:lineRule="auto"/>
        <w:ind w:left="832" w:hanging="436"/>
        <w:jc w:val="left"/>
        <w:rPr>
          <w:rFonts w:ascii="宋体" w:hAnsi="宋体" w:eastAsia="宋体" w:cs="Times New Roman"/>
          <w:color w:val="auto"/>
          <w:sz w:val="24"/>
          <w:szCs w:val="20"/>
          <w:highlight w:val="none"/>
        </w:rPr>
      </w:pPr>
      <w:r>
        <w:rPr>
          <w:rFonts w:ascii="宋体" w:hAnsi="宋体" w:eastAsia="宋体" w:cs="Times New Roman"/>
          <w:color w:val="auto"/>
          <w:sz w:val="24"/>
          <w:szCs w:val="24"/>
          <w:highlight w:val="none"/>
        </w:rPr>
        <w:t>防雷类别的选取或计算</w:t>
      </w:r>
    </w:p>
    <w:p>
      <w:pPr>
        <w:numPr>
          <w:ilvl w:val="0"/>
          <w:numId w:val="22"/>
        </w:numPr>
        <w:tabs>
          <w:tab w:val="left" w:pos="833"/>
          <w:tab w:val="left" w:pos="851"/>
        </w:tabs>
        <w:autoSpaceDE w:val="0"/>
        <w:autoSpaceDN w:val="0"/>
        <w:adjustRightInd w:val="0"/>
        <w:snapToGrid w:val="0"/>
        <w:spacing w:line="360" w:lineRule="auto"/>
        <w:ind w:left="832" w:hanging="436"/>
        <w:jc w:val="left"/>
        <w:rPr>
          <w:rFonts w:ascii="宋体" w:hAnsi="宋体" w:eastAsia="宋体" w:cs="Times New Roman"/>
          <w:color w:val="auto"/>
          <w:sz w:val="24"/>
          <w:szCs w:val="20"/>
          <w:highlight w:val="none"/>
        </w:rPr>
      </w:pPr>
      <w:r>
        <w:rPr>
          <w:rFonts w:ascii="宋体" w:hAnsi="宋体" w:eastAsia="宋体" w:cs="Times New Roman"/>
          <w:color w:val="auto"/>
          <w:sz w:val="24"/>
          <w:szCs w:val="24"/>
          <w:highlight w:val="none"/>
        </w:rPr>
        <w:t>典型场所照度值和照明功率密度值计算</w:t>
      </w:r>
    </w:p>
    <w:p>
      <w:pPr>
        <w:numPr>
          <w:ilvl w:val="0"/>
          <w:numId w:val="22"/>
        </w:numPr>
        <w:tabs>
          <w:tab w:val="left" w:pos="833"/>
          <w:tab w:val="left" w:pos="851"/>
        </w:tabs>
        <w:autoSpaceDE w:val="0"/>
        <w:autoSpaceDN w:val="0"/>
        <w:adjustRightInd w:val="0"/>
        <w:snapToGrid w:val="0"/>
        <w:spacing w:line="360" w:lineRule="auto"/>
        <w:ind w:left="832" w:hanging="436"/>
        <w:jc w:val="left"/>
        <w:rPr>
          <w:rFonts w:ascii="宋体" w:hAnsi="宋体" w:eastAsia="宋体" w:cs="Times New Roman"/>
          <w:color w:val="auto"/>
          <w:sz w:val="24"/>
          <w:szCs w:val="20"/>
          <w:highlight w:val="none"/>
        </w:rPr>
      </w:pPr>
      <w:r>
        <w:rPr>
          <w:rFonts w:ascii="宋体" w:hAnsi="宋体" w:eastAsia="宋体" w:cs="Times New Roman"/>
          <w:color w:val="auto"/>
          <w:sz w:val="24"/>
          <w:szCs w:val="24"/>
          <w:highlight w:val="none"/>
        </w:rPr>
        <w:t>各系统计算结果</w:t>
      </w:r>
    </w:p>
    <w:p>
      <w:pPr>
        <w:numPr>
          <w:ilvl w:val="0"/>
          <w:numId w:val="22"/>
        </w:numPr>
        <w:tabs>
          <w:tab w:val="left" w:pos="833"/>
          <w:tab w:val="left" w:pos="851"/>
        </w:tabs>
        <w:autoSpaceDE w:val="0"/>
        <w:autoSpaceDN w:val="0"/>
        <w:adjustRightInd w:val="0"/>
        <w:snapToGrid w:val="0"/>
        <w:spacing w:line="360" w:lineRule="auto"/>
        <w:ind w:left="832" w:right="295" w:hanging="436"/>
        <w:jc w:val="left"/>
        <w:rPr>
          <w:rFonts w:ascii="宋体" w:hAnsi="宋体" w:eastAsia="宋体" w:cs="Times New Roman"/>
          <w:color w:val="auto"/>
          <w:sz w:val="24"/>
          <w:szCs w:val="20"/>
          <w:highlight w:val="none"/>
        </w:rPr>
      </w:pPr>
      <w:r>
        <w:rPr>
          <w:rFonts w:ascii="宋体" w:hAnsi="宋体" w:eastAsia="宋体" w:cs="Times New Roman"/>
          <w:color w:val="auto"/>
          <w:sz w:val="24"/>
          <w:szCs w:val="24"/>
          <w:highlight w:val="none"/>
        </w:rPr>
        <w:t>因条件不具备不能进行计算的内容，应在初步设计中说明，并应在施工图设计时补算</w:t>
      </w:r>
    </w:p>
    <w:p>
      <w:pPr>
        <w:tabs>
          <w:tab w:val="left" w:pos="756"/>
        </w:tabs>
        <w:autoSpaceDE w:val="0"/>
        <w:autoSpaceDN w:val="0"/>
        <w:adjustRightInd w:val="0"/>
        <w:snapToGrid w:val="0"/>
        <w:spacing w:line="360" w:lineRule="auto"/>
        <w:ind w:left="389"/>
        <w:jc w:val="left"/>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 xml:space="preserve">5.3.11 </w:t>
      </w:r>
      <w:r>
        <w:rPr>
          <w:rFonts w:ascii="宋体" w:hAnsi="宋体" w:eastAsia="宋体" w:cs="Times New Roman"/>
          <w:color w:val="auto"/>
          <w:sz w:val="24"/>
          <w:szCs w:val="24"/>
          <w:highlight w:val="none"/>
        </w:rPr>
        <w:t>给水排水</w:t>
      </w:r>
    </w:p>
    <w:p>
      <w:pPr>
        <w:numPr>
          <w:ilvl w:val="0"/>
          <w:numId w:val="22"/>
        </w:numPr>
        <w:tabs>
          <w:tab w:val="left" w:pos="826"/>
          <w:tab w:val="left" w:pos="2272"/>
        </w:tabs>
        <w:autoSpaceDE w:val="0"/>
        <w:autoSpaceDN w:val="0"/>
        <w:adjustRightInd w:val="0"/>
        <w:snapToGrid w:val="0"/>
        <w:spacing w:line="360" w:lineRule="auto"/>
        <w:ind w:left="832" w:right="115" w:hanging="429"/>
        <w:jc w:val="left"/>
        <w:rPr>
          <w:rFonts w:ascii="宋体" w:hAnsi="宋体" w:eastAsia="宋体" w:cs="Times New Roman"/>
          <w:color w:val="auto"/>
          <w:sz w:val="24"/>
          <w:szCs w:val="20"/>
          <w:highlight w:val="none"/>
        </w:rPr>
      </w:pPr>
      <w:r>
        <w:rPr>
          <w:rFonts w:ascii="宋体" w:hAnsi="宋体" w:eastAsia="宋体" w:cs="Times New Roman"/>
          <w:color w:val="auto"/>
          <w:sz w:val="24"/>
          <w:szCs w:val="24"/>
          <w:highlight w:val="none"/>
        </w:rPr>
        <w:t>建筑室外给水排水总平面图给水、排水管道平面位置、室外给水、排水管</w:t>
      </w:r>
      <w:r>
        <w:rPr>
          <w:rFonts w:ascii="宋体" w:hAnsi="宋体" w:eastAsia="宋体" w:cs="Times New Roman"/>
          <w:color w:val="auto"/>
          <w:sz w:val="24"/>
          <w:szCs w:val="20"/>
          <w:highlight w:val="none"/>
        </w:rPr>
        <w:t>道与城市管道系统连接点的位置和控制标高、消防系统、雨水控制与利用系统等管道的平面位置与构筑物连接点处的控制标高）</w:t>
      </w:r>
    </w:p>
    <w:p>
      <w:pPr>
        <w:numPr>
          <w:ilvl w:val="0"/>
          <w:numId w:val="22"/>
        </w:numPr>
        <w:tabs>
          <w:tab w:val="left" w:pos="826"/>
        </w:tabs>
        <w:autoSpaceDE w:val="0"/>
        <w:autoSpaceDN w:val="0"/>
        <w:adjustRightInd w:val="0"/>
        <w:snapToGrid w:val="0"/>
        <w:spacing w:line="360" w:lineRule="auto"/>
        <w:ind w:left="832" w:right="115" w:hanging="436"/>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建筑室内给水排水平面图和系统原理图（给水排水首层管道进出户层并绘制引入管和排出管）、主要标准层、管道或设备复杂层的平面布置图、复杂设备机房的设备平面布置图、给水系统、生活排水系统、雨水系统、各类消防系统、热水系统等系统原理图，标注主干管管径、水池（箱）底标高、建筑楼层编号及层面标高、水处理流程图（或方框图）</w:t>
      </w:r>
    </w:p>
    <w:p>
      <w:pPr>
        <w:numPr>
          <w:ilvl w:val="0"/>
          <w:numId w:val="22"/>
        </w:numPr>
        <w:tabs>
          <w:tab w:val="left" w:pos="833"/>
          <w:tab w:val="left" w:pos="851"/>
        </w:tabs>
        <w:autoSpaceDE w:val="0"/>
        <w:autoSpaceDN w:val="0"/>
        <w:adjustRightInd w:val="0"/>
        <w:snapToGrid w:val="0"/>
        <w:spacing w:line="360" w:lineRule="auto"/>
        <w:ind w:left="832" w:hanging="436"/>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机房平面布置图</w:t>
      </w:r>
    </w:p>
    <w:p>
      <w:pPr>
        <w:numPr>
          <w:ilvl w:val="0"/>
          <w:numId w:val="22"/>
        </w:numPr>
        <w:tabs>
          <w:tab w:val="left" w:pos="833"/>
          <w:tab w:val="left" w:pos="851"/>
        </w:tabs>
        <w:autoSpaceDE w:val="0"/>
        <w:autoSpaceDN w:val="0"/>
        <w:adjustRightInd w:val="0"/>
        <w:snapToGrid w:val="0"/>
        <w:spacing w:line="360" w:lineRule="auto"/>
        <w:ind w:left="832" w:hanging="436"/>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列出设备及主要材料及器材的名称、性能参数、计数单位、数量、备注</w:t>
      </w:r>
    </w:p>
    <w:p>
      <w:pPr>
        <w:numPr>
          <w:ilvl w:val="0"/>
          <w:numId w:val="22"/>
        </w:numPr>
        <w:tabs>
          <w:tab w:val="left" w:pos="833"/>
          <w:tab w:val="left" w:pos="851"/>
        </w:tabs>
        <w:autoSpaceDE w:val="0"/>
        <w:autoSpaceDN w:val="0"/>
        <w:adjustRightInd w:val="0"/>
        <w:snapToGrid w:val="0"/>
        <w:spacing w:line="360" w:lineRule="auto"/>
        <w:ind w:left="832" w:right="115" w:hanging="436"/>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各类生活、消防等系统用水量和生活、排水量，园区、屋面雨水排水量，生活热水的设计小时耗热量等计算</w:t>
      </w:r>
    </w:p>
    <w:p>
      <w:pPr>
        <w:numPr>
          <w:ilvl w:val="0"/>
          <w:numId w:val="22"/>
        </w:numPr>
        <w:tabs>
          <w:tab w:val="left" w:pos="833"/>
          <w:tab w:val="left" w:pos="851"/>
        </w:tabs>
        <w:autoSpaceDE w:val="0"/>
        <w:autoSpaceDN w:val="0"/>
        <w:adjustRightInd w:val="0"/>
        <w:snapToGrid w:val="0"/>
        <w:spacing w:line="360" w:lineRule="auto"/>
        <w:ind w:left="832" w:hanging="436"/>
        <w:jc w:val="left"/>
        <w:rPr>
          <w:rFonts w:ascii="宋体" w:hAnsi="宋体" w:eastAsia="宋体" w:cs="Times New Roman"/>
          <w:color w:val="auto"/>
          <w:sz w:val="24"/>
          <w:szCs w:val="20"/>
          <w:highlight w:val="none"/>
        </w:rPr>
      </w:pPr>
      <w:r>
        <w:rPr>
          <w:rFonts w:ascii="宋体" w:hAnsi="宋体" w:eastAsia="宋体" w:cs="Times New Roman"/>
          <w:color w:val="auto"/>
          <w:sz w:val="24"/>
          <w:szCs w:val="24"/>
          <w:highlight w:val="none"/>
        </w:rPr>
        <w:t>有关的水力计算主要设备选型和构筑物尺寸计算</w:t>
      </w:r>
    </w:p>
    <w:p>
      <w:pPr>
        <w:adjustRightInd w:val="0"/>
        <w:snapToGrid w:val="0"/>
        <w:spacing w:line="360" w:lineRule="auto"/>
        <w:rPr>
          <w:rFonts w:ascii="宋体" w:hAnsi="宋体" w:eastAsia="宋体" w:cs="Times New Roman"/>
          <w:color w:val="auto"/>
          <w:sz w:val="24"/>
          <w:highlight w:val="none"/>
        </w:rPr>
      </w:pPr>
    </w:p>
    <w:p>
      <w:pPr>
        <w:tabs>
          <w:tab w:val="left" w:pos="756"/>
        </w:tabs>
        <w:autoSpaceDE w:val="0"/>
        <w:autoSpaceDN w:val="0"/>
        <w:adjustRightInd w:val="0"/>
        <w:snapToGrid w:val="0"/>
        <w:spacing w:line="360" w:lineRule="auto"/>
        <w:ind w:left="389"/>
        <w:jc w:val="left"/>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 xml:space="preserve">5.3.12 </w:t>
      </w:r>
      <w:r>
        <w:rPr>
          <w:rFonts w:ascii="宋体" w:hAnsi="宋体" w:eastAsia="宋体" w:cs="Times New Roman"/>
          <w:color w:val="auto"/>
          <w:sz w:val="24"/>
          <w:szCs w:val="24"/>
          <w:highlight w:val="none"/>
        </w:rPr>
        <w:t>供暖通风与空气调节</w:t>
      </w:r>
    </w:p>
    <w:p>
      <w:pPr>
        <w:numPr>
          <w:ilvl w:val="0"/>
          <w:numId w:val="22"/>
        </w:numPr>
        <w:tabs>
          <w:tab w:val="left" w:pos="833"/>
          <w:tab w:val="left" w:pos="851"/>
        </w:tabs>
        <w:autoSpaceDE w:val="0"/>
        <w:autoSpaceDN w:val="0"/>
        <w:adjustRightInd w:val="0"/>
        <w:snapToGrid w:val="0"/>
        <w:spacing w:line="360" w:lineRule="auto"/>
        <w:ind w:left="832" w:hanging="436"/>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列出主要设备的名称、性能参数、数量等</w:t>
      </w:r>
    </w:p>
    <w:p>
      <w:pPr>
        <w:numPr>
          <w:ilvl w:val="0"/>
          <w:numId w:val="22"/>
        </w:numPr>
        <w:tabs>
          <w:tab w:val="left" w:pos="833"/>
          <w:tab w:val="left" w:pos="851"/>
          <w:tab w:val="left" w:pos="1792"/>
        </w:tabs>
        <w:autoSpaceDE w:val="0"/>
        <w:autoSpaceDN w:val="0"/>
        <w:adjustRightInd w:val="0"/>
        <w:snapToGrid w:val="0"/>
        <w:spacing w:line="360" w:lineRule="auto"/>
        <w:ind w:left="832" w:right="115" w:hanging="436"/>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系统流程图（包括冷热源系统图、空调水系统、通风及空调风系统、防排烟等系统的流程）</w:t>
      </w:r>
    </w:p>
    <w:p>
      <w:pPr>
        <w:numPr>
          <w:ilvl w:val="0"/>
          <w:numId w:val="22"/>
        </w:numPr>
        <w:tabs>
          <w:tab w:val="left" w:pos="833"/>
          <w:tab w:val="left" w:pos="851"/>
          <w:tab w:val="left" w:pos="1792"/>
        </w:tabs>
        <w:autoSpaceDE w:val="0"/>
        <w:autoSpaceDN w:val="0"/>
        <w:adjustRightInd w:val="0"/>
        <w:snapToGrid w:val="0"/>
        <w:spacing w:line="360" w:lineRule="auto"/>
        <w:ind w:left="832" w:right="115" w:hanging="436"/>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通风、空调、防排烟平面图（设备位置、管道和风道走向、风口位置、主要干管控制标高和管径，管道交叉局部剖面、冷媒管和冷凝水管走向）</w:t>
      </w:r>
    </w:p>
    <w:p>
      <w:pPr>
        <w:numPr>
          <w:ilvl w:val="0"/>
          <w:numId w:val="22"/>
        </w:numPr>
        <w:tabs>
          <w:tab w:val="left" w:pos="833"/>
          <w:tab w:val="left" w:pos="851"/>
        </w:tabs>
        <w:autoSpaceDE w:val="0"/>
        <w:autoSpaceDN w:val="0"/>
        <w:adjustRightInd w:val="0"/>
        <w:snapToGrid w:val="0"/>
        <w:spacing w:line="360" w:lineRule="auto"/>
        <w:ind w:left="832" w:hanging="436"/>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主要管道和风道分布，包括所有楼层平面图和主要管井详图等。</w:t>
      </w:r>
    </w:p>
    <w:p>
      <w:pPr>
        <w:numPr>
          <w:ilvl w:val="0"/>
          <w:numId w:val="22"/>
        </w:numPr>
        <w:tabs>
          <w:tab w:val="left" w:pos="833"/>
          <w:tab w:val="left" w:pos="851"/>
        </w:tabs>
        <w:autoSpaceDE w:val="0"/>
        <w:autoSpaceDN w:val="0"/>
        <w:adjustRightInd w:val="0"/>
        <w:snapToGrid w:val="0"/>
        <w:spacing w:line="360" w:lineRule="auto"/>
        <w:ind w:left="832" w:hanging="436"/>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基本设备尺寸和位置</w:t>
      </w:r>
    </w:p>
    <w:p>
      <w:pPr>
        <w:numPr>
          <w:ilvl w:val="0"/>
          <w:numId w:val="22"/>
        </w:numPr>
        <w:tabs>
          <w:tab w:val="left" w:pos="833"/>
          <w:tab w:val="left" w:pos="851"/>
        </w:tabs>
        <w:autoSpaceDE w:val="0"/>
        <w:autoSpaceDN w:val="0"/>
        <w:adjustRightInd w:val="0"/>
        <w:snapToGrid w:val="0"/>
        <w:spacing w:line="360" w:lineRule="auto"/>
        <w:ind w:left="832" w:hanging="436"/>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热负荷、冷负荷、通风和空调系统风量及主要设备的选择</w:t>
      </w:r>
    </w:p>
    <w:p>
      <w:pPr>
        <w:numPr>
          <w:ilvl w:val="0"/>
          <w:numId w:val="24"/>
        </w:numPr>
        <w:tabs>
          <w:tab w:val="left" w:pos="832"/>
          <w:tab w:val="left" w:pos="833"/>
        </w:tabs>
        <w:autoSpaceDE w:val="0"/>
        <w:autoSpaceDN w:val="0"/>
        <w:adjustRightInd w:val="0"/>
        <w:snapToGrid w:val="0"/>
        <w:spacing w:line="360" w:lineRule="auto"/>
        <w:ind w:hanging="436"/>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室内外动力管道平面图</w:t>
      </w:r>
    </w:p>
    <w:p>
      <w:pPr>
        <w:numPr>
          <w:ilvl w:val="0"/>
          <w:numId w:val="24"/>
        </w:numPr>
        <w:tabs>
          <w:tab w:val="left" w:pos="832"/>
          <w:tab w:val="left" w:pos="833"/>
        </w:tabs>
        <w:autoSpaceDE w:val="0"/>
        <w:autoSpaceDN w:val="0"/>
        <w:adjustRightInd w:val="0"/>
        <w:snapToGrid w:val="0"/>
        <w:spacing w:line="360" w:lineRule="auto"/>
        <w:ind w:hanging="436"/>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主要设备名称、性能参数、单位和数量</w:t>
      </w:r>
    </w:p>
    <w:p>
      <w:pPr>
        <w:numPr>
          <w:ilvl w:val="0"/>
          <w:numId w:val="24"/>
        </w:numPr>
        <w:tabs>
          <w:tab w:val="left" w:pos="832"/>
          <w:tab w:val="left" w:pos="833"/>
        </w:tabs>
        <w:autoSpaceDE w:val="0"/>
        <w:autoSpaceDN w:val="0"/>
        <w:adjustRightInd w:val="0"/>
        <w:snapToGrid w:val="0"/>
        <w:spacing w:line="360" w:lineRule="auto"/>
        <w:ind w:left="3943" w:right="1075" w:hanging="3547"/>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负荷、水电和燃料消耗量、主要管道管径、主要设备选择等计算</w:t>
      </w:r>
    </w:p>
    <w:p>
      <w:pPr>
        <w:tabs>
          <w:tab w:val="left" w:pos="832"/>
          <w:tab w:val="left" w:pos="833"/>
        </w:tabs>
        <w:autoSpaceDE w:val="0"/>
        <w:autoSpaceDN w:val="0"/>
        <w:adjustRightInd w:val="0"/>
        <w:snapToGrid w:val="0"/>
        <w:spacing w:line="360" w:lineRule="auto"/>
        <w:ind w:left="3943" w:right="1075"/>
        <w:jc w:val="left"/>
        <w:rPr>
          <w:rFonts w:ascii="宋体" w:hAnsi="宋体" w:eastAsia="宋体" w:cs="Times New Roman"/>
          <w:color w:val="auto"/>
          <w:sz w:val="24"/>
          <w:szCs w:val="24"/>
          <w:highlight w:val="none"/>
        </w:rPr>
      </w:pPr>
    </w:p>
    <w:p>
      <w:pPr>
        <w:tabs>
          <w:tab w:val="left" w:pos="1016"/>
        </w:tabs>
        <w:autoSpaceDE w:val="0"/>
        <w:autoSpaceDN w:val="0"/>
        <w:adjustRightInd w:val="0"/>
        <w:snapToGrid w:val="0"/>
        <w:spacing w:line="360" w:lineRule="auto"/>
        <w:ind w:left="316"/>
        <w:jc w:val="left"/>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 xml:space="preserve">5.3.13 </w:t>
      </w:r>
      <w:r>
        <w:rPr>
          <w:rFonts w:ascii="宋体" w:hAnsi="宋体" w:eastAsia="宋体" w:cs="Times New Roman"/>
          <w:color w:val="auto"/>
          <w:sz w:val="24"/>
          <w:szCs w:val="24"/>
          <w:highlight w:val="none"/>
        </w:rPr>
        <w:t>智能化设计</w:t>
      </w:r>
    </w:p>
    <w:p>
      <w:pPr>
        <w:numPr>
          <w:ilvl w:val="2"/>
          <w:numId w:val="25"/>
        </w:numPr>
        <w:tabs>
          <w:tab w:val="left" w:pos="1092"/>
          <w:tab w:val="left" w:pos="1093"/>
        </w:tabs>
        <w:autoSpaceDE w:val="0"/>
        <w:autoSpaceDN w:val="0"/>
        <w:adjustRightInd w:val="0"/>
        <w:snapToGrid w:val="0"/>
        <w:spacing w:line="360" w:lineRule="auto"/>
        <w:ind w:hanging="436"/>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各子系统的系统框图或系统图</w:t>
      </w:r>
    </w:p>
    <w:p>
      <w:pPr>
        <w:numPr>
          <w:ilvl w:val="2"/>
          <w:numId w:val="25"/>
        </w:numPr>
        <w:tabs>
          <w:tab w:val="left" w:pos="1092"/>
          <w:tab w:val="left" w:pos="1093"/>
        </w:tabs>
        <w:autoSpaceDE w:val="0"/>
        <w:autoSpaceDN w:val="0"/>
        <w:adjustRightInd w:val="0"/>
        <w:snapToGrid w:val="0"/>
        <w:spacing w:line="360" w:lineRule="auto"/>
        <w:ind w:hanging="436"/>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智能化技术用房的位置及布置图</w:t>
      </w:r>
    </w:p>
    <w:p>
      <w:pPr>
        <w:numPr>
          <w:ilvl w:val="2"/>
          <w:numId w:val="25"/>
        </w:numPr>
        <w:tabs>
          <w:tab w:val="left" w:pos="1092"/>
          <w:tab w:val="left" w:pos="1093"/>
        </w:tabs>
        <w:autoSpaceDE w:val="0"/>
        <w:autoSpaceDN w:val="0"/>
        <w:adjustRightInd w:val="0"/>
        <w:snapToGrid w:val="0"/>
        <w:spacing w:line="360" w:lineRule="auto"/>
        <w:ind w:hanging="436"/>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系统框图或系统图应包含系统名称、组成单元、框架体系、图例等</w:t>
      </w:r>
    </w:p>
    <w:p>
      <w:pPr>
        <w:numPr>
          <w:ilvl w:val="2"/>
          <w:numId w:val="25"/>
        </w:numPr>
        <w:tabs>
          <w:tab w:val="left" w:pos="1092"/>
          <w:tab w:val="left" w:pos="1093"/>
        </w:tabs>
        <w:autoSpaceDE w:val="0"/>
        <w:autoSpaceDN w:val="0"/>
        <w:adjustRightInd w:val="0"/>
        <w:snapToGrid w:val="0"/>
        <w:spacing w:line="360" w:lineRule="auto"/>
        <w:ind w:hanging="436"/>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建筑物电脑管理系统原则</w:t>
      </w:r>
    </w:p>
    <w:p>
      <w:pPr>
        <w:numPr>
          <w:ilvl w:val="2"/>
          <w:numId w:val="25"/>
        </w:numPr>
        <w:tabs>
          <w:tab w:val="left" w:pos="1092"/>
          <w:tab w:val="left" w:pos="1093"/>
        </w:tabs>
        <w:autoSpaceDE w:val="0"/>
        <w:autoSpaceDN w:val="0"/>
        <w:adjustRightInd w:val="0"/>
        <w:snapToGrid w:val="0"/>
        <w:spacing w:line="360" w:lineRule="auto"/>
        <w:ind w:hanging="436"/>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建筑物电脑管理系统图纸，包括设备分布图</w:t>
      </w:r>
    </w:p>
    <w:p>
      <w:pPr>
        <w:numPr>
          <w:ilvl w:val="2"/>
          <w:numId w:val="25"/>
        </w:numPr>
        <w:tabs>
          <w:tab w:val="left" w:pos="1092"/>
          <w:tab w:val="left" w:pos="1093"/>
        </w:tabs>
        <w:autoSpaceDE w:val="0"/>
        <w:autoSpaceDN w:val="0"/>
        <w:adjustRightInd w:val="0"/>
        <w:snapToGrid w:val="0"/>
        <w:spacing w:line="360" w:lineRule="auto"/>
        <w:ind w:hanging="436"/>
        <w:jc w:val="left"/>
        <w:rPr>
          <w:rFonts w:ascii="宋体" w:hAnsi="宋体" w:eastAsia="宋体" w:cs="Times New Roman"/>
          <w:color w:val="auto"/>
          <w:sz w:val="24"/>
          <w:szCs w:val="20"/>
          <w:highlight w:val="none"/>
        </w:rPr>
      </w:pPr>
      <w:r>
        <w:rPr>
          <w:rFonts w:ascii="宋体" w:hAnsi="宋体" w:eastAsia="宋体" w:cs="Times New Roman"/>
          <w:color w:val="auto"/>
          <w:sz w:val="24"/>
          <w:szCs w:val="24"/>
          <w:highlight w:val="none"/>
        </w:rPr>
        <w:t>确定系统概算（含子系统概算）</w:t>
      </w:r>
    </w:p>
    <w:p>
      <w:pPr>
        <w:tabs>
          <w:tab w:val="left" w:pos="1092"/>
          <w:tab w:val="left" w:pos="1093"/>
        </w:tabs>
        <w:autoSpaceDE w:val="0"/>
        <w:autoSpaceDN w:val="0"/>
        <w:adjustRightInd w:val="0"/>
        <w:snapToGrid w:val="0"/>
        <w:spacing w:line="360" w:lineRule="auto"/>
        <w:ind w:left="1092"/>
        <w:jc w:val="left"/>
        <w:rPr>
          <w:rFonts w:ascii="宋体" w:hAnsi="宋体" w:eastAsia="宋体" w:cs="Times New Roman"/>
          <w:color w:val="auto"/>
          <w:sz w:val="24"/>
          <w:szCs w:val="20"/>
          <w:highlight w:val="none"/>
        </w:rPr>
      </w:pPr>
    </w:p>
    <w:p>
      <w:pPr>
        <w:tabs>
          <w:tab w:val="left" w:pos="1016"/>
        </w:tabs>
        <w:autoSpaceDE w:val="0"/>
        <w:autoSpaceDN w:val="0"/>
        <w:adjustRightInd w:val="0"/>
        <w:snapToGrid w:val="0"/>
        <w:spacing w:line="360" w:lineRule="auto"/>
        <w:ind w:left="316"/>
        <w:jc w:val="left"/>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 xml:space="preserve">5.3.14 </w:t>
      </w:r>
      <w:r>
        <w:rPr>
          <w:rFonts w:ascii="宋体" w:hAnsi="宋体" w:eastAsia="宋体" w:cs="Times New Roman"/>
          <w:color w:val="auto"/>
          <w:sz w:val="24"/>
          <w:szCs w:val="24"/>
          <w:highlight w:val="none"/>
        </w:rPr>
        <w:t>其他工程</w:t>
      </w:r>
    </w:p>
    <w:p>
      <w:pPr>
        <w:numPr>
          <w:ilvl w:val="2"/>
          <w:numId w:val="25"/>
        </w:numPr>
        <w:tabs>
          <w:tab w:val="left" w:pos="1092"/>
          <w:tab w:val="left" w:pos="1093"/>
        </w:tabs>
        <w:autoSpaceDE w:val="0"/>
        <w:autoSpaceDN w:val="0"/>
        <w:adjustRightInd w:val="0"/>
        <w:snapToGrid w:val="0"/>
        <w:spacing w:line="360" w:lineRule="auto"/>
        <w:ind w:right="115" w:hanging="436"/>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根据发包人实际需要，完成营销中心、物业用房、室外土石方工程、道路、广场、围墙、大门、室外管线、门卫等零星工程的初步设计图纸</w:t>
      </w:r>
    </w:p>
    <w:p>
      <w:pPr>
        <w:adjustRightInd w:val="0"/>
        <w:snapToGrid w:val="0"/>
        <w:spacing w:line="360" w:lineRule="auto"/>
        <w:rPr>
          <w:rFonts w:ascii="宋体" w:hAnsi="宋体" w:eastAsia="宋体" w:cs="Times New Roman"/>
          <w:color w:val="auto"/>
          <w:sz w:val="24"/>
          <w:highlight w:val="none"/>
        </w:rPr>
      </w:pPr>
    </w:p>
    <w:p>
      <w:pPr>
        <w:tabs>
          <w:tab w:val="left" w:pos="1026"/>
        </w:tabs>
        <w:autoSpaceDE w:val="0"/>
        <w:autoSpaceDN w:val="0"/>
        <w:adjustRightInd w:val="0"/>
        <w:snapToGrid w:val="0"/>
        <w:spacing w:line="360" w:lineRule="auto"/>
        <w:ind w:left="316"/>
        <w:jc w:val="left"/>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 xml:space="preserve">5.3.15 </w:t>
      </w:r>
      <w:r>
        <w:rPr>
          <w:rFonts w:ascii="宋体" w:hAnsi="宋体" w:eastAsia="宋体" w:cs="Times New Roman"/>
          <w:color w:val="auto"/>
          <w:sz w:val="24"/>
          <w:szCs w:val="24"/>
          <w:highlight w:val="none"/>
        </w:rPr>
        <w:t>泛光照明设计（各建筑外立面）</w:t>
      </w:r>
    </w:p>
    <w:p>
      <w:pPr>
        <w:numPr>
          <w:ilvl w:val="2"/>
          <w:numId w:val="25"/>
        </w:numPr>
        <w:tabs>
          <w:tab w:val="left" w:pos="1092"/>
          <w:tab w:val="left" w:pos="1093"/>
        </w:tabs>
        <w:autoSpaceDE w:val="0"/>
        <w:autoSpaceDN w:val="0"/>
        <w:adjustRightInd w:val="0"/>
        <w:snapToGrid w:val="0"/>
        <w:spacing w:line="360" w:lineRule="auto"/>
        <w:ind w:hanging="436"/>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照明布置平面图</w:t>
      </w:r>
    </w:p>
    <w:p>
      <w:pPr>
        <w:numPr>
          <w:ilvl w:val="2"/>
          <w:numId w:val="25"/>
        </w:numPr>
        <w:tabs>
          <w:tab w:val="left" w:pos="1092"/>
          <w:tab w:val="left" w:pos="1093"/>
        </w:tabs>
        <w:autoSpaceDE w:val="0"/>
        <w:autoSpaceDN w:val="0"/>
        <w:adjustRightInd w:val="0"/>
        <w:snapToGrid w:val="0"/>
        <w:spacing w:line="360" w:lineRule="auto"/>
        <w:ind w:hanging="436"/>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照明布置立面图</w:t>
      </w:r>
    </w:p>
    <w:p>
      <w:pPr>
        <w:numPr>
          <w:ilvl w:val="2"/>
          <w:numId w:val="25"/>
        </w:numPr>
        <w:tabs>
          <w:tab w:val="left" w:pos="1092"/>
          <w:tab w:val="left" w:pos="1093"/>
        </w:tabs>
        <w:autoSpaceDE w:val="0"/>
        <w:autoSpaceDN w:val="0"/>
        <w:adjustRightInd w:val="0"/>
        <w:snapToGrid w:val="0"/>
        <w:spacing w:line="360" w:lineRule="auto"/>
        <w:ind w:hanging="436"/>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照明安装大样图</w:t>
      </w:r>
    </w:p>
    <w:p>
      <w:pPr>
        <w:numPr>
          <w:ilvl w:val="2"/>
          <w:numId w:val="25"/>
        </w:numPr>
        <w:tabs>
          <w:tab w:val="left" w:pos="1092"/>
          <w:tab w:val="left" w:pos="1093"/>
        </w:tabs>
        <w:autoSpaceDE w:val="0"/>
        <w:autoSpaceDN w:val="0"/>
        <w:adjustRightInd w:val="0"/>
        <w:snapToGrid w:val="0"/>
        <w:spacing w:line="360" w:lineRule="auto"/>
        <w:ind w:hanging="436"/>
        <w:jc w:val="left"/>
        <w:rPr>
          <w:rFonts w:ascii="宋体" w:hAnsi="宋体" w:eastAsia="宋体" w:cs="Times New Roman"/>
          <w:color w:val="auto"/>
          <w:sz w:val="24"/>
          <w:szCs w:val="20"/>
          <w:highlight w:val="none"/>
        </w:rPr>
      </w:pPr>
      <w:r>
        <w:rPr>
          <w:rFonts w:ascii="宋体" w:hAnsi="宋体" w:eastAsia="宋体" w:cs="Times New Roman"/>
          <w:color w:val="auto"/>
          <w:sz w:val="24"/>
          <w:szCs w:val="24"/>
          <w:highlight w:val="none"/>
        </w:rPr>
        <w:t>灯具技术规格书</w:t>
      </w:r>
    </w:p>
    <w:p>
      <w:pPr>
        <w:tabs>
          <w:tab w:val="left" w:pos="1092"/>
          <w:tab w:val="left" w:pos="1093"/>
        </w:tabs>
        <w:autoSpaceDE w:val="0"/>
        <w:autoSpaceDN w:val="0"/>
        <w:adjustRightInd w:val="0"/>
        <w:snapToGrid w:val="0"/>
        <w:spacing w:line="360" w:lineRule="auto"/>
        <w:ind w:left="1092"/>
        <w:jc w:val="left"/>
        <w:rPr>
          <w:rFonts w:ascii="宋体" w:hAnsi="宋体" w:eastAsia="宋体" w:cs="Times New Roman"/>
          <w:color w:val="auto"/>
          <w:sz w:val="24"/>
          <w:szCs w:val="20"/>
          <w:highlight w:val="none"/>
        </w:rPr>
      </w:pPr>
    </w:p>
    <w:p>
      <w:pPr>
        <w:tabs>
          <w:tab w:val="left" w:pos="1016"/>
        </w:tabs>
        <w:autoSpaceDE w:val="0"/>
        <w:autoSpaceDN w:val="0"/>
        <w:adjustRightInd w:val="0"/>
        <w:snapToGrid w:val="0"/>
        <w:spacing w:line="360" w:lineRule="auto"/>
        <w:ind w:left="316"/>
        <w:jc w:val="left"/>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 xml:space="preserve">5.3.16 </w:t>
      </w:r>
      <w:r>
        <w:rPr>
          <w:rFonts w:ascii="宋体" w:hAnsi="宋体" w:eastAsia="宋体" w:cs="Times New Roman"/>
          <w:color w:val="auto"/>
          <w:sz w:val="24"/>
          <w:szCs w:val="24"/>
          <w:highlight w:val="none"/>
        </w:rPr>
        <w:t>初步设计概算</w:t>
      </w:r>
    </w:p>
    <w:p>
      <w:pPr>
        <w:numPr>
          <w:ilvl w:val="2"/>
          <w:numId w:val="25"/>
        </w:numPr>
        <w:tabs>
          <w:tab w:val="left" w:pos="1092"/>
          <w:tab w:val="left" w:pos="1093"/>
          <w:tab w:val="left" w:pos="1812"/>
        </w:tabs>
        <w:autoSpaceDE w:val="0"/>
        <w:autoSpaceDN w:val="0"/>
        <w:adjustRightInd w:val="0"/>
        <w:snapToGrid w:val="0"/>
        <w:spacing w:line="360" w:lineRule="auto"/>
        <w:ind w:right="115" w:hanging="436"/>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封面、扉页、目录、编制说明、建设项目总概算表、工程建设其他费用表、单项</w:t>
      </w:r>
      <w:r>
        <w:rPr>
          <w:rFonts w:ascii="宋体" w:hAnsi="宋体" w:eastAsia="宋体" w:cs="Times New Roman"/>
          <w:color w:val="auto"/>
          <w:sz w:val="24"/>
          <w:szCs w:val="24"/>
          <w:highlight w:val="none"/>
        </w:rPr>
        <w:tab/>
      </w:r>
      <w:r>
        <w:rPr>
          <w:rFonts w:ascii="宋体" w:hAnsi="宋体" w:eastAsia="宋体" w:cs="Times New Roman"/>
          <w:color w:val="auto"/>
          <w:sz w:val="24"/>
          <w:szCs w:val="24"/>
          <w:highlight w:val="none"/>
        </w:rPr>
        <w:t>工程综合概算表、单位工程概算书等</w:t>
      </w:r>
    </w:p>
    <w:p>
      <w:pPr>
        <w:numPr>
          <w:ilvl w:val="2"/>
          <w:numId w:val="25"/>
        </w:numPr>
        <w:tabs>
          <w:tab w:val="left" w:pos="1092"/>
          <w:tab w:val="left" w:pos="1093"/>
        </w:tabs>
        <w:autoSpaceDE w:val="0"/>
        <w:autoSpaceDN w:val="0"/>
        <w:adjustRightInd w:val="0"/>
        <w:snapToGrid w:val="0"/>
        <w:spacing w:line="360" w:lineRule="auto"/>
        <w:ind w:hanging="436"/>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提供初步设计概算计算的电子版表格和软件原始数据。</w:t>
      </w:r>
    </w:p>
    <w:p>
      <w:pPr>
        <w:keepNext/>
        <w:keepLines/>
        <w:adjustRightInd w:val="0"/>
        <w:snapToGrid w:val="0"/>
        <w:spacing w:line="360" w:lineRule="auto"/>
        <w:outlineLvl w:val="3"/>
        <w:rPr>
          <w:rFonts w:ascii="宋体" w:hAnsi="宋体" w:eastAsia="宋体" w:cs="Times New Roman"/>
          <w:b/>
          <w:bCs/>
          <w:color w:val="auto"/>
          <w:kern w:val="0"/>
          <w:sz w:val="24"/>
          <w:szCs w:val="24"/>
          <w:highlight w:val="none"/>
        </w:rPr>
      </w:pPr>
      <w:r>
        <w:rPr>
          <w:rFonts w:hint="eastAsia" w:ascii="宋体" w:hAnsi="宋体" w:eastAsia="宋体" w:cs="Times New Roman"/>
          <w:b/>
          <w:bCs/>
          <w:color w:val="auto"/>
          <w:kern w:val="0"/>
          <w:sz w:val="24"/>
          <w:szCs w:val="24"/>
          <w:highlight w:val="none"/>
        </w:rPr>
        <w:t>5.</w:t>
      </w:r>
      <w:r>
        <w:rPr>
          <w:rFonts w:ascii="宋体" w:hAnsi="宋体" w:eastAsia="宋体" w:cs="Times New Roman"/>
          <w:b/>
          <w:bCs/>
          <w:color w:val="auto"/>
          <w:kern w:val="0"/>
          <w:sz w:val="24"/>
          <w:szCs w:val="24"/>
          <w:highlight w:val="none"/>
        </w:rPr>
        <w:t>4</w:t>
      </w:r>
      <w:r>
        <w:rPr>
          <w:rFonts w:hint="eastAsia" w:ascii="宋体" w:hAnsi="宋体" w:eastAsia="宋体" w:cs="Times New Roman"/>
          <w:b/>
          <w:bCs/>
          <w:color w:val="auto"/>
          <w:kern w:val="0"/>
          <w:sz w:val="24"/>
          <w:szCs w:val="24"/>
          <w:highlight w:val="none"/>
        </w:rPr>
        <w:t xml:space="preserve"> </w:t>
      </w:r>
      <w:r>
        <w:rPr>
          <w:rFonts w:ascii="宋体" w:hAnsi="宋体" w:eastAsia="宋体" w:cs="Times New Roman"/>
          <w:b/>
          <w:bCs/>
          <w:color w:val="auto"/>
          <w:kern w:val="0"/>
          <w:sz w:val="24"/>
          <w:szCs w:val="24"/>
          <w:highlight w:val="none"/>
        </w:rPr>
        <w:t>施工图设计</w:t>
      </w:r>
    </w:p>
    <w:p>
      <w:pPr>
        <w:tabs>
          <w:tab w:val="left" w:pos="896"/>
        </w:tabs>
        <w:autoSpaceDE w:val="0"/>
        <w:autoSpaceDN w:val="0"/>
        <w:adjustRightInd w:val="0"/>
        <w:snapToGrid w:val="0"/>
        <w:spacing w:line="360" w:lineRule="auto"/>
        <w:ind w:firstLine="420"/>
        <w:jc w:val="left"/>
        <w:rPr>
          <w:rFonts w:ascii="宋体" w:hAnsi="宋体" w:eastAsia="宋体" w:cs="Times New Roman"/>
          <w:color w:val="auto"/>
          <w:sz w:val="24"/>
          <w:szCs w:val="20"/>
          <w:highlight w:val="none"/>
        </w:rPr>
      </w:pPr>
      <w:r>
        <w:rPr>
          <w:rFonts w:hint="eastAsia" w:ascii="宋体" w:hAnsi="宋体" w:eastAsia="宋体" w:cs="Times New Roman"/>
          <w:color w:val="auto"/>
          <w:sz w:val="24"/>
          <w:szCs w:val="20"/>
          <w:highlight w:val="none"/>
        </w:rPr>
        <w:t>5.4.1</w:t>
      </w:r>
      <w:r>
        <w:rPr>
          <w:rFonts w:ascii="宋体" w:hAnsi="宋体" w:eastAsia="宋体" w:cs="Times New Roman"/>
          <w:color w:val="auto"/>
          <w:sz w:val="24"/>
          <w:szCs w:val="24"/>
          <w:highlight w:val="none"/>
        </w:rPr>
        <w:t>总体要求</w:t>
      </w:r>
    </w:p>
    <w:p>
      <w:pPr>
        <w:numPr>
          <w:ilvl w:val="2"/>
          <w:numId w:val="26"/>
        </w:numPr>
        <w:autoSpaceDE w:val="0"/>
        <w:autoSpaceDN w:val="0"/>
        <w:adjustRightInd w:val="0"/>
        <w:snapToGrid w:val="0"/>
        <w:spacing w:line="360" w:lineRule="auto"/>
        <w:ind w:right="242" w:hanging="666"/>
        <w:jc w:val="left"/>
        <w:rPr>
          <w:rFonts w:ascii="宋体" w:hAnsi="宋体" w:eastAsia="宋体" w:cs="Times New Roman"/>
          <w:color w:val="auto"/>
          <w:sz w:val="24"/>
          <w:szCs w:val="24"/>
          <w:highlight w:val="none"/>
        </w:rPr>
      </w:pPr>
      <w:r>
        <w:rPr>
          <w:rFonts w:ascii="宋体" w:hAnsi="宋体" w:eastAsia="宋体" w:cs="Times New Roman"/>
          <w:color w:val="auto"/>
          <w:spacing w:val="-5"/>
          <w:sz w:val="24"/>
          <w:szCs w:val="24"/>
          <w:highlight w:val="none"/>
        </w:rPr>
        <w:t>提</w:t>
      </w:r>
      <w:r>
        <w:rPr>
          <w:rFonts w:ascii="宋体" w:hAnsi="宋体" w:eastAsia="宋体" w:cs="Times New Roman"/>
          <w:color w:val="auto"/>
          <w:spacing w:val="-3"/>
          <w:sz w:val="24"/>
          <w:szCs w:val="24"/>
          <w:highlight w:val="none"/>
        </w:rPr>
        <w:t>供</w:t>
      </w:r>
      <w:r>
        <w:rPr>
          <w:rFonts w:ascii="宋体" w:hAnsi="宋体" w:eastAsia="宋体" w:cs="Times New Roman"/>
          <w:color w:val="auto"/>
          <w:spacing w:val="-5"/>
          <w:sz w:val="24"/>
          <w:szCs w:val="24"/>
          <w:highlight w:val="none"/>
        </w:rPr>
        <w:t>所涉</w:t>
      </w:r>
      <w:r>
        <w:rPr>
          <w:rFonts w:ascii="宋体" w:hAnsi="宋体" w:eastAsia="宋体" w:cs="Times New Roman"/>
          <w:color w:val="auto"/>
          <w:spacing w:val="-3"/>
          <w:sz w:val="24"/>
          <w:szCs w:val="24"/>
          <w:highlight w:val="none"/>
        </w:rPr>
        <w:t>及</w:t>
      </w:r>
      <w:r>
        <w:rPr>
          <w:rFonts w:ascii="宋体" w:hAnsi="宋体" w:eastAsia="宋体" w:cs="Times New Roman"/>
          <w:color w:val="auto"/>
          <w:spacing w:val="-5"/>
          <w:sz w:val="24"/>
          <w:szCs w:val="24"/>
          <w:highlight w:val="none"/>
        </w:rPr>
        <w:t>的所</w:t>
      </w:r>
      <w:r>
        <w:rPr>
          <w:rFonts w:ascii="宋体" w:hAnsi="宋体" w:eastAsia="宋体" w:cs="Times New Roman"/>
          <w:color w:val="auto"/>
          <w:spacing w:val="-3"/>
          <w:sz w:val="24"/>
          <w:szCs w:val="24"/>
          <w:highlight w:val="none"/>
        </w:rPr>
        <w:t>有</w:t>
      </w:r>
      <w:r>
        <w:rPr>
          <w:rFonts w:ascii="宋体" w:hAnsi="宋体" w:eastAsia="宋体" w:cs="Times New Roman"/>
          <w:color w:val="auto"/>
          <w:spacing w:val="-5"/>
          <w:sz w:val="24"/>
          <w:szCs w:val="24"/>
          <w:highlight w:val="none"/>
        </w:rPr>
        <w:t>专业</w:t>
      </w:r>
      <w:r>
        <w:rPr>
          <w:rFonts w:ascii="宋体" w:hAnsi="宋体" w:eastAsia="宋体" w:cs="Times New Roman"/>
          <w:color w:val="auto"/>
          <w:spacing w:val="-3"/>
          <w:sz w:val="24"/>
          <w:szCs w:val="24"/>
          <w:highlight w:val="none"/>
        </w:rPr>
        <w:t>的</w:t>
      </w:r>
      <w:r>
        <w:rPr>
          <w:rFonts w:ascii="宋体" w:hAnsi="宋体" w:eastAsia="宋体" w:cs="Times New Roman"/>
          <w:color w:val="auto"/>
          <w:spacing w:val="-5"/>
          <w:sz w:val="24"/>
          <w:szCs w:val="24"/>
          <w:highlight w:val="none"/>
        </w:rPr>
        <w:t>设计</w:t>
      </w:r>
      <w:r>
        <w:rPr>
          <w:rFonts w:ascii="宋体" w:hAnsi="宋体" w:eastAsia="宋体" w:cs="Times New Roman"/>
          <w:color w:val="auto"/>
          <w:spacing w:val="-3"/>
          <w:sz w:val="24"/>
          <w:szCs w:val="24"/>
          <w:highlight w:val="none"/>
        </w:rPr>
        <w:t>图</w:t>
      </w:r>
      <w:r>
        <w:rPr>
          <w:rFonts w:ascii="宋体" w:hAnsi="宋体" w:eastAsia="宋体" w:cs="Times New Roman"/>
          <w:color w:val="auto"/>
          <w:spacing w:val="-5"/>
          <w:sz w:val="24"/>
          <w:szCs w:val="24"/>
          <w:highlight w:val="none"/>
        </w:rPr>
        <w:t>纸（</w:t>
      </w:r>
      <w:r>
        <w:rPr>
          <w:rFonts w:ascii="宋体" w:hAnsi="宋体" w:eastAsia="宋体" w:cs="Times New Roman"/>
          <w:color w:val="auto"/>
          <w:spacing w:val="-3"/>
          <w:sz w:val="24"/>
          <w:szCs w:val="24"/>
          <w:highlight w:val="none"/>
        </w:rPr>
        <w:t>含</w:t>
      </w:r>
      <w:r>
        <w:rPr>
          <w:rFonts w:ascii="宋体" w:hAnsi="宋体" w:eastAsia="宋体" w:cs="Times New Roman"/>
          <w:color w:val="auto"/>
          <w:spacing w:val="-5"/>
          <w:sz w:val="24"/>
          <w:szCs w:val="24"/>
          <w:highlight w:val="none"/>
        </w:rPr>
        <w:t>图纸</w:t>
      </w:r>
      <w:r>
        <w:rPr>
          <w:rFonts w:ascii="宋体" w:hAnsi="宋体" w:eastAsia="宋体" w:cs="Times New Roman"/>
          <w:color w:val="auto"/>
          <w:spacing w:val="-3"/>
          <w:sz w:val="24"/>
          <w:szCs w:val="24"/>
          <w:highlight w:val="none"/>
        </w:rPr>
        <w:t>目</w:t>
      </w:r>
      <w:r>
        <w:rPr>
          <w:rFonts w:ascii="宋体" w:hAnsi="宋体" w:eastAsia="宋体" w:cs="Times New Roman"/>
          <w:color w:val="auto"/>
          <w:spacing w:val="-5"/>
          <w:sz w:val="24"/>
          <w:szCs w:val="24"/>
          <w:highlight w:val="none"/>
        </w:rPr>
        <w:t>录、</w:t>
      </w:r>
      <w:r>
        <w:rPr>
          <w:rFonts w:ascii="宋体" w:hAnsi="宋体" w:eastAsia="宋体" w:cs="Times New Roman"/>
          <w:color w:val="auto"/>
          <w:spacing w:val="-3"/>
          <w:sz w:val="24"/>
          <w:szCs w:val="24"/>
          <w:highlight w:val="none"/>
        </w:rPr>
        <w:t>说</w:t>
      </w:r>
      <w:r>
        <w:rPr>
          <w:rFonts w:ascii="宋体" w:hAnsi="宋体" w:eastAsia="宋体" w:cs="Times New Roman"/>
          <w:color w:val="auto"/>
          <w:spacing w:val="-5"/>
          <w:sz w:val="24"/>
          <w:szCs w:val="24"/>
          <w:highlight w:val="none"/>
        </w:rPr>
        <w:t>明和</w:t>
      </w:r>
      <w:r>
        <w:rPr>
          <w:rFonts w:ascii="宋体" w:hAnsi="宋体" w:eastAsia="宋体" w:cs="Times New Roman"/>
          <w:color w:val="auto"/>
          <w:spacing w:val="-3"/>
          <w:sz w:val="24"/>
          <w:szCs w:val="24"/>
          <w:highlight w:val="none"/>
        </w:rPr>
        <w:t>必</w:t>
      </w:r>
      <w:r>
        <w:rPr>
          <w:rFonts w:ascii="宋体" w:hAnsi="宋体" w:eastAsia="宋体" w:cs="Times New Roman"/>
          <w:color w:val="auto"/>
          <w:spacing w:val="-5"/>
          <w:sz w:val="24"/>
          <w:szCs w:val="24"/>
          <w:highlight w:val="none"/>
        </w:rPr>
        <w:t>要的</w:t>
      </w:r>
      <w:r>
        <w:rPr>
          <w:rFonts w:ascii="宋体" w:hAnsi="宋体" w:eastAsia="宋体" w:cs="Times New Roman"/>
          <w:color w:val="auto"/>
          <w:spacing w:val="-3"/>
          <w:sz w:val="24"/>
          <w:szCs w:val="24"/>
          <w:highlight w:val="none"/>
        </w:rPr>
        <w:t>设</w:t>
      </w:r>
      <w:r>
        <w:rPr>
          <w:rFonts w:ascii="宋体" w:hAnsi="宋体" w:eastAsia="宋体" w:cs="Times New Roman"/>
          <w:color w:val="auto"/>
          <w:spacing w:val="-5"/>
          <w:sz w:val="24"/>
          <w:szCs w:val="24"/>
          <w:highlight w:val="none"/>
        </w:rPr>
        <w:t>备、</w:t>
      </w:r>
      <w:r>
        <w:rPr>
          <w:rFonts w:ascii="宋体" w:hAnsi="宋体" w:eastAsia="宋体" w:cs="Times New Roman"/>
          <w:color w:val="auto"/>
          <w:spacing w:val="-3"/>
          <w:sz w:val="24"/>
          <w:szCs w:val="24"/>
          <w:highlight w:val="none"/>
        </w:rPr>
        <w:t>材</w:t>
      </w:r>
      <w:r>
        <w:rPr>
          <w:rFonts w:ascii="宋体" w:hAnsi="宋体" w:eastAsia="宋体" w:cs="Times New Roman"/>
          <w:color w:val="auto"/>
          <w:sz w:val="24"/>
          <w:szCs w:val="24"/>
          <w:highlight w:val="none"/>
        </w:rPr>
        <w:t>料</w:t>
      </w:r>
      <w:r>
        <w:rPr>
          <w:rFonts w:ascii="宋体" w:hAnsi="宋体" w:eastAsia="宋体" w:cs="Times New Roman"/>
          <w:color w:val="auto"/>
          <w:spacing w:val="-5"/>
          <w:sz w:val="24"/>
          <w:szCs w:val="24"/>
          <w:highlight w:val="none"/>
        </w:rPr>
        <w:t>表</w:t>
      </w:r>
      <w:r>
        <w:rPr>
          <w:rFonts w:ascii="宋体" w:hAnsi="宋体" w:eastAsia="宋体" w:cs="Times New Roman"/>
          <w:color w:val="auto"/>
          <w:spacing w:val="-3"/>
          <w:sz w:val="24"/>
          <w:szCs w:val="24"/>
          <w:highlight w:val="none"/>
        </w:rPr>
        <w:t>）</w:t>
      </w:r>
      <w:r>
        <w:rPr>
          <w:rFonts w:ascii="宋体" w:hAnsi="宋体" w:eastAsia="宋体" w:cs="Times New Roman"/>
          <w:color w:val="auto"/>
          <w:spacing w:val="19"/>
          <w:sz w:val="24"/>
          <w:szCs w:val="24"/>
          <w:highlight w:val="none"/>
        </w:rPr>
        <w:t>、</w:t>
      </w:r>
      <w:r>
        <w:rPr>
          <w:rFonts w:ascii="宋体" w:hAnsi="宋体" w:eastAsia="宋体" w:cs="Times New Roman"/>
          <w:color w:val="auto"/>
          <w:sz w:val="24"/>
          <w:szCs w:val="24"/>
          <w:highlight w:val="none"/>
        </w:rPr>
        <w:t>图纸总封面以及建筑节能、消防、人防、绿色建筑、海绵城市等设计专项内容</w:t>
      </w:r>
    </w:p>
    <w:p>
      <w:pPr>
        <w:numPr>
          <w:ilvl w:val="2"/>
          <w:numId w:val="26"/>
        </w:numPr>
        <w:autoSpaceDE w:val="0"/>
        <w:autoSpaceDN w:val="0"/>
        <w:adjustRightInd w:val="0"/>
        <w:snapToGrid w:val="0"/>
        <w:spacing w:line="360" w:lineRule="auto"/>
        <w:ind w:hanging="666"/>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各专业计算书（包含计算书正式版、电子版以及计算模型）</w:t>
      </w:r>
    </w:p>
    <w:p>
      <w:pPr>
        <w:numPr>
          <w:ilvl w:val="0"/>
          <w:numId w:val="27"/>
        </w:numPr>
        <w:tabs>
          <w:tab w:val="left" w:pos="709"/>
        </w:tabs>
        <w:autoSpaceDE w:val="0"/>
        <w:autoSpaceDN w:val="0"/>
        <w:adjustRightInd w:val="0"/>
        <w:snapToGrid w:val="0"/>
        <w:spacing w:line="360" w:lineRule="auto"/>
        <w:ind w:hanging="426"/>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幕墙施工图审核结果，并套图框盖章出图</w:t>
      </w:r>
    </w:p>
    <w:p>
      <w:pPr>
        <w:adjustRightInd w:val="0"/>
        <w:snapToGrid w:val="0"/>
        <w:spacing w:line="360" w:lineRule="auto"/>
        <w:rPr>
          <w:rFonts w:ascii="宋体" w:hAnsi="宋体" w:eastAsia="宋体" w:cs="Times New Roman"/>
          <w:color w:val="auto"/>
          <w:sz w:val="24"/>
          <w:highlight w:val="none"/>
        </w:rPr>
      </w:pPr>
    </w:p>
    <w:p>
      <w:pPr>
        <w:tabs>
          <w:tab w:val="left" w:pos="529"/>
        </w:tabs>
        <w:autoSpaceDE w:val="0"/>
        <w:autoSpaceDN w:val="0"/>
        <w:adjustRightInd w:val="0"/>
        <w:snapToGrid w:val="0"/>
        <w:spacing w:line="360" w:lineRule="auto"/>
        <w:ind w:left="476"/>
        <w:jc w:val="left"/>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 xml:space="preserve">5.4.2 </w:t>
      </w:r>
      <w:r>
        <w:rPr>
          <w:rFonts w:ascii="宋体" w:hAnsi="宋体" w:eastAsia="宋体" w:cs="Times New Roman"/>
          <w:color w:val="auto"/>
          <w:sz w:val="24"/>
          <w:szCs w:val="24"/>
          <w:highlight w:val="none"/>
        </w:rPr>
        <w:t>总平面</w:t>
      </w:r>
    </w:p>
    <w:p>
      <w:pPr>
        <w:numPr>
          <w:ilvl w:val="0"/>
          <w:numId w:val="27"/>
        </w:numPr>
        <w:tabs>
          <w:tab w:val="left" w:pos="852"/>
          <w:tab w:val="left" w:pos="853"/>
        </w:tabs>
        <w:autoSpaceDE w:val="0"/>
        <w:autoSpaceDN w:val="0"/>
        <w:adjustRightInd w:val="0"/>
        <w:snapToGrid w:val="0"/>
        <w:spacing w:line="360" w:lineRule="auto"/>
        <w:ind w:hanging="436"/>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设计说明</w:t>
      </w:r>
    </w:p>
    <w:p>
      <w:pPr>
        <w:numPr>
          <w:ilvl w:val="0"/>
          <w:numId w:val="27"/>
        </w:numPr>
        <w:tabs>
          <w:tab w:val="left" w:pos="852"/>
          <w:tab w:val="left" w:pos="853"/>
        </w:tabs>
        <w:autoSpaceDE w:val="0"/>
        <w:autoSpaceDN w:val="0"/>
        <w:adjustRightInd w:val="0"/>
        <w:snapToGrid w:val="0"/>
        <w:spacing w:line="360" w:lineRule="auto"/>
        <w:ind w:hanging="436"/>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总平面图</w:t>
      </w:r>
    </w:p>
    <w:p>
      <w:pPr>
        <w:numPr>
          <w:ilvl w:val="0"/>
          <w:numId w:val="27"/>
        </w:numPr>
        <w:tabs>
          <w:tab w:val="left" w:pos="852"/>
          <w:tab w:val="left" w:pos="853"/>
        </w:tabs>
        <w:autoSpaceDE w:val="0"/>
        <w:autoSpaceDN w:val="0"/>
        <w:adjustRightInd w:val="0"/>
        <w:snapToGrid w:val="0"/>
        <w:spacing w:line="360" w:lineRule="auto"/>
        <w:ind w:hanging="436"/>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竖向布置图</w:t>
      </w:r>
    </w:p>
    <w:p>
      <w:pPr>
        <w:numPr>
          <w:ilvl w:val="0"/>
          <w:numId w:val="27"/>
        </w:numPr>
        <w:tabs>
          <w:tab w:val="left" w:pos="852"/>
          <w:tab w:val="left" w:pos="853"/>
        </w:tabs>
        <w:autoSpaceDE w:val="0"/>
        <w:autoSpaceDN w:val="0"/>
        <w:adjustRightInd w:val="0"/>
        <w:snapToGrid w:val="0"/>
        <w:spacing w:line="360" w:lineRule="auto"/>
        <w:ind w:hanging="436"/>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土石方图</w:t>
      </w:r>
    </w:p>
    <w:p>
      <w:pPr>
        <w:numPr>
          <w:ilvl w:val="0"/>
          <w:numId w:val="27"/>
        </w:numPr>
        <w:tabs>
          <w:tab w:val="left" w:pos="852"/>
          <w:tab w:val="left" w:pos="853"/>
        </w:tabs>
        <w:autoSpaceDE w:val="0"/>
        <w:autoSpaceDN w:val="0"/>
        <w:adjustRightInd w:val="0"/>
        <w:snapToGrid w:val="0"/>
        <w:spacing w:line="360" w:lineRule="auto"/>
        <w:ind w:hanging="436"/>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管道综合图</w:t>
      </w:r>
    </w:p>
    <w:p>
      <w:pPr>
        <w:numPr>
          <w:ilvl w:val="0"/>
          <w:numId w:val="27"/>
        </w:numPr>
        <w:tabs>
          <w:tab w:val="left" w:pos="852"/>
          <w:tab w:val="left" w:pos="853"/>
        </w:tabs>
        <w:autoSpaceDE w:val="0"/>
        <w:autoSpaceDN w:val="0"/>
        <w:adjustRightInd w:val="0"/>
        <w:snapToGrid w:val="0"/>
        <w:spacing w:line="360" w:lineRule="auto"/>
        <w:ind w:hanging="436"/>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绿化及建筑小品布置图</w:t>
      </w:r>
    </w:p>
    <w:p>
      <w:pPr>
        <w:numPr>
          <w:ilvl w:val="0"/>
          <w:numId w:val="27"/>
        </w:numPr>
        <w:tabs>
          <w:tab w:val="left" w:pos="852"/>
          <w:tab w:val="left" w:pos="853"/>
        </w:tabs>
        <w:autoSpaceDE w:val="0"/>
        <w:autoSpaceDN w:val="0"/>
        <w:adjustRightInd w:val="0"/>
        <w:snapToGrid w:val="0"/>
        <w:spacing w:line="360" w:lineRule="auto"/>
        <w:ind w:hanging="436"/>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日照分析图</w:t>
      </w:r>
    </w:p>
    <w:p>
      <w:pPr>
        <w:numPr>
          <w:ilvl w:val="0"/>
          <w:numId w:val="27"/>
        </w:numPr>
        <w:tabs>
          <w:tab w:val="left" w:pos="852"/>
          <w:tab w:val="left" w:pos="853"/>
        </w:tabs>
        <w:autoSpaceDE w:val="0"/>
        <w:autoSpaceDN w:val="0"/>
        <w:adjustRightInd w:val="0"/>
        <w:snapToGrid w:val="0"/>
        <w:spacing w:line="360" w:lineRule="auto"/>
        <w:ind w:right="115" w:hanging="436"/>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详图（道路横断面、路面结构、挡土墙、护坡、排水沟、池壁、广场、运动场地、活动场地、停车场地面、围墙等详图）</w:t>
      </w:r>
    </w:p>
    <w:p>
      <w:pPr>
        <w:numPr>
          <w:ilvl w:val="0"/>
          <w:numId w:val="27"/>
        </w:numPr>
        <w:tabs>
          <w:tab w:val="left" w:pos="852"/>
          <w:tab w:val="left" w:pos="853"/>
        </w:tabs>
        <w:autoSpaceDE w:val="0"/>
        <w:autoSpaceDN w:val="0"/>
        <w:adjustRightInd w:val="0"/>
        <w:snapToGrid w:val="0"/>
        <w:spacing w:line="360" w:lineRule="auto"/>
        <w:ind w:hanging="436"/>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计算书</w:t>
      </w:r>
    </w:p>
    <w:p>
      <w:pPr>
        <w:adjustRightInd w:val="0"/>
        <w:snapToGrid w:val="0"/>
        <w:spacing w:line="360" w:lineRule="auto"/>
        <w:rPr>
          <w:rFonts w:ascii="宋体" w:hAnsi="宋体" w:eastAsia="宋体" w:cs="Times New Roman"/>
          <w:color w:val="auto"/>
          <w:sz w:val="24"/>
          <w:highlight w:val="none"/>
        </w:rPr>
      </w:pPr>
    </w:p>
    <w:p>
      <w:pPr>
        <w:tabs>
          <w:tab w:val="left" w:pos="656"/>
        </w:tabs>
        <w:autoSpaceDE w:val="0"/>
        <w:autoSpaceDN w:val="0"/>
        <w:adjustRightInd w:val="0"/>
        <w:snapToGrid w:val="0"/>
        <w:spacing w:line="360" w:lineRule="auto"/>
        <w:ind w:left="476"/>
        <w:jc w:val="left"/>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 xml:space="preserve">5.4.3 </w:t>
      </w:r>
      <w:r>
        <w:rPr>
          <w:rFonts w:ascii="宋体" w:hAnsi="宋体" w:eastAsia="宋体" w:cs="Times New Roman"/>
          <w:color w:val="auto"/>
          <w:sz w:val="24"/>
          <w:szCs w:val="24"/>
          <w:highlight w:val="none"/>
        </w:rPr>
        <w:t>建筑</w:t>
      </w:r>
    </w:p>
    <w:p>
      <w:pPr>
        <w:numPr>
          <w:ilvl w:val="0"/>
          <w:numId w:val="27"/>
        </w:numPr>
        <w:tabs>
          <w:tab w:val="left" w:pos="852"/>
          <w:tab w:val="left" w:pos="853"/>
        </w:tabs>
        <w:autoSpaceDE w:val="0"/>
        <w:autoSpaceDN w:val="0"/>
        <w:adjustRightInd w:val="0"/>
        <w:snapToGrid w:val="0"/>
        <w:spacing w:line="360" w:lineRule="auto"/>
        <w:ind w:hanging="436"/>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图纸目录</w:t>
      </w:r>
    </w:p>
    <w:p>
      <w:pPr>
        <w:numPr>
          <w:ilvl w:val="0"/>
          <w:numId w:val="27"/>
        </w:numPr>
        <w:tabs>
          <w:tab w:val="left" w:pos="852"/>
          <w:tab w:val="left" w:pos="853"/>
        </w:tabs>
        <w:autoSpaceDE w:val="0"/>
        <w:autoSpaceDN w:val="0"/>
        <w:adjustRightInd w:val="0"/>
        <w:snapToGrid w:val="0"/>
        <w:spacing w:line="360" w:lineRule="auto"/>
        <w:ind w:hanging="436"/>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设计说明（含保温节能材料的燃烧性能等级说明等）</w:t>
      </w:r>
    </w:p>
    <w:p>
      <w:pPr>
        <w:numPr>
          <w:ilvl w:val="0"/>
          <w:numId w:val="27"/>
        </w:numPr>
        <w:tabs>
          <w:tab w:val="left" w:pos="852"/>
          <w:tab w:val="left" w:pos="853"/>
        </w:tabs>
        <w:autoSpaceDE w:val="0"/>
        <w:autoSpaceDN w:val="0"/>
        <w:adjustRightInd w:val="0"/>
        <w:snapToGrid w:val="0"/>
        <w:spacing w:line="360" w:lineRule="auto"/>
        <w:ind w:hanging="436"/>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平面图（含人防）。</w:t>
      </w:r>
    </w:p>
    <w:p>
      <w:pPr>
        <w:numPr>
          <w:ilvl w:val="0"/>
          <w:numId w:val="27"/>
        </w:numPr>
        <w:tabs>
          <w:tab w:val="left" w:pos="852"/>
          <w:tab w:val="left" w:pos="853"/>
        </w:tabs>
        <w:autoSpaceDE w:val="0"/>
        <w:autoSpaceDN w:val="0"/>
        <w:adjustRightInd w:val="0"/>
        <w:snapToGrid w:val="0"/>
        <w:spacing w:line="360" w:lineRule="auto"/>
        <w:ind w:hanging="436"/>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立面图</w:t>
      </w:r>
    </w:p>
    <w:p>
      <w:pPr>
        <w:numPr>
          <w:ilvl w:val="0"/>
          <w:numId w:val="27"/>
        </w:numPr>
        <w:tabs>
          <w:tab w:val="left" w:pos="852"/>
          <w:tab w:val="left" w:pos="853"/>
        </w:tabs>
        <w:autoSpaceDE w:val="0"/>
        <w:autoSpaceDN w:val="0"/>
        <w:adjustRightInd w:val="0"/>
        <w:snapToGrid w:val="0"/>
        <w:spacing w:line="360" w:lineRule="auto"/>
        <w:ind w:hanging="436"/>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剖面图</w:t>
      </w:r>
    </w:p>
    <w:p>
      <w:pPr>
        <w:numPr>
          <w:ilvl w:val="0"/>
          <w:numId w:val="27"/>
        </w:numPr>
        <w:tabs>
          <w:tab w:val="left" w:pos="852"/>
          <w:tab w:val="left" w:pos="853"/>
        </w:tabs>
        <w:autoSpaceDE w:val="0"/>
        <w:autoSpaceDN w:val="0"/>
        <w:adjustRightInd w:val="0"/>
        <w:snapToGrid w:val="0"/>
        <w:spacing w:line="360" w:lineRule="auto"/>
        <w:ind w:hanging="436"/>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节点详图（包含内外部）</w:t>
      </w:r>
    </w:p>
    <w:p>
      <w:pPr>
        <w:numPr>
          <w:ilvl w:val="0"/>
          <w:numId w:val="27"/>
        </w:numPr>
        <w:tabs>
          <w:tab w:val="left" w:pos="852"/>
          <w:tab w:val="left" w:pos="853"/>
        </w:tabs>
        <w:autoSpaceDE w:val="0"/>
        <w:autoSpaceDN w:val="0"/>
        <w:adjustRightInd w:val="0"/>
        <w:snapToGrid w:val="0"/>
        <w:spacing w:line="360" w:lineRule="auto"/>
        <w:ind w:hanging="436"/>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局部平面、立面、剖面放大详图。</w:t>
      </w:r>
    </w:p>
    <w:p>
      <w:pPr>
        <w:numPr>
          <w:ilvl w:val="0"/>
          <w:numId w:val="27"/>
        </w:numPr>
        <w:tabs>
          <w:tab w:val="left" w:pos="852"/>
          <w:tab w:val="left" w:pos="853"/>
        </w:tabs>
        <w:autoSpaceDE w:val="0"/>
        <w:autoSpaceDN w:val="0"/>
        <w:adjustRightInd w:val="0"/>
        <w:snapToGrid w:val="0"/>
        <w:spacing w:line="360" w:lineRule="auto"/>
        <w:ind w:hanging="436"/>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消防设计</w:t>
      </w:r>
    </w:p>
    <w:p>
      <w:pPr>
        <w:numPr>
          <w:ilvl w:val="0"/>
          <w:numId w:val="27"/>
        </w:numPr>
        <w:tabs>
          <w:tab w:val="left" w:pos="852"/>
          <w:tab w:val="left" w:pos="853"/>
        </w:tabs>
        <w:autoSpaceDE w:val="0"/>
        <w:autoSpaceDN w:val="0"/>
        <w:adjustRightInd w:val="0"/>
        <w:snapToGrid w:val="0"/>
        <w:spacing w:line="360" w:lineRule="auto"/>
        <w:ind w:hanging="436"/>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绿色建筑设计技术内容和相关的构造详图</w:t>
      </w:r>
    </w:p>
    <w:p>
      <w:pPr>
        <w:numPr>
          <w:ilvl w:val="0"/>
          <w:numId w:val="27"/>
        </w:numPr>
        <w:tabs>
          <w:tab w:val="left" w:pos="852"/>
          <w:tab w:val="left" w:pos="853"/>
        </w:tabs>
        <w:autoSpaceDE w:val="0"/>
        <w:autoSpaceDN w:val="0"/>
        <w:adjustRightInd w:val="0"/>
        <w:snapToGrid w:val="0"/>
        <w:spacing w:line="360" w:lineRule="auto"/>
        <w:ind w:hanging="436"/>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如建筑节能、消防、视线、声学、安全疏散等方面的计算书（及电子版）</w:t>
      </w:r>
    </w:p>
    <w:p>
      <w:pPr>
        <w:adjustRightInd w:val="0"/>
        <w:snapToGrid w:val="0"/>
        <w:spacing w:line="360" w:lineRule="auto"/>
        <w:rPr>
          <w:rFonts w:ascii="宋体" w:hAnsi="宋体" w:eastAsia="宋体" w:cs="Times New Roman"/>
          <w:color w:val="auto"/>
          <w:sz w:val="24"/>
          <w:highlight w:val="none"/>
        </w:rPr>
      </w:pPr>
    </w:p>
    <w:p>
      <w:pPr>
        <w:tabs>
          <w:tab w:val="left" w:pos="656"/>
        </w:tabs>
        <w:autoSpaceDE w:val="0"/>
        <w:autoSpaceDN w:val="0"/>
        <w:adjustRightInd w:val="0"/>
        <w:snapToGrid w:val="0"/>
        <w:spacing w:line="360" w:lineRule="auto"/>
        <w:ind w:left="476"/>
        <w:jc w:val="left"/>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 xml:space="preserve">5.4.4 </w:t>
      </w:r>
      <w:r>
        <w:rPr>
          <w:rFonts w:ascii="宋体" w:hAnsi="宋体" w:eastAsia="宋体" w:cs="Times New Roman"/>
          <w:color w:val="auto"/>
          <w:sz w:val="24"/>
          <w:szCs w:val="24"/>
          <w:highlight w:val="none"/>
        </w:rPr>
        <w:t>绿化景观设计</w:t>
      </w:r>
    </w:p>
    <w:p>
      <w:pPr>
        <w:numPr>
          <w:ilvl w:val="0"/>
          <w:numId w:val="27"/>
        </w:numPr>
        <w:tabs>
          <w:tab w:val="left" w:pos="845"/>
          <w:tab w:val="left" w:pos="846"/>
        </w:tabs>
        <w:autoSpaceDE w:val="0"/>
        <w:autoSpaceDN w:val="0"/>
        <w:adjustRightInd w:val="0"/>
        <w:snapToGrid w:val="0"/>
        <w:spacing w:line="360" w:lineRule="auto"/>
        <w:ind w:left="845" w:hanging="432"/>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图纸目录。</w:t>
      </w:r>
    </w:p>
    <w:p>
      <w:pPr>
        <w:numPr>
          <w:ilvl w:val="0"/>
          <w:numId w:val="27"/>
        </w:numPr>
        <w:tabs>
          <w:tab w:val="left" w:pos="845"/>
          <w:tab w:val="left" w:pos="846"/>
        </w:tabs>
        <w:autoSpaceDE w:val="0"/>
        <w:autoSpaceDN w:val="0"/>
        <w:adjustRightInd w:val="0"/>
        <w:snapToGrid w:val="0"/>
        <w:spacing w:line="360" w:lineRule="auto"/>
        <w:ind w:left="845" w:hanging="432"/>
        <w:jc w:val="left"/>
        <w:rPr>
          <w:rFonts w:ascii="宋体" w:hAnsi="宋体" w:eastAsia="宋体" w:cs="Times New Roman"/>
          <w:color w:val="auto"/>
          <w:sz w:val="24"/>
          <w:szCs w:val="20"/>
          <w:highlight w:val="none"/>
        </w:rPr>
      </w:pPr>
      <w:r>
        <w:rPr>
          <w:rFonts w:ascii="宋体" w:hAnsi="宋体" w:eastAsia="宋体" w:cs="Times New Roman"/>
          <w:color w:val="auto"/>
          <w:sz w:val="24"/>
          <w:szCs w:val="24"/>
          <w:highlight w:val="none"/>
        </w:rPr>
        <w:t>设计说明</w:t>
      </w:r>
    </w:p>
    <w:p>
      <w:pPr>
        <w:numPr>
          <w:ilvl w:val="0"/>
          <w:numId w:val="27"/>
        </w:numPr>
        <w:tabs>
          <w:tab w:val="left" w:pos="825"/>
          <w:tab w:val="left" w:pos="826"/>
        </w:tabs>
        <w:autoSpaceDE w:val="0"/>
        <w:autoSpaceDN w:val="0"/>
        <w:adjustRightInd w:val="0"/>
        <w:snapToGrid w:val="0"/>
        <w:spacing w:line="360" w:lineRule="auto"/>
        <w:ind w:left="825" w:hanging="432"/>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景观平面图</w:t>
      </w:r>
    </w:p>
    <w:p>
      <w:pPr>
        <w:numPr>
          <w:ilvl w:val="0"/>
          <w:numId w:val="27"/>
        </w:numPr>
        <w:tabs>
          <w:tab w:val="left" w:pos="825"/>
          <w:tab w:val="left" w:pos="826"/>
        </w:tabs>
        <w:autoSpaceDE w:val="0"/>
        <w:autoSpaceDN w:val="0"/>
        <w:adjustRightInd w:val="0"/>
        <w:snapToGrid w:val="0"/>
        <w:spacing w:line="360" w:lineRule="auto"/>
        <w:ind w:left="825" w:hanging="432"/>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尺寸定位总图</w:t>
      </w:r>
    </w:p>
    <w:p>
      <w:pPr>
        <w:numPr>
          <w:ilvl w:val="0"/>
          <w:numId w:val="27"/>
        </w:numPr>
        <w:tabs>
          <w:tab w:val="left" w:pos="825"/>
          <w:tab w:val="left" w:pos="826"/>
        </w:tabs>
        <w:autoSpaceDE w:val="0"/>
        <w:autoSpaceDN w:val="0"/>
        <w:adjustRightInd w:val="0"/>
        <w:snapToGrid w:val="0"/>
        <w:spacing w:line="360" w:lineRule="auto"/>
        <w:ind w:left="825" w:hanging="432"/>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场地竖向图（含场地设计排水）</w:t>
      </w:r>
    </w:p>
    <w:p>
      <w:pPr>
        <w:numPr>
          <w:ilvl w:val="0"/>
          <w:numId w:val="27"/>
        </w:numPr>
        <w:tabs>
          <w:tab w:val="left" w:pos="825"/>
          <w:tab w:val="left" w:pos="826"/>
        </w:tabs>
        <w:autoSpaceDE w:val="0"/>
        <w:autoSpaceDN w:val="0"/>
        <w:adjustRightInd w:val="0"/>
        <w:snapToGrid w:val="0"/>
        <w:spacing w:line="360" w:lineRule="auto"/>
        <w:ind w:left="825" w:hanging="432"/>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灯光布置图及灯具选型图(室外灯光设计)</w:t>
      </w:r>
    </w:p>
    <w:p>
      <w:pPr>
        <w:numPr>
          <w:ilvl w:val="0"/>
          <w:numId w:val="27"/>
        </w:numPr>
        <w:tabs>
          <w:tab w:val="left" w:pos="825"/>
          <w:tab w:val="left" w:pos="826"/>
        </w:tabs>
        <w:autoSpaceDE w:val="0"/>
        <w:autoSpaceDN w:val="0"/>
        <w:adjustRightInd w:val="0"/>
        <w:snapToGrid w:val="0"/>
        <w:spacing w:line="360" w:lineRule="auto"/>
        <w:ind w:left="825" w:hanging="432"/>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主入口及主要公共空间放大图（主景观轴）</w:t>
      </w:r>
    </w:p>
    <w:p>
      <w:pPr>
        <w:numPr>
          <w:ilvl w:val="0"/>
          <w:numId w:val="27"/>
        </w:numPr>
        <w:tabs>
          <w:tab w:val="left" w:pos="825"/>
          <w:tab w:val="left" w:pos="826"/>
        </w:tabs>
        <w:autoSpaceDE w:val="0"/>
        <w:autoSpaceDN w:val="0"/>
        <w:adjustRightInd w:val="0"/>
        <w:snapToGrid w:val="0"/>
        <w:spacing w:line="360" w:lineRule="auto"/>
        <w:ind w:left="825" w:hanging="432"/>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重要节点及主要部位剖面图（主景观轴）</w:t>
      </w:r>
    </w:p>
    <w:p>
      <w:pPr>
        <w:numPr>
          <w:ilvl w:val="0"/>
          <w:numId w:val="27"/>
        </w:numPr>
        <w:tabs>
          <w:tab w:val="left" w:pos="825"/>
          <w:tab w:val="left" w:pos="826"/>
        </w:tabs>
        <w:autoSpaceDE w:val="0"/>
        <w:autoSpaceDN w:val="0"/>
        <w:adjustRightInd w:val="0"/>
        <w:snapToGrid w:val="0"/>
        <w:spacing w:line="360" w:lineRule="auto"/>
        <w:ind w:left="825" w:hanging="432"/>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物料表</w:t>
      </w:r>
    </w:p>
    <w:p>
      <w:pPr>
        <w:numPr>
          <w:ilvl w:val="0"/>
          <w:numId w:val="27"/>
        </w:numPr>
        <w:tabs>
          <w:tab w:val="left" w:pos="825"/>
          <w:tab w:val="left" w:pos="826"/>
        </w:tabs>
        <w:autoSpaceDE w:val="0"/>
        <w:autoSpaceDN w:val="0"/>
        <w:adjustRightInd w:val="0"/>
        <w:snapToGrid w:val="0"/>
        <w:spacing w:line="360" w:lineRule="auto"/>
        <w:ind w:left="825" w:hanging="432"/>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植栽设计图及苗木表</w:t>
      </w:r>
    </w:p>
    <w:p>
      <w:pPr>
        <w:numPr>
          <w:ilvl w:val="0"/>
          <w:numId w:val="27"/>
        </w:numPr>
        <w:tabs>
          <w:tab w:val="left" w:pos="825"/>
          <w:tab w:val="left" w:pos="826"/>
        </w:tabs>
        <w:autoSpaceDE w:val="0"/>
        <w:autoSpaceDN w:val="0"/>
        <w:adjustRightInd w:val="0"/>
        <w:snapToGrid w:val="0"/>
        <w:spacing w:line="360" w:lineRule="auto"/>
        <w:ind w:left="825" w:right="100" w:hanging="432"/>
        <w:jc w:val="left"/>
        <w:rPr>
          <w:rFonts w:ascii="宋体" w:hAnsi="宋体" w:eastAsia="宋体" w:cs="Times New Roman"/>
          <w:color w:val="auto"/>
          <w:sz w:val="24"/>
          <w:szCs w:val="24"/>
          <w:highlight w:val="none"/>
        </w:rPr>
      </w:pPr>
      <w:r>
        <w:rPr>
          <w:rFonts w:ascii="宋体" w:hAnsi="宋体" w:eastAsia="宋体" w:cs="Times New Roman"/>
          <w:color w:val="auto"/>
          <w:spacing w:val="2"/>
          <w:sz w:val="24"/>
          <w:szCs w:val="24"/>
          <w:highlight w:val="none"/>
        </w:rPr>
        <w:t>小品</w:t>
      </w:r>
      <w:r>
        <w:rPr>
          <w:rFonts w:ascii="宋体" w:hAnsi="宋体" w:eastAsia="宋体" w:cs="Times New Roman"/>
          <w:color w:val="auto"/>
          <w:sz w:val="24"/>
          <w:szCs w:val="24"/>
          <w:highlight w:val="none"/>
        </w:rPr>
        <w:t>设</w:t>
      </w:r>
      <w:r>
        <w:rPr>
          <w:rFonts w:ascii="宋体" w:hAnsi="宋体" w:eastAsia="宋体" w:cs="Times New Roman"/>
          <w:color w:val="auto"/>
          <w:spacing w:val="2"/>
          <w:sz w:val="24"/>
          <w:szCs w:val="24"/>
          <w:highlight w:val="none"/>
        </w:rPr>
        <w:t>计详图（水</w:t>
      </w:r>
      <w:r>
        <w:rPr>
          <w:rFonts w:ascii="宋体" w:hAnsi="宋体" w:eastAsia="宋体" w:cs="Times New Roman"/>
          <w:color w:val="auto"/>
          <w:sz w:val="24"/>
          <w:szCs w:val="24"/>
          <w:highlight w:val="none"/>
        </w:rPr>
        <w:t>池</w:t>
      </w:r>
      <w:r>
        <w:rPr>
          <w:rFonts w:ascii="宋体" w:hAnsi="宋体" w:eastAsia="宋体" w:cs="Times New Roman"/>
          <w:color w:val="auto"/>
          <w:spacing w:val="2"/>
          <w:sz w:val="24"/>
          <w:szCs w:val="24"/>
          <w:highlight w:val="none"/>
        </w:rPr>
        <w:t>、喷泉、栏</w:t>
      </w:r>
      <w:r>
        <w:rPr>
          <w:rFonts w:ascii="宋体" w:hAnsi="宋体" w:eastAsia="宋体" w:cs="Times New Roman"/>
          <w:color w:val="auto"/>
          <w:sz w:val="24"/>
          <w:szCs w:val="24"/>
          <w:highlight w:val="none"/>
        </w:rPr>
        <w:t>杆</w:t>
      </w:r>
      <w:r>
        <w:rPr>
          <w:rFonts w:ascii="宋体" w:hAnsi="宋体" w:eastAsia="宋体" w:cs="Times New Roman"/>
          <w:color w:val="auto"/>
          <w:spacing w:val="2"/>
          <w:sz w:val="24"/>
          <w:szCs w:val="24"/>
          <w:highlight w:val="none"/>
        </w:rPr>
        <w:t>、花池、大</w:t>
      </w:r>
      <w:r>
        <w:rPr>
          <w:rFonts w:ascii="宋体" w:hAnsi="宋体" w:eastAsia="宋体" w:cs="Times New Roman"/>
          <w:color w:val="auto"/>
          <w:sz w:val="24"/>
          <w:szCs w:val="24"/>
          <w:highlight w:val="none"/>
        </w:rPr>
        <w:t>门</w:t>
      </w:r>
      <w:r>
        <w:rPr>
          <w:rFonts w:ascii="宋体" w:hAnsi="宋体" w:eastAsia="宋体" w:cs="Times New Roman"/>
          <w:color w:val="auto"/>
          <w:spacing w:val="2"/>
          <w:sz w:val="24"/>
          <w:szCs w:val="24"/>
          <w:highlight w:val="none"/>
        </w:rPr>
        <w:t>、铁艺样式</w:t>
      </w:r>
      <w:r>
        <w:rPr>
          <w:rFonts w:ascii="宋体" w:hAnsi="宋体" w:eastAsia="宋体" w:cs="Times New Roman"/>
          <w:color w:val="auto"/>
          <w:sz w:val="24"/>
          <w:szCs w:val="24"/>
          <w:highlight w:val="none"/>
        </w:rPr>
        <w:t>、</w:t>
      </w:r>
      <w:r>
        <w:rPr>
          <w:rFonts w:ascii="宋体" w:hAnsi="宋体" w:eastAsia="宋体" w:cs="Times New Roman"/>
          <w:color w:val="auto"/>
          <w:spacing w:val="2"/>
          <w:sz w:val="24"/>
          <w:szCs w:val="24"/>
          <w:highlight w:val="none"/>
        </w:rPr>
        <w:t>室外标识</w:t>
      </w:r>
      <w:r>
        <w:rPr>
          <w:rFonts w:ascii="宋体" w:hAnsi="宋体" w:eastAsia="宋体" w:cs="Times New Roman"/>
          <w:color w:val="auto"/>
          <w:sz w:val="24"/>
          <w:szCs w:val="24"/>
          <w:highlight w:val="none"/>
        </w:rPr>
        <w:t>、</w:t>
      </w:r>
      <w:r>
        <w:rPr>
          <w:rFonts w:ascii="宋体" w:hAnsi="宋体" w:eastAsia="宋体" w:cs="Times New Roman"/>
          <w:color w:val="auto"/>
          <w:spacing w:val="2"/>
          <w:sz w:val="24"/>
          <w:szCs w:val="24"/>
          <w:highlight w:val="none"/>
        </w:rPr>
        <w:t>雕塑</w:t>
      </w:r>
      <w:r>
        <w:rPr>
          <w:rFonts w:ascii="宋体" w:hAnsi="宋体" w:eastAsia="宋体" w:cs="Times New Roman"/>
          <w:color w:val="auto"/>
          <w:spacing w:val="7"/>
          <w:sz w:val="24"/>
          <w:szCs w:val="24"/>
          <w:highlight w:val="none"/>
        </w:rPr>
        <w:t>、</w:t>
      </w:r>
      <w:r>
        <w:rPr>
          <w:rFonts w:ascii="宋体" w:hAnsi="宋体" w:eastAsia="宋体" w:cs="Times New Roman"/>
          <w:color w:val="auto"/>
          <w:spacing w:val="-5"/>
          <w:sz w:val="24"/>
          <w:szCs w:val="24"/>
          <w:highlight w:val="none"/>
        </w:rPr>
        <w:t>艺术品等）</w:t>
      </w:r>
      <w:r>
        <w:rPr>
          <w:rFonts w:ascii="宋体" w:hAnsi="宋体" w:eastAsia="宋体" w:cs="Times New Roman"/>
          <w:color w:val="auto"/>
          <w:spacing w:val="-8"/>
          <w:sz w:val="24"/>
          <w:szCs w:val="24"/>
          <w:highlight w:val="none"/>
        </w:rPr>
        <w:t>，</w:t>
      </w:r>
      <w:r>
        <w:rPr>
          <w:rFonts w:ascii="宋体" w:hAnsi="宋体" w:eastAsia="宋体" w:cs="Times New Roman"/>
          <w:color w:val="auto"/>
          <w:spacing w:val="-5"/>
          <w:sz w:val="24"/>
          <w:szCs w:val="24"/>
          <w:highlight w:val="none"/>
        </w:rPr>
        <w:t>户外小品、雕塑的选型（</w:t>
      </w:r>
      <w:r>
        <w:rPr>
          <w:rFonts w:ascii="宋体" w:hAnsi="宋体" w:eastAsia="宋体" w:cs="Times New Roman"/>
          <w:color w:val="auto"/>
          <w:spacing w:val="-8"/>
          <w:sz w:val="24"/>
          <w:szCs w:val="24"/>
          <w:highlight w:val="none"/>
        </w:rPr>
        <w:t>成</w:t>
      </w:r>
      <w:r>
        <w:rPr>
          <w:rFonts w:ascii="宋体" w:hAnsi="宋体" w:eastAsia="宋体" w:cs="Times New Roman"/>
          <w:color w:val="auto"/>
          <w:spacing w:val="-5"/>
          <w:sz w:val="24"/>
          <w:szCs w:val="24"/>
          <w:highlight w:val="none"/>
        </w:rPr>
        <w:t>品）和制作详图（定制</w:t>
      </w:r>
      <w:r>
        <w:rPr>
          <w:rFonts w:ascii="宋体" w:hAnsi="宋体" w:eastAsia="宋体" w:cs="Times New Roman"/>
          <w:color w:val="auto"/>
          <w:sz w:val="24"/>
          <w:szCs w:val="24"/>
          <w:highlight w:val="none"/>
        </w:rPr>
        <w:t>）</w:t>
      </w:r>
    </w:p>
    <w:p>
      <w:pPr>
        <w:numPr>
          <w:ilvl w:val="0"/>
          <w:numId w:val="27"/>
        </w:numPr>
        <w:tabs>
          <w:tab w:val="left" w:pos="825"/>
          <w:tab w:val="left" w:pos="826"/>
        </w:tabs>
        <w:autoSpaceDE w:val="0"/>
        <w:autoSpaceDN w:val="0"/>
        <w:adjustRightInd w:val="0"/>
        <w:snapToGrid w:val="0"/>
        <w:spacing w:line="360" w:lineRule="auto"/>
        <w:ind w:left="825" w:hanging="432"/>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索引分区图</w:t>
      </w:r>
    </w:p>
    <w:p>
      <w:pPr>
        <w:numPr>
          <w:ilvl w:val="0"/>
          <w:numId w:val="27"/>
        </w:numPr>
        <w:tabs>
          <w:tab w:val="left" w:pos="825"/>
          <w:tab w:val="left" w:pos="826"/>
        </w:tabs>
        <w:autoSpaceDE w:val="0"/>
        <w:autoSpaceDN w:val="0"/>
        <w:adjustRightInd w:val="0"/>
        <w:snapToGrid w:val="0"/>
        <w:spacing w:line="360" w:lineRule="auto"/>
        <w:ind w:left="825" w:hanging="432"/>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标准详图（台阶、璧柱、矮景墙、道牙等）</w:t>
      </w:r>
    </w:p>
    <w:p>
      <w:pPr>
        <w:numPr>
          <w:ilvl w:val="0"/>
          <w:numId w:val="27"/>
        </w:numPr>
        <w:tabs>
          <w:tab w:val="left" w:pos="825"/>
          <w:tab w:val="left" w:pos="826"/>
        </w:tabs>
        <w:autoSpaceDE w:val="0"/>
        <w:autoSpaceDN w:val="0"/>
        <w:adjustRightInd w:val="0"/>
        <w:snapToGrid w:val="0"/>
        <w:spacing w:line="360" w:lineRule="auto"/>
        <w:ind w:left="825" w:hanging="432"/>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铺装物料大样</w:t>
      </w:r>
    </w:p>
    <w:p>
      <w:pPr>
        <w:numPr>
          <w:ilvl w:val="0"/>
          <w:numId w:val="27"/>
        </w:numPr>
        <w:tabs>
          <w:tab w:val="left" w:pos="825"/>
          <w:tab w:val="left" w:pos="826"/>
        </w:tabs>
        <w:autoSpaceDE w:val="0"/>
        <w:autoSpaceDN w:val="0"/>
        <w:adjustRightInd w:val="0"/>
        <w:snapToGrid w:val="0"/>
        <w:spacing w:line="360" w:lineRule="auto"/>
        <w:ind w:left="825" w:hanging="432"/>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海绵城市设计图纸</w:t>
      </w:r>
    </w:p>
    <w:p>
      <w:pPr>
        <w:tabs>
          <w:tab w:val="left" w:pos="636"/>
        </w:tabs>
        <w:autoSpaceDE w:val="0"/>
        <w:autoSpaceDN w:val="0"/>
        <w:adjustRightInd w:val="0"/>
        <w:snapToGrid w:val="0"/>
        <w:spacing w:line="360" w:lineRule="auto"/>
        <w:ind w:left="476"/>
        <w:jc w:val="left"/>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 xml:space="preserve">5.4.5 </w:t>
      </w:r>
      <w:r>
        <w:rPr>
          <w:rFonts w:ascii="宋体" w:hAnsi="宋体" w:eastAsia="宋体" w:cs="Times New Roman"/>
          <w:color w:val="auto"/>
          <w:sz w:val="24"/>
          <w:szCs w:val="24"/>
          <w:highlight w:val="none"/>
        </w:rPr>
        <w:t>室内设计（所有室内功能空间及公共区域）</w:t>
      </w:r>
    </w:p>
    <w:p>
      <w:pPr>
        <w:numPr>
          <w:ilvl w:val="0"/>
          <w:numId w:val="27"/>
        </w:numPr>
        <w:tabs>
          <w:tab w:val="left" w:pos="825"/>
          <w:tab w:val="left" w:pos="826"/>
        </w:tabs>
        <w:autoSpaceDE w:val="0"/>
        <w:autoSpaceDN w:val="0"/>
        <w:adjustRightInd w:val="0"/>
        <w:snapToGrid w:val="0"/>
        <w:spacing w:line="360" w:lineRule="auto"/>
        <w:ind w:left="825" w:hanging="432"/>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图纸目录</w:t>
      </w:r>
    </w:p>
    <w:p>
      <w:pPr>
        <w:numPr>
          <w:ilvl w:val="0"/>
          <w:numId w:val="27"/>
        </w:numPr>
        <w:tabs>
          <w:tab w:val="left" w:pos="825"/>
          <w:tab w:val="left" w:pos="826"/>
        </w:tabs>
        <w:autoSpaceDE w:val="0"/>
        <w:autoSpaceDN w:val="0"/>
        <w:adjustRightInd w:val="0"/>
        <w:snapToGrid w:val="0"/>
        <w:spacing w:line="360" w:lineRule="auto"/>
        <w:ind w:left="825" w:hanging="432"/>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设计说明</w:t>
      </w:r>
    </w:p>
    <w:p>
      <w:pPr>
        <w:numPr>
          <w:ilvl w:val="0"/>
          <w:numId w:val="27"/>
        </w:numPr>
        <w:tabs>
          <w:tab w:val="left" w:pos="825"/>
          <w:tab w:val="left" w:pos="826"/>
        </w:tabs>
        <w:autoSpaceDE w:val="0"/>
        <w:autoSpaceDN w:val="0"/>
        <w:adjustRightInd w:val="0"/>
        <w:snapToGrid w:val="0"/>
        <w:spacing w:line="360" w:lineRule="auto"/>
        <w:ind w:left="825" w:hanging="432"/>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平面图</w:t>
      </w:r>
    </w:p>
    <w:p>
      <w:pPr>
        <w:numPr>
          <w:ilvl w:val="0"/>
          <w:numId w:val="27"/>
        </w:numPr>
        <w:tabs>
          <w:tab w:val="left" w:pos="825"/>
          <w:tab w:val="left" w:pos="826"/>
        </w:tabs>
        <w:autoSpaceDE w:val="0"/>
        <w:autoSpaceDN w:val="0"/>
        <w:adjustRightInd w:val="0"/>
        <w:snapToGrid w:val="0"/>
        <w:spacing w:line="360" w:lineRule="auto"/>
        <w:ind w:left="825" w:hanging="432"/>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综合天花图</w:t>
      </w:r>
    </w:p>
    <w:p>
      <w:pPr>
        <w:numPr>
          <w:ilvl w:val="0"/>
          <w:numId w:val="27"/>
        </w:numPr>
        <w:tabs>
          <w:tab w:val="left" w:pos="825"/>
          <w:tab w:val="left" w:pos="826"/>
        </w:tabs>
        <w:autoSpaceDE w:val="0"/>
        <w:autoSpaceDN w:val="0"/>
        <w:adjustRightInd w:val="0"/>
        <w:snapToGrid w:val="0"/>
        <w:spacing w:line="360" w:lineRule="auto"/>
        <w:ind w:left="825" w:hanging="432"/>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综合地面布置图</w:t>
      </w:r>
    </w:p>
    <w:p>
      <w:pPr>
        <w:numPr>
          <w:ilvl w:val="0"/>
          <w:numId w:val="27"/>
        </w:numPr>
        <w:tabs>
          <w:tab w:val="left" w:pos="825"/>
          <w:tab w:val="left" w:pos="826"/>
        </w:tabs>
        <w:autoSpaceDE w:val="0"/>
        <w:autoSpaceDN w:val="0"/>
        <w:adjustRightInd w:val="0"/>
        <w:snapToGrid w:val="0"/>
        <w:spacing w:line="360" w:lineRule="auto"/>
        <w:ind w:left="825" w:hanging="432"/>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立面、节点图</w:t>
      </w:r>
    </w:p>
    <w:p>
      <w:pPr>
        <w:numPr>
          <w:ilvl w:val="0"/>
          <w:numId w:val="27"/>
        </w:numPr>
        <w:tabs>
          <w:tab w:val="left" w:pos="825"/>
          <w:tab w:val="left" w:pos="826"/>
        </w:tabs>
        <w:autoSpaceDE w:val="0"/>
        <w:autoSpaceDN w:val="0"/>
        <w:adjustRightInd w:val="0"/>
        <w:snapToGrid w:val="0"/>
        <w:spacing w:line="360" w:lineRule="auto"/>
        <w:ind w:left="825" w:hanging="432"/>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墙体定位及立面索引图</w:t>
      </w:r>
    </w:p>
    <w:p>
      <w:pPr>
        <w:numPr>
          <w:ilvl w:val="0"/>
          <w:numId w:val="27"/>
        </w:numPr>
        <w:tabs>
          <w:tab w:val="left" w:pos="825"/>
          <w:tab w:val="left" w:pos="826"/>
        </w:tabs>
        <w:autoSpaceDE w:val="0"/>
        <w:autoSpaceDN w:val="0"/>
        <w:adjustRightInd w:val="0"/>
        <w:snapToGrid w:val="0"/>
        <w:spacing w:line="360" w:lineRule="auto"/>
        <w:ind w:left="825" w:hanging="432"/>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机电点定位图</w:t>
      </w:r>
    </w:p>
    <w:p>
      <w:pPr>
        <w:numPr>
          <w:ilvl w:val="0"/>
          <w:numId w:val="27"/>
        </w:numPr>
        <w:tabs>
          <w:tab w:val="left" w:pos="825"/>
          <w:tab w:val="left" w:pos="826"/>
        </w:tabs>
        <w:autoSpaceDE w:val="0"/>
        <w:autoSpaceDN w:val="0"/>
        <w:adjustRightInd w:val="0"/>
        <w:snapToGrid w:val="0"/>
        <w:spacing w:line="360" w:lineRule="auto"/>
        <w:ind w:left="825" w:hanging="432"/>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家私布置及地面材料图</w:t>
      </w:r>
    </w:p>
    <w:p>
      <w:pPr>
        <w:numPr>
          <w:ilvl w:val="0"/>
          <w:numId w:val="27"/>
        </w:numPr>
        <w:tabs>
          <w:tab w:val="left" w:pos="825"/>
          <w:tab w:val="left" w:pos="826"/>
        </w:tabs>
        <w:autoSpaceDE w:val="0"/>
        <w:autoSpaceDN w:val="0"/>
        <w:adjustRightInd w:val="0"/>
        <w:snapToGrid w:val="0"/>
        <w:spacing w:line="360" w:lineRule="auto"/>
        <w:ind w:left="825" w:hanging="432"/>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色调和材料选择说明</w:t>
      </w:r>
    </w:p>
    <w:p>
      <w:pPr>
        <w:numPr>
          <w:ilvl w:val="0"/>
          <w:numId w:val="27"/>
        </w:numPr>
        <w:tabs>
          <w:tab w:val="left" w:pos="825"/>
          <w:tab w:val="left" w:pos="826"/>
        </w:tabs>
        <w:autoSpaceDE w:val="0"/>
        <w:autoSpaceDN w:val="0"/>
        <w:adjustRightInd w:val="0"/>
        <w:snapToGrid w:val="0"/>
        <w:spacing w:line="360" w:lineRule="auto"/>
        <w:ind w:left="825" w:hanging="432"/>
        <w:jc w:val="left"/>
        <w:rPr>
          <w:rFonts w:ascii="宋体" w:hAnsi="宋体" w:eastAsia="宋体" w:cs="Times New Roman"/>
          <w:color w:val="auto"/>
          <w:sz w:val="24"/>
          <w:szCs w:val="20"/>
          <w:highlight w:val="none"/>
        </w:rPr>
      </w:pPr>
      <w:r>
        <w:rPr>
          <w:rFonts w:ascii="宋体" w:hAnsi="宋体" w:eastAsia="宋体" w:cs="Times New Roman"/>
          <w:color w:val="auto"/>
          <w:sz w:val="24"/>
          <w:szCs w:val="24"/>
          <w:highlight w:val="none"/>
        </w:rPr>
        <w:t>家具清单</w:t>
      </w:r>
    </w:p>
    <w:p>
      <w:pPr>
        <w:adjustRightInd w:val="0"/>
        <w:snapToGrid w:val="0"/>
        <w:spacing w:line="360" w:lineRule="auto"/>
        <w:rPr>
          <w:rFonts w:ascii="宋体" w:hAnsi="宋体" w:eastAsia="宋体" w:cs="Times New Roman"/>
          <w:color w:val="auto"/>
          <w:sz w:val="24"/>
          <w:highlight w:val="none"/>
        </w:rPr>
      </w:pPr>
    </w:p>
    <w:p>
      <w:pPr>
        <w:tabs>
          <w:tab w:val="left" w:pos="636"/>
        </w:tabs>
        <w:autoSpaceDE w:val="0"/>
        <w:autoSpaceDN w:val="0"/>
        <w:adjustRightInd w:val="0"/>
        <w:snapToGrid w:val="0"/>
        <w:spacing w:line="360" w:lineRule="auto"/>
        <w:ind w:left="476"/>
        <w:jc w:val="left"/>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 xml:space="preserve">5.4.6 </w:t>
      </w:r>
      <w:r>
        <w:rPr>
          <w:rFonts w:ascii="宋体" w:hAnsi="宋体" w:eastAsia="宋体" w:cs="Times New Roman"/>
          <w:color w:val="auto"/>
          <w:sz w:val="24"/>
          <w:szCs w:val="24"/>
          <w:highlight w:val="none"/>
        </w:rPr>
        <w:t>标识、标牌（含室内外广告、信息发布、LED）设计</w:t>
      </w:r>
    </w:p>
    <w:p>
      <w:pPr>
        <w:numPr>
          <w:ilvl w:val="0"/>
          <w:numId w:val="27"/>
        </w:numPr>
        <w:tabs>
          <w:tab w:val="left" w:pos="830"/>
          <w:tab w:val="left" w:pos="831"/>
        </w:tabs>
        <w:autoSpaceDE w:val="0"/>
        <w:autoSpaceDN w:val="0"/>
        <w:adjustRightInd w:val="0"/>
        <w:snapToGrid w:val="0"/>
        <w:spacing w:line="360" w:lineRule="auto"/>
        <w:ind w:left="830" w:hanging="434"/>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图纸目录</w:t>
      </w:r>
    </w:p>
    <w:p>
      <w:pPr>
        <w:numPr>
          <w:ilvl w:val="0"/>
          <w:numId w:val="27"/>
        </w:numPr>
        <w:tabs>
          <w:tab w:val="left" w:pos="830"/>
          <w:tab w:val="left" w:pos="831"/>
        </w:tabs>
        <w:autoSpaceDE w:val="0"/>
        <w:autoSpaceDN w:val="0"/>
        <w:adjustRightInd w:val="0"/>
        <w:snapToGrid w:val="0"/>
        <w:spacing w:line="360" w:lineRule="auto"/>
        <w:ind w:left="830" w:hanging="434"/>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设计说明</w:t>
      </w:r>
    </w:p>
    <w:p>
      <w:pPr>
        <w:numPr>
          <w:ilvl w:val="0"/>
          <w:numId w:val="27"/>
        </w:numPr>
        <w:tabs>
          <w:tab w:val="left" w:pos="830"/>
          <w:tab w:val="left" w:pos="831"/>
        </w:tabs>
        <w:autoSpaceDE w:val="0"/>
        <w:autoSpaceDN w:val="0"/>
        <w:adjustRightInd w:val="0"/>
        <w:snapToGrid w:val="0"/>
        <w:spacing w:line="360" w:lineRule="auto"/>
        <w:ind w:left="830" w:hanging="434"/>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平面点位布置图</w:t>
      </w:r>
    </w:p>
    <w:p>
      <w:pPr>
        <w:numPr>
          <w:ilvl w:val="0"/>
          <w:numId w:val="27"/>
        </w:numPr>
        <w:tabs>
          <w:tab w:val="left" w:pos="830"/>
          <w:tab w:val="left" w:pos="831"/>
        </w:tabs>
        <w:autoSpaceDE w:val="0"/>
        <w:autoSpaceDN w:val="0"/>
        <w:adjustRightInd w:val="0"/>
        <w:snapToGrid w:val="0"/>
        <w:spacing w:line="360" w:lineRule="auto"/>
        <w:ind w:left="830" w:hanging="434"/>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标识、标牌制作图</w:t>
      </w:r>
    </w:p>
    <w:p>
      <w:pPr>
        <w:numPr>
          <w:ilvl w:val="0"/>
          <w:numId w:val="27"/>
        </w:numPr>
        <w:tabs>
          <w:tab w:val="left" w:pos="830"/>
          <w:tab w:val="left" w:pos="831"/>
        </w:tabs>
        <w:autoSpaceDE w:val="0"/>
        <w:autoSpaceDN w:val="0"/>
        <w:adjustRightInd w:val="0"/>
        <w:snapToGrid w:val="0"/>
        <w:spacing w:line="360" w:lineRule="auto"/>
        <w:ind w:left="830" w:hanging="434"/>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配套结构图及埋件图纸</w:t>
      </w:r>
    </w:p>
    <w:p>
      <w:pPr>
        <w:numPr>
          <w:ilvl w:val="0"/>
          <w:numId w:val="27"/>
        </w:numPr>
        <w:tabs>
          <w:tab w:val="left" w:pos="830"/>
          <w:tab w:val="left" w:pos="831"/>
        </w:tabs>
        <w:autoSpaceDE w:val="0"/>
        <w:autoSpaceDN w:val="0"/>
        <w:adjustRightInd w:val="0"/>
        <w:snapToGrid w:val="0"/>
        <w:spacing w:line="360" w:lineRule="auto"/>
        <w:ind w:left="830" w:hanging="434"/>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配套的机电管线图</w:t>
      </w:r>
    </w:p>
    <w:p>
      <w:pPr>
        <w:numPr>
          <w:ilvl w:val="0"/>
          <w:numId w:val="27"/>
        </w:numPr>
        <w:tabs>
          <w:tab w:val="left" w:pos="830"/>
          <w:tab w:val="left" w:pos="831"/>
        </w:tabs>
        <w:autoSpaceDE w:val="0"/>
        <w:autoSpaceDN w:val="0"/>
        <w:adjustRightInd w:val="0"/>
        <w:snapToGrid w:val="0"/>
        <w:spacing w:line="360" w:lineRule="auto"/>
        <w:ind w:left="830" w:hanging="434"/>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标识设计方案彩页</w:t>
      </w:r>
    </w:p>
    <w:p>
      <w:pPr>
        <w:numPr>
          <w:ilvl w:val="0"/>
          <w:numId w:val="27"/>
        </w:numPr>
        <w:tabs>
          <w:tab w:val="left" w:pos="830"/>
          <w:tab w:val="left" w:pos="831"/>
        </w:tabs>
        <w:autoSpaceDE w:val="0"/>
        <w:autoSpaceDN w:val="0"/>
        <w:adjustRightInd w:val="0"/>
        <w:snapToGrid w:val="0"/>
        <w:spacing w:line="360" w:lineRule="auto"/>
        <w:ind w:left="830" w:hanging="434"/>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标识造型设计彩页图册</w:t>
      </w:r>
    </w:p>
    <w:p>
      <w:pPr>
        <w:numPr>
          <w:ilvl w:val="0"/>
          <w:numId w:val="27"/>
        </w:numPr>
        <w:tabs>
          <w:tab w:val="left" w:pos="830"/>
          <w:tab w:val="left" w:pos="831"/>
        </w:tabs>
        <w:autoSpaceDE w:val="0"/>
        <w:autoSpaceDN w:val="0"/>
        <w:adjustRightInd w:val="0"/>
        <w:snapToGrid w:val="0"/>
        <w:spacing w:line="360" w:lineRule="auto"/>
        <w:ind w:left="830" w:hanging="434"/>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标志、字体、图形符号</w:t>
      </w:r>
    </w:p>
    <w:p>
      <w:pPr>
        <w:numPr>
          <w:ilvl w:val="0"/>
          <w:numId w:val="27"/>
        </w:numPr>
        <w:tabs>
          <w:tab w:val="left" w:pos="830"/>
          <w:tab w:val="left" w:pos="831"/>
        </w:tabs>
        <w:autoSpaceDE w:val="0"/>
        <w:autoSpaceDN w:val="0"/>
        <w:adjustRightInd w:val="0"/>
        <w:snapToGrid w:val="0"/>
        <w:spacing w:line="360" w:lineRule="auto"/>
        <w:ind w:left="830" w:hanging="434"/>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室外标识</w:t>
      </w:r>
    </w:p>
    <w:p>
      <w:pPr>
        <w:numPr>
          <w:ilvl w:val="0"/>
          <w:numId w:val="27"/>
        </w:numPr>
        <w:tabs>
          <w:tab w:val="left" w:pos="830"/>
          <w:tab w:val="left" w:pos="831"/>
        </w:tabs>
        <w:autoSpaceDE w:val="0"/>
        <w:autoSpaceDN w:val="0"/>
        <w:adjustRightInd w:val="0"/>
        <w:snapToGrid w:val="0"/>
        <w:spacing w:line="360" w:lineRule="auto"/>
        <w:ind w:left="830" w:hanging="434"/>
        <w:jc w:val="left"/>
        <w:rPr>
          <w:rFonts w:ascii="宋体" w:hAnsi="宋体" w:eastAsia="宋体" w:cs="Times New Roman"/>
          <w:color w:val="auto"/>
          <w:sz w:val="24"/>
          <w:szCs w:val="20"/>
          <w:highlight w:val="none"/>
        </w:rPr>
      </w:pPr>
      <w:r>
        <w:rPr>
          <w:rFonts w:ascii="宋体" w:hAnsi="宋体" w:eastAsia="宋体" w:cs="Times New Roman"/>
          <w:color w:val="auto"/>
          <w:sz w:val="24"/>
          <w:szCs w:val="24"/>
          <w:highlight w:val="none"/>
        </w:rPr>
        <w:t>室内标识</w:t>
      </w:r>
    </w:p>
    <w:p>
      <w:pPr>
        <w:adjustRightInd w:val="0"/>
        <w:snapToGrid w:val="0"/>
        <w:spacing w:line="360" w:lineRule="auto"/>
        <w:rPr>
          <w:rFonts w:ascii="宋体" w:hAnsi="宋体" w:eastAsia="宋体" w:cs="Times New Roman"/>
          <w:color w:val="auto"/>
          <w:sz w:val="24"/>
          <w:highlight w:val="none"/>
        </w:rPr>
      </w:pPr>
    </w:p>
    <w:p>
      <w:pPr>
        <w:tabs>
          <w:tab w:val="left" w:pos="636"/>
        </w:tabs>
        <w:autoSpaceDE w:val="0"/>
        <w:autoSpaceDN w:val="0"/>
        <w:adjustRightInd w:val="0"/>
        <w:snapToGrid w:val="0"/>
        <w:spacing w:line="360" w:lineRule="auto"/>
        <w:ind w:left="476"/>
        <w:jc w:val="left"/>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 xml:space="preserve">5.4.7 </w:t>
      </w:r>
      <w:r>
        <w:rPr>
          <w:rFonts w:ascii="宋体" w:hAnsi="宋体" w:eastAsia="宋体" w:cs="Times New Roman"/>
          <w:color w:val="auto"/>
          <w:sz w:val="24"/>
          <w:szCs w:val="24"/>
          <w:highlight w:val="none"/>
        </w:rPr>
        <w:t>交通划线、指引等设计</w:t>
      </w:r>
    </w:p>
    <w:p>
      <w:pPr>
        <w:numPr>
          <w:ilvl w:val="0"/>
          <w:numId w:val="27"/>
        </w:numPr>
        <w:tabs>
          <w:tab w:val="left" w:pos="823"/>
          <w:tab w:val="left" w:pos="824"/>
        </w:tabs>
        <w:autoSpaceDE w:val="0"/>
        <w:autoSpaceDN w:val="0"/>
        <w:adjustRightInd w:val="0"/>
        <w:snapToGrid w:val="0"/>
        <w:spacing w:line="360" w:lineRule="auto"/>
        <w:ind w:left="823" w:hanging="427"/>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图纸目录</w:t>
      </w:r>
    </w:p>
    <w:p>
      <w:pPr>
        <w:numPr>
          <w:ilvl w:val="0"/>
          <w:numId w:val="27"/>
        </w:numPr>
        <w:tabs>
          <w:tab w:val="left" w:pos="823"/>
          <w:tab w:val="left" w:pos="824"/>
        </w:tabs>
        <w:autoSpaceDE w:val="0"/>
        <w:autoSpaceDN w:val="0"/>
        <w:adjustRightInd w:val="0"/>
        <w:snapToGrid w:val="0"/>
        <w:spacing w:line="360" w:lineRule="auto"/>
        <w:ind w:left="823" w:hanging="427"/>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设计说明</w:t>
      </w:r>
    </w:p>
    <w:p>
      <w:pPr>
        <w:numPr>
          <w:ilvl w:val="0"/>
          <w:numId w:val="27"/>
        </w:numPr>
        <w:tabs>
          <w:tab w:val="left" w:pos="823"/>
          <w:tab w:val="left" w:pos="824"/>
        </w:tabs>
        <w:autoSpaceDE w:val="0"/>
        <w:autoSpaceDN w:val="0"/>
        <w:adjustRightInd w:val="0"/>
        <w:snapToGrid w:val="0"/>
        <w:spacing w:line="360" w:lineRule="auto"/>
        <w:ind w:left="823" w:hanging="427"/>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交通设施及车行引导布置图</w:t>
      </w:r>
    </w:p>
    <w:p>
      <w:pPr>
        <w:numPr>
          <w:ilvl w:val="0"/>
          <w:numId w:val="27"/>
        </w:numPr>
        <w:tabs>
          <w:tab w:val="left" w:pos="823"/>
          <w:tab w:val="left" w:pos="824"/>
        </w:tabs>
        <w:autoSpaceDE w:val="0"/>
        <w:autoSpaceDN w:val="0"/>
        <w:adjustRightInd w:val="0"/>
        <w:snapToGrid w:val="0"/>
        <w:spacing w:line="360" w:lineRule="auto"/>
        <w:ind w:left="823" w:hanging="427"/>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人行引导布点图</w:t>
      </w:r>
    </w:p>
    <w:p>
      <w:pPr>
        <w:numPr>
          <w:ilvl w:val="0"/>
          <w:numId w:val="27"/>
        </w:numPr>
        <w:tabs>
          <w:tab w:val="left" w:pos="823"/>
          <w:tab w:val="left" w:pos="824"/>
        </w:tabs>
        <w:autoSpaceDE w:val="0"/>
        <w:autoSpaceDN w:val="0"/>
        <w:adjustRightInd w:val="0"/>
        <w:snapToGrid w:val="0"/>
        <w:spacing w:line="360" w:lineRule="auto"/>
        <w:ind w:left="823" w:hanging="427"/>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地坪做法深化图</w:t>
      </w:r>
    </w:p>
    <w:p>
      <w:pPr>
        <w:numPr>
          <w:ilvl w:val="0"/>
          <w:numId w:val="27"/>
        </w:numPr>
        <w:tabs>
          <w:tab w:val="left" w:pos="823"/>
          <w:tab w:val="left" w:pos="824"/>
        </w:tabs>
        <w:autoSpaceDE w:val="0"/>
        <w:autoSpaceDN w:val="0"/>
        <w:adjustRightInd w:val="0"/>
        <w:snapToGrid w:val="0"/>
        <w:spacing w:line="360" w:lineRule="auto"/>
        <w:ind w:left="823" w:hanging="427"/>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墙面、柱面喷绘图</w:t>
      </w:r>
    </w:p>
    <w:p>
      <w:pPr>
        <w:numPr>
          <w:ilvl w:val="0"/>
          <w:numId w:val="27"/>
        </w:numPr>
        <w:tabs>
          <w:tab w:val="left" w:pos="823"/>
          <w:tab w:val="left" w:pos="824"/>
        </w:tabs>
        <w:autoSpaceDE w:val="0"/>
        <w:autoSpaceDN w:val="0"/>
        <w:adjustRightInd w:val="0"/>
        <w:snapToGrid w:val="0"/>
        <w:spacing w:line="360" w:lineRule="auto"/>
        <w:ind w:left="823" w:hanging="427"/>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坡道地面、墙面设计图</w:t>
      </w:r>
    </w:p>
    <w:p>
      <w:pPr>
        <w:numPr>
          <w:ilvl w:val="0"/>
          <w:numId w:val="27"/>
        </w:numPr>
        <w:tabs>
          <w:tab w:val="left" w:pos="823"/>
          <w:tab w:val="left" w:pos="824"/>
        </w:tabs>
        <w:autoSpaceDE w:val="0"/>
        <w:autoSpaceDN w:val="0"/>
        <w:adjustRightInd w:val="0"/>
        <w:snapToGrid w:val="0"/>
        <w:spacing w:line="360" w:lineRule="auto"/>
        <w:ind w:left="823" w:hanging="427"/>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车行引导灯箱布置图</w:t>
      </w:r>
    </w:p>
    <w:p>
      <w:pPr>
        <w:numPr>
          <w:ilvl w:val="0"/>
          <w:numId w:val="27"/>
        </w:numPr>
        <w:tabs>
          <w:tab w:val="left" w:pos="823"/>
          <w:tab w:val="left" w:pos="824"/>
        </w:tabs>
        <w:autoSpaceDE w:val="0"/>
        <w:autoSpaceDN w:val="0"/>
        <w:adjustRightInd w:val="0"/>
        <w:snapToGrid w:val="0"/>
        <w:spacing w:line="360" w:lineRule="auto"/>
        <w:ind w:left="823" w:hanging="427"/>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人行引导灯箱布置图</w:t>
      </w:r>
    </w:p>
    <w:p>
      <w:pPr>
        <w:numPr>
          <w:ilvl w:val="0"/>
          <w:numId w:val="27"/>
        </w:numPr>
        <w:tabs>
          <w:tab w:val="left" w:pos="823"/>
          <w:tab w:val="left" w:pos="824"/>
        </w:tabs>
        <w:autoSpaceDE w:val="0"/>
        <w:autoSpaceDN w:val="0"/>
        <w:adjustRightInd w:val="0"/>
        <w:snapToGrid w:val="0"/>
        <w:spacing w:line="360" w:lineRule="auto"/>
        <w:ind w:left="823" w:hanging="427"/>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柱牌、车牌、吊牌等布置及深化图</w:t>
      </w:r>
    </w:p>
    <w:p>
      <w:pPr>
        <w:numPr>
          <w:ilvl w:val="0"/>
          <w:numId w:val="27"/>
        </w:numPr>
        <w:tabs>
          <w:tab w:val="left" w:pos="823"/>
          <w:tab w:val="left" w:pos="824"/>
        </w:tabs>
        <w:autoSpaceDE w:val="0"/>
        <w:autoSpaceDN w:val="0"/>
        <w:adjustRightInd w:val="0"/>
        <w:snapToGrid w:val="0"/>
        <w:spacing w:line="360" w:lineRule="auto"/>
        <w:ind w:left="823" w:hanging="427"/>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限高杆、车档、反光镜、道钉等交通设施图</w:t>
      </w:r>
    </w:p>
    <w:p>
      <w:pPr>
        <w:numPr>
          <w:ilvl w:val="0"/>
          <w:numId w:val="27"/>
        </w:numPr>
        <w:tabs>
          <w:tab w:val="left" w:pos="823"/>
          <w:tab w:val="left" w:pos="824"/>
        </w:tabs>
        <w:autoSpaceDE w:val="0"/>
        <w:autoSpaceDN w:val="0"/>
        <w:adjustRightInd w:val="0"/>
        <w:snapToGrid w:val="0"/>
        <w:spacing w:line="360" w:lineRule="auto"/>
        <w:ind w:left="823" w:hanging="427"/>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车位划线及编号</w:t>
      </w:r>
    </w:p>
    <w:p>
      <w:pPr>
        <w:numPr>
          <w:ilvl w:val="0"/>
          <w:numId w:val="27"/>
        </w:numPr>
        <w:tabs>
          <w:tab w:val="left" w:pos="823"/>
          <w:tab w:val="left" w:pos="824"/>
        </w:tabs>
        <w:autoSpaceDE w:val="0"/>
        <w:autoSpaceDN w:val="0"/>
        <w:adjustRightInd w:val="0"/>
        <w:snapToGrid w:val="0"/>
        <w:spacing w:line="360" w:lineRule="auto"/>
        <w:ind w:left="823" w:hanging="427"/>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配套机电设计图纸</w:t>
      </w:r>
    </w:p>
    <w:p>
      <w:pPr>
        <w:adjustRightInd w:val="0"/>
        <w:snapToGrid w:val="0"/>
        <w:spacing w:line="360" w:lineRule="auto"/>
        <w:rPr>
          <w:rFonts w:ascii="宋体" w:hAnsi="宋体" w:eastAsia="宋体" w:cs="Times New Roman"/>
          <w:color w:val="auto"/>
          <w:sz w:val="24"/>
          <w:highlight w:val="none"/>
        </w:rPr>
      </w:pPr>
    </w:p>
    <w:p>
      <w:pPr>
        <w:tabs>
          <w:tab w:val="left" w:pos="636"/>
        </w:tabs>
        <w:autoSpaceDE w:val="0"/>
        <w:autoSpaceDN w:val="0"/>
        <w:adjustRightInd w:val="0"/>
        <w:snapToGrid w:val="0"/>
        <w:spacing w:line="360" w:lineRule="auto"/>
        <w:ind w:left="476"/>
        <w:jc w:val="left"/>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 xml:space="preserve">5.4.8 </w:t>
      </w:r>
      <w:r>
        <w:rPr>
          <w:rFonts w:ascii="宋体" w:hAnsi="宋体" w:eastAsia="宋体" w:cs="Times New Roman"/>
          <w:color w:val="auto"/>
          <w:sz w:val="24"/>
          <w:szCs w:val="24"/>
          <w:highlight w:val="none"/>
        </w:rPr>
        <w:t>设施、设备设计</w:t>
      </w:r>
    </w:p>
    <w:p>
      <w:pPr>
        <w:numPr>
          <w:ilvl w:val="0"/>
          <w:numId w:val="27"/>
        </w:numPr>
        <w:tabs>
          <w:tab w:val="left" w:pos="832"/>
          <w:tab w:val="left" w:pos="833"/>
        </w:tabs>
        <w:autoSpaceDE w:val="0"/>
        <w:autoSpaceDN w:val="0"/>
        <w:adjustRightInd w:val="0"/>
        <w:snapToGrid w:val="0"/>
        <w:spacing w:line="360" w:lineRule="auto"/>
        <w:ind w:left="832" w:right="115" w:hanging="436"/>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根据发包人实际要求，完成所有设备、设施的设计和选型（成品的设备、设施</w:t>
      </w:r>
      <w:r>
        <w:rPr>
          <w:rFonts w:ascii="宋体" w:hAnsi="宋体" w:eastAsia="宋体" w:cs="Times New Roman"/>
          <w:color w:val="auto"/>
          <w:spacing w:val="55"/>
          <w:sz w:val="24"/>
          <w:szCs w:val="24"/>
          <w:highlight w:val="none"/>
        </w:rPr>
        <w:t>完</w:t>
      </w:r>
      <w:r>
        <w:rPr>
          <w:rFonts w:ascii="宋体" w:hAnsi="宋体" w:eastAsia="宋体" w:cs="Times New Roman"/>
          <w:color w:val="auto"/>
          <w:sz w:val="24"/>
          <w:szCs w:val="24"/>
          <w:highlight w:val="none"/>
        </w:rPr>
        <w:t>成选型，需现场加工制作的设备、设施需绘制制作施工详图）</w:t>
      </w:r>
    </w:p>
    <w:p>
      <w:pPr>
        <w:numPr>
          <w:ilvl w:val="0"/>
          <w:numId w:val="27"/>
        </w:numPr>
        <w:tabs>
          <w:tab w:val="left" w:pos="832"/>
          <w:tab w:val="left" w:pos="833"/>
        </w:tabs>
        <w:autoSpaceDE w:val="0"/>
        <w:autoSpaceDN w:val="0"/>
        <w:adjustRightInd w:val="0"/>
        <w:snapToGrid w:val="0"/>
        <w:spacing w:line="360" w:lineRule="auto"/>
        <w:ind w:left="832" w:hanging="436"/>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其他预留条件的设计说明</w:t>
      </w:r>
    </w:p>
    <w:p>
      <w:pPr>
        <w:adjustRightInd w:val="0"/>
        <w:snapToGrid w:val="0"/>
        <w:spacing w:line="360" w:lineRule="auto"/>
        <w:rPr>
          <w:rFonts w:ascii="宋体" w:hAnsi="宋体" w:eastAsia="宋体" w:cs="Times New Roman"/>
          <w:color w:val="auto"/>
          <w:sz w:val="24"/>
          <w:highlight w:val="none"/>
        </w:rPr>
      </w:pPr>
    </w:p>
    <w:p>
      <w:pPr>
        <w:tabs>
          <w:tab w:val="left" w:pos="636"/>
        </w:tabs>
        <w:autoSpaceDE w:val="0"/>
        <w:autoSpaceDN w:val="0"/>
        <w:adjustRightInd w:val="0"/>
        <w:snapToGrid w:val="0"/>
        <w:spacing w:line="360" w:lineRule="auto"/>
        <w:ind w:left="476"/>
        <w:jc w:val="left"/>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 xml:space="preserve">5.4.9 </w:t>
      </w:r>
      <w:r>
        <w:rPr>
          <w:rFonts w:ascii="宋体" w:hAnsi="宋体" w:eastAsia="宋体" w:cs="Times New Roman"/>
          <w:color w:val="auto"/>
          <w:sz w:val="24"/>
          <w:szCs w:val="24"/>
          <w:highlight w:val="none"/>
        </w:rPr>
        <w:t>结构</w:t>
      </w:r>
    </w:p>
    <w:p>
      <w:pPr>
        <w:numPr>
          <w:ilvl w:val="0"/>
          <w:numId w:val="27"/>
        </w:numPr>
        <w:tabs>
          <w:tab w:val="left" w:pos="820"/>
          <w:tab w:val="left" w:pos="821"/>
        </w:tabs>
        <w:autoSpaceDE w:val="0"/>
        <w:autoSpaceDN w:val="0"/>
        <w:adjustRightInd w:val="0"/>
        <w:snapToGrid w:val="0"/>
        <w:spacing w:line="360" w:lineRule="auto"/>
        <w:ind w:left="820" w:hanging="424"/>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图纸目录</w:t>
      </w:r>
    </w:p>
    <w:p>
      <w:pPr>
        <w:numPr>
          <w:ilvl w:val="0"/>
          <w:numId w:val="27"/>
        </w:numPr>
        <w:tabs>
          <w:tab w:val="left" w:pos="820"/>
          <w:tab w:val="left" w:pos="821"/>
        </w:tabs>
        <w:autoSpaceDE w:val="0"/>
        <w:autoSpaceDN w:val="0"/>
        <w:adjustRightInd w:val="0"/>
        <w:snapToGrid w:val="0"/>
        <w:spacing w:line="360" w:lineRule="auto"/>
        <w:ind w:left="820" w:hanging="424"/>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结构设计总说明</w:t>
      </w:r>
    </w:p>
    <w:p>
      <w:pPr>
        <w:numPr>
          <w:ilvl w:val="0"/>
          <w:numId w:val="27"/>
        </w:numPr>
        <w:tabs>
          <w:tab w:val="left" w:pos="820"/>
          <w:tab w:val="left" w:pos="821"/>
        </w:tabs>
        <w:autoSpaceDE w:val="0"/>
        <w:autoSpaceDN w:val="0"/>
        <w:adjustRightInd w:val="0"/>
        <w:snapToGrid w:val="0"/>
        <w:spacing w:line="360" w:lineRule="auto"/>
        <w:ind w:left="820" w:hanging="424"/>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基础平面图（含桩基）</w:t>
      </w:r>
    </w:p>
    <w:p>
      <w:pPr>
        <w:numPr>
          <w:ilvl w:val="0"/>
          <w:numId w:val="27"/>
        </w:numPr>
        <w:tabs>
          <w:tab w:val="left" w:pos="820"/>
          <w:tab w:val="left" w:pos="821"/>
        </w:tabs>
        <w:autoSpaceDE w:val="0"/>
        <w:autoSpaceDN w:val="0"/>
        <w:adjustRightInd w:val="0"/>
        <w:snapToGrid w:val="0"/>
        <w:spacing w:line="360" w:lineRule="auto"/>
        <w:ind w:left="820" w:hanging="424"/>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基础详图及剖面图</w:t>
      </w:r>
    </w:p>
    <w:p>
      <w:pPr>
        <w:numPr>
          <w:ilvl w:val="0"/>
          <w:numId w:val="27"/>
        </w:numPr>
        <w:tabs>
          <w:tab w:val="left" w:pos="820"/>
          <w:tab w:val="left" w:pos="821"/>
        </w:tabs>
        <w:autoSpaceDE w:val="0"/>
        <w:autoSpaceDN w:val="0"/>
        <w:adjustRightInd w:val="0"/>
        <w:snapToGrid w:val="0"/>
        <w:spacing w:line="360" w:lineRule="auto"/>
        <w:ind w:left="820" w:hanging="424"/>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各层结构平面图</w:t>
      </w:r>
    </w:p>
    <w:p>
      <w:pPr>
        <w:numPr>
          <w:ilvl w:val="0"/>
          <w:numId w:val="27"/>
        </w:numPr>
        <w:tabs>
          <w:tab w:val="left" w:pos="820"/>
          <w:tab w:val="left" w:pos="821"/>
        </w:tabs>
        <w:autoSpaceDE w:val="0"/>
        <w:autoSpaceDN w:val="0"/>
        <w:adjustRightInd w:val="0"/>
        <w:snapToGrid w:val="0"/>
        <w:spacing w:line="360" w:lineRule="auto"/>
        <w:ind w:left="820" w:hanging="424"/>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配筋图纸</w:t>
      </w:r>
    </w:p>
    <w:p>
      <w:pPr>
        <w:numPr>
          <w:ilvl w:val="0"/>
          <w:numId w:val="27"/>
        </w:numPr>
        <w:tabs>
          <w:tab w:val="left" w:pos="820"/>
          <w:tab w:val="left" w:pos="821"/>
        </w:tabs>
        <w:autoSpaceDE w:val="0"/>
        <w:autoSpaceDN w:val="0"/>
        <w:adjustRightInd w:val="0"/>
        <w:snapToGrid w:val="0"/>
        <w:spacing w:line="360" w:lineRule="auto"/>
        <w:ind w:left="820" w:hanging="424"/>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钢筋混凝土构件、钢结构构件详图</w:t>
      </w:r>
    </w:p>
    <w:p>
      <w:pPr>
        <w:numPr>
          <w:ilvl w:val="0"/>
          <w:numId w:val="27"/>
        </w:numPr>
        <w:tabs>
          <w:tab w:val="left" w:pos="820"/>
          <w:tab w:val="left" w:pos="821"/>
        </w:tabs>
        <w:autoSpaceDE w:val="0"/>
        <w:autoSpaceDN w:val="0"/>
        <w:adjustRightInd w:val="0"/>
        <w:snapToGrid w:val="0"/>
        <w:spacing w:line="360" w:lineRule="auto"/>
        <w:ind w:left="820" w:hanging="424"/>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节点构造详图</w:t>
      </w:r>
    </w:p>
    <w:p>
      <w:pPr>
        <w:numPr>
          <w:ilvl w:val="0"/>
          <w:numId w:val="27"/>
        </w:numPr>
        <w:tabs>
          <w:tab w:val="left" w:pos="820"/>
          <w:tab w:val="left" w:pos="821"/>
        </w:tabs>
        <w:autoSpaceDE w:val="0"/>
        <w:autoSpaceDN w:val="0"/>
        <w:adjustRightInd w:val="0"/>
        <w:snapToGrid w:val="0"/>
        <w:spacing w:line="360" w:lineRule="auto"/>
        <w:ind w:left="820" w:hanging="424"/>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其他图纸（ 楼梯图、预埋件、特种结构和构筑物、加固节点详图等）</w:t>
      </w:r>
    </w:p>
    <w:p>
      <w:pPr>
        <w:numPr>
          <w:ilvl w:val="0"/>
          <w:numId w:val="27"/>
        </w:numPr>
        <w:tabs>
          <w:tab w:val="left" w:pos="820"/>
          <w:tab w:val="left" w:pos="821"/>
        </w:tabs>
        <w:autoSpaceDE w:val="0"/>
        <w:autoSpaceDN w:val="0"/>
        <w:adjustRightInd w:val="0"/>
        <w:snapToGrid w:val="0"/>
        <w:spacing w:line="360" w:lineRule="auto"/>
        <w:ind w:left="820" w:hanging="424"/>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钢结构设计施工图</w:t>
      </w:r>
    </w:p>
    <w:p>
      <w:pPr>
        <w:numPr>
          <w:ilvl w:val="0"/>
          <w:numId w:val="27"/>
        </w:numPr>
        <w:tabs>
          <w:tab w:val="left" w:pos="820"/>
          <w:tab w:val="left" w:pos="821"/>
        </w:tabs>
        <w:autoSpaceDE w:val="0"/>
        <w:autoSpaceDN w:val="0"/>
        <w:adjustRightInd w:val="0"/>
        <w:snapToGrid w:val="0"/>
        <w:spacing w:line="360" w:lineRule="auto"/>
        <w:ind w:left="820" w:right="107" w:hanging="424"/>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根据现场实际情况需要，完成人防、基坑支护加固等专项设计施工图和门卫、</w:t>
      </w:r>
      <w:r>
        <w:rPr>
          <w:rFonts w:ascii="宋体" w:hAnsi="宋体" w:eastAsia="宋体" w:cs="Times New Roman"/>
          <w:color w:val="auto"/>
          <w:spacing w:val="55"/>
          <w:sz w:val="24"/>
          <w:szCs w:val="24"/>
          <w:highlight w:val="none"/>
        </w:rPr>
        <w:t>围</w:t>
      </w:r>
      <w:r>
        <w:rPr>
          <w:rFonts w:ascii="宋体" w:hAnsi="宋体" w:eastAsia="宋体" w:cs="Times New Roman"/>
          <w:color w:val="auto"/>
          <w:sz w:val="24"/>
          <w:szCs w:val="24"/>
          <w:highlight w:val="none"/>
        </w:rPr>
        <w:t>墙等零星工程施工图。</w:t>
      </w:r>
    </w:p>
    <w:p>
      <w:pPr>
        <w:numPr>
          <w:ilvl w:val="0"/>
          <w:numId w:val="27"/>
        </w:numPr>
        <w:tabs>
          <w:tab w:val="left" w:pos="820"/>
          <w:tab w:val="left" w:pos="821"/>
        </w:tabs>
        <w:autoSpaceDE w:val="0"/>
        <w:autoSpaceDN w:val="0"/>
        <w:adjustRightInd w:val="0"/>
        <w:snapToGrid w:val="0"/>
        <w:spacing w:line="360" w:lineRule="auto"/>
        <w:ind w:left="820" w:hanging="424"/>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计算模型电子版（含计算模型）</w:t>
      </w:r>
    </w:p>
    <w:p>
      <w:pPr>
        <w:numPr>
          <w:ilvl w:val="0"/>
          <w:numId w:val="27"/>
        </w:numPr>
        <w:tabs>
          <w:tab w:val="left" w:pos="820"/>
          <w:tab w:val="left" w:pos="821"/>
        </w:tabs>
        <w:autoSpaceDE w:val="0"/>
        <w:autoSpaceDN w:val="0"/>
        <w:adjustRightInd w:val="0"/>
        <w:snapToGrid w:val="0"/>
        <w:spacing w:line="360" w:lineRule="auto"/>
        <w:ind w:left="820" w:hanging="424"/>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整套计算书正式纸质版本</w:t>
      </w:r>
    </w:p>
    <w:p>
      <w:pPr>
        <w:adjustRightInd w:val="0"/>
        <w:snapToGrid w:val="0"/>
        <w:spacing w:line="360" w:lineRule="auto"/>
        <w:rPr>
          <w:rFonts w:ascii="宋体" w:hAnsi="宋体" w:eastAsia="宋体" w:cs="Times New Roman"/>
          <w:color w:val="auto"/>
          <w:sz w:val="24"/>
          <w:highlight w:val="none"/>
        </w:rPr>
      </w:pPr>
    </w:p>
    <w:p>
      <w:pPr>
        <w:tabs>
          <w:tab w:val="left" w:pos="816"/>
        </w:tabs>
        <w:autoSpaceDE w:val="0"/>
        <w:autoSpaceDN w:val="0"/>
        <w:adjustRightInd w:val="0"/>
        <w:snapToGrid w:val="0"/>
        <w:spacing w:line="360" w:lineRule="auto"/>
        <w:ind w:left="476"/>
        <w:jc w:val="left"/>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 xml:space="preserve">5.4.10 </w:t>
      </w:r>
      <w:r>
        <w:rPr>
          <w:rFonts w:ascii="宋体" w:hAnsi="宋体" w:eastAsia="宋体" w:cs="Times New Roman"/>
          <w:color w:val="auto"/>
          <w:sz w:val="24"/>
          <w:szCs w:val="24"/>
          <w:highlight w:val="none"/>
        </w:rPr>
        <w:t>基坑支护</w:t>
      </w:r>
    </w:p>
    <w:p>
      <w:pPr>
        <w:numPr>
          <w:ilvl w:val="0"/>
          <w:numId w:val="27"/>
        </w:numPr>
        <w:tabs>
          <w:tab w:val="left" w:pos="825"/>
          <w:tab w:val="left" w:pos="826"/>
        </w:tabs>
        <w:autoSpaceDE w:val="0"/>
        <w:autoSpaceDN w:val="0"/>
        <w:adjustRightInd w:val="0"/>
        <w:snapToGrid w:val="0"/>
        <w:spacing w:line="360" w:lineRule="auto"/>
        <w:ind w:left="825" w:hanging="432"/>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图纸目录</w:t>
      </w:r>
    </w:p>
    <w:p>
      <w:pPr>
        <w:numPr>
          <w:ilvl w:val="0"/>
          <w:numId w:val="27"/>
        </w:numPr>
        <w:tabs>
          <w:tab w:val="left" w:pos="825"/>
          <w:tab w:val="left" w:pos="826"/>
        </w:tabs>
        <w:autoSpaceDE w:val="0"/>
        <w:autoSpaceDN w:val="0"/>
        <w:adjustRightInd w:val="0"/>
        <w:snapToGrid w:val="0"/>
        <w:spacing w:line="360" w:lineRule="auto"/>
        <w:ind w:left="825" w:hanging="432"/>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基坑支护设计说明</w:t>
      </w:r>
    </w:p>
    <w:p>
      <w:pPr>
        <w:numPr>
          <w:ilvl w:val="0"/>
          <w:numId w:val="27"/>
        </w:numPr>
        <w:tabs>
          <w:tab w:val="left" w:pos="825"/>
          <w:tab w:val="left" w:pos="826"/>
        </w:tabs>
        <w:autoSpaceDE w:val="0"/>
        <w:autoSpaceDN w:val="0"/>
        <w:adjustRightInd w:val="0"/>
        <w:snapToGrid w:val="0"/>
        <w:spacing w:line="360" w:lineRule="auto"/>
        <w:ind w:left="825" w:hanging="432"/>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基坑总平面图</w:t>
      </w:r>
    </w:p>
    <w:p>
      <w:pPr>
        <w:numPr>
          <w:ilvl w:val="0"/>
          <w:numId w:val="27"/>
        </w:numPr>
        <w:tabs>
          <w:tab w:val="left" w:pos="825"/>
          <w:tab w:val="left" w:pos="826"/>
        </w:tabs>
        <w:autoSpaceDE w:val="0"/>
        <w:autoSpaceDN w:val="0"/>
        <w:adjustRightInd w:val="0"/>
        <w:snapToGrid w:val="0"/>
        <w:spacing w:line="360" w:lineRule="auto"/>
        <w:ind w:left="825" w:hanging="432"/>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基坑支护平面图</w:t>
      </w:r>
    </w:p>
    <w:p>
      <w:pPr>
        <w:numPr>
          <w:ilvl w:val="0"/>
          <w:numId w:val="27"/>
        </w:numPr>
        <w:tabs>
          <w:tab w:val="left" w:pos="825"/>
          <w:tab w:val="left" w:pos="826"/>
        </w:tabs>
        <w:autoSpaceDE w:val="0"/>
        <w:autoSpaceDN w:val="0"/>
        <w:adjustRightInd w:val="0"/>
        <w:snapToGrid w:val="0"/>
        <w:spacing w:line="360" w:lineRule="auto"/>
        <w:ind w:left="825" w:hanging="432"/>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基坑监测平面图</w:t>
      </w:r>
    </w:p>
    <w:p>
      <w:pPr>
        <w:numPr>
          <w:ilvl w:val="0"/>
          <w:numId w:val="27"/>
        </w:numPr>
        <w:tabs>
          <w:tab w:val="left" w:pos="825"/>
          <w:tab w:val="left" w:pos="826"/>
        </w:tabs>
        <w:autoSpaceDE w:val="0"/>
        <w:autoSpaceDN w:val="0"/>
        <w:adjustRightInd w:val="0"/>
        <w:snapToGrid w:val="0"/>
        <w:spacing w:line="360" w:lineRule="auto"/>
        <w:ind w:left="825" w:hanging="432"/>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基坑支护各剖面图</w:t>
      </w:r>
    </w:p>
    <w:p>
      <w:pPr>
        <w:numPr>
          <w:ilvl w:val="0"/>
          <w:numId w:val="27"/>
        </w:numPr>
        <w:tabs>
          <w:tab w:val="left" w:pos="825"/>
          <w:tab w:val="left" w:pos="826"/>
        </w:tabs>
        <w:autoSpaceDE w:val="0"/>
        <w:autoSpaceDN w:val="0"/>
        <w:adjustRightInd w:val="0"/>
        <w:snapToGrid w:val="0"/>
        <w:spacing w:line="360" w:lineRule="auto"/>
        <w:ind w:left="825" w:hanging="432"/>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基坑支护大样图</w:t>
      </w:r>
    </w:p>
    <w:p>
      <w:pPr>
        <w:numPr>
          <w:ilvl w:val="0"/>
          <w:numId w:val="27"/>
        </w:numPr>
        <w:tabs>
          <w:tab w:val="left" w:pos="825"/>
          <w:tab w:val="left" w:pos="826"/>
        </w:tabs>
        <w:autoSpaceDE w:val="0"/>
        <w:autoSpaceDN w:val="0"/>
        <w:adjustRightInd w:val="0"/>
        <w:snapToGrid w:val="0"/>
        <w:spacing w:line="360" w:lineRule="auto"/>
        <w:ind w:left="825" w:hanging="432"/>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整套计算书正式纸质版本</w:t>
      </w:r>
    </w:p>
    <w:p>
      <w:pPr>
        <w:adjustRightInd w:val="0"/>
        <w:snapToGrid w:val="0"/>
        <w:spacing w:line="360" w:lineRule="auto"/>
        <w:rPr>
          <w:rFonts w:ascii="宋体" w:hAnsi="宋体" w:eastAsia="宋体" w:cs="Times New Roman"/>
          <w:color w:val="auto"/>
          <w:sz w:val="24"/>
          <w:highlight w:val="none"/>
        </w:rPr>
      </w:pPr>
    </w:p>
    <w:p>
      <w:pPr>
        <w:tabs>
          <w:tab w:val="left" w:pos="857"/>
        </w:tabs>
        <w:autoSpaceDE w:val="0"/>
        <w:autoSpaceDN w:val="0"/>
        <w:adjustRightInd w:val="0"/>
        <w:snapToGrid w:val="0"/>
        <w:spacing w:line="360" w:lineRule="auto"/>
        <w:ind w:left="476"/>
        <w:jc w:val="left"/>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 xml:space="preserve">5.4.11 </w:t>
      </w:r>
      <w:r>
        <w:rPr>
          <w:rFonts w:ascii="宋体" w:hAnsi="宋体" w:eastAsia="宋体" w:cs="Times New Roman"/>
          <w:color w:val="auto"/>
          <w:sz w:val="24"/>
          <w:szCs w:val="24"/>
          <w:highlight w:val="none"/>
        </w:rPr>
        <w:t>建筑电气</w:t>
      </w:r>
    </w:p>
    <w:p>
      <w:pPr>
        <w:numPr>
          <w:ilvl w:val="0"/>
          <w:numId w:val="27"/>
        </w:numPr>
        <w:tabs>
          <w:tab w:val="left" w:pos="825"/>
          <w:tab w:val="left" w:pos="826"/>
        </w:tabs>
        <w:autoSpaceDE w:val="0"/>
        <w:autoSpaceDN w:val="0"/>
        <w:adjustRightInd w:val="0"/>
        <w:snapToGrid w:val="0"/>
        <w:spacing w:line="360" w:lineRule="auto"/>
        <w:ind w:left="825" w:hanging="432"/>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图纸目录</w:t>
      </w:r>
    </w:p>
    <w:p>
      <w:pPr>
        <w:numPr>
          <w:ilvl w:val="0"/>
          <w:numId w:val="27"/>
        </w:numPr>
        <w:tabs>
          <w:tab w:val="left" w:pos="825"/>
          <w:tab w:val="left" w:pos="826"/>
        </w:tabs>
        <w:autoSpaceDE w:val="0"/>
        <w:autoSpaceDN w:val="0"/>
        <w:adjustRightInd w:val="0"/>
        <w:snapToGrid w:val="0"/>
        <w:spacing w:line="360" w:lineRule="auto"/>
        <w:ind w:left="825" w:hanging="432"/>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设计说明、施工说明</w:t>
      </w:r>
    </w:p>
    <w:p>
      <w:pPr>
        <w:numPr>
          <w:ilvl w:val="0"/>
          <w:numId w:val="27"/>
        </w:numPr>
        <w:tabs>
          <w:tab w:val="left" w:pos="825"/>
          <w:tab w:val="left" w:pos="826"/>
        </w:tabs>
        <w:autoSpaceDE w:val="0"/>
        <w:autoSpaceDN w:val="0"/>
        <w:adjustRightInd w:val="0"/>
        <w:snapToGrid w:val="0"/>
        <w:spacing w:line="360" w:lineRule="auto"/>
        <w:ind w:left="825" w:hanging="432"/>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图例符号（应包括设备选型、规格及安装等信息）</w:t>
      </w:r>
    </w:p>
    <w:p>
      <w:pPr>
        <w:numPr>
          <w:ilvl w:val="0"/>
          <w:numId w:val="27"/>
        </w:numPr>
        <w:tabs>
          <w:tab w:val="left" w:pos="825"/>
          <w:tab w:val="left" w:pos="826"/>
        </w:tabs>
        <w:autoSpaceDE w:val="0"/>
        <w:autoSpaceDN w:val="0"/>
        <w:adjustRightInd w:val="0"/>
        <w:snapToGrid w:val="0"/>
        <w:spacing w:line="360" w:lineRule="auto"/>
        <w:ind w:left="825" w:hanging="432"/>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电气总平面图</w:t>
      </w:r>
    </w:p>
    <w:p>
      <w:pPr>
        <w:numPr>
          <w:ilvl w:val="0"/>
          <w:numId w:val="27"/>
        </w:numPr>
        <w:tabs>
          <w:tab w:val="left" w:pos="825"/>
          <w:tab w:val="left" w:pos="826"/>
        </w:tabs>
        <w:autoSpaceDE w:val="0"/>
        <w:autoSpaceDN w:val="0"/>
        <w:adjustRightInd w:val="0"/>
        <w:snapToGrid w:val="0"/>
        <w:spacing w:line="360" w:lineRule="auto"/>
        <w:ind w:left="825" w:right="102" w:hanging="432"/>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变、配电站设计图（高、低压配电系统图、平、剖面图、继电保护及信号原理图、配电干线系统图、相应图纸说明）</w:t>
      </w:r>
    </w:p>
    <w:p>
      <w:pPr>
        <w:numPr>
          <w:ilvl w:val="0"/>
          <w:numId w:val="27"/>
        </w:numPr>
        <w:tabs>
          <w:tab w:val="left" w:pos="825"/>
          <w:tab w:val="left" w:pos="826"/>
        </w:tabs>
        <w:autoSpaceDE w:val="0"/>
        <w:autoSpaceDN w:val="0"/>
        <w:adjustRightInd w:val="0"/>
        <w:snapToGrid w:val="0"/>
        <w:spacing w:line="360" w:lineRule="auto"/>
        <w:ind w:left="825" w:hanging="432"/>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配电、照明设计图</w:t>
      </w:r>
    </w:p>
    <w:p>
      <w:pPr>
        <w:numPr>
          <w:ilvl w:val="0"/>
          <w:numId w:val="27"/>
        </w:numPr>
        <w:tabs>
          <w:tab w:val="left" w:pos="825"/>
          <w:tab w:val="left" w:pos="826"/>
        </w:tabs>
        <w:autoSpaceDE w:val="0"/>
        <w:autoSpaceDN w:val="0"/>
        <w:adjustRightInd w:val="0"/>
        <w:snapToGrid w:val="0"/>
        <w:spacing w:line="360" w:lineRule="auto"/>
        <w:ind w:left="825" w:hanging="432"/>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建筑设备控制原理图</w:t>
      </w:r>
    </w:p>
    <w:p>
      <w:pPr>
        <w:numPr>
          <w:ilvl w:val="0"/>
          <w:numId w:val="27"/>
        </w:numPr>
        <w:tabs>
          <w:tab w:val="left" w:pos="825"/>
          <w:tab w:val="left" w:pos="826"/>
        </w:tabs>
        <w:autoSpaceDE w:val="0"/>
        <w:autoSpaceDN w:val="0"/>
        <w:adjustRightInd w:val="0"/>
        <w:snapToGrid w:val="0"/>
        <w:spacing w:line="360" w:lineRule="auto"/>
        <w:ind w:left="825" w:hanging="432"/>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防雷、接地及安全设计图</w:t>
      </w:r>
    </w:p>
    <w:p>
      <w:pPr>
        <w:numPr>
          <w:ilvl w:val="1"/>
          <w:numId w:val="27"/>
        </w:numPr>
        <w:autoSpaceDE w:val="0"/>
        <w:autoSpaceDN w:val="0"/>
        <w:adjustRightInd w:val="0"/>
        <w:snapToGrid w:val="0"/>
        <w:spacing w:line="360" w:lineRule="auto"/>
        <w:ind w:left="851" w:right="102" w:hanging="425"/>
        <w:jc w:val="left"/>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 xml:space="preserve"> </w:t>
      </w:r>
      <w:r>
        <w:rPr>
          <w:rFonts w:ascii="宋体" w:hAnsi="宋体" w:eastAsia="宋体" w:cs="Times New Roman"/>
          <w:color w:val="auto"/>
          <w:sz w:val="24"/>
          <w:szCs w:val="24"/>
          <w:highlight w:val="none"/>
        </w:rPr>
        <w:t>电气消防（电气火灾监控系统、消防设备电源监控系统、防火门监控系统、火自动报警系统、消防应急广播）</w:t>
      </w:r>
    </w:p>
    <w:p>
      <w:pPr>
        <w:numPr>
          <w:ilvl w:val="1"/>
          <w:numId w:val="27"/>
        </w:numPr>
        <w:autoSpaceDE w:val="0"/>
        <w:autoSpaceDN w:val="0"/>
        <w:adjustRightInd w:val="0"/>
        <w:snapToGrid w:val="0"/>
        <w:spacing w:line="360" w:lineRule="auto"/>
        <w:ind w:hanging="759"/>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智能化各系统设计</w:t>
      </w:r>
    </w:p>
    <w:p>
      <w:pPr>
        <w:numPr>
          <w:ilvl w:val="1"/>
          <w:numId w:val="27"/>
        </w:numPr>
        <w:autoSpaceDE w:val="0"/>
        <w:autoSpaceDN w:val="0"/>
        <w:adjustRightInd w:val="0"/>
        <w:snapToGrid w:val="0"/>
        <w:spacing w:line="360" w:lineRule="auto"/>
        <w:ind w:hanging="759"/>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电力管井/单线简图</w:t>
      </w:r>
    </w:p>
    <w:p>
      <w:pPr>
        <w:numPr>
          <w:ilvl w:val="1"/>
          <w:numId w:val="27"/>
        </w:numPr>
        <w:autoSpaceDE w:val="0"/>
        <w:autoSpaceDN w:val="0"/>
        <w:adjustRightInd w:val="0"/>
        <w:snapToGrid w:val="0"/>
        <w:spacing w:line="360" w:lineRule="auto"/>
        <w:ind w:hanging="759"/>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自动控制图</w:t>
      </w:r>
    </w:p>
    <w:p>
      <w:pPr>
        <w:numPr>
          <w:ilvl w:val="1"/>
          <w:numId w:val="27"/>
        </w:numPr>
        <w:autoSpaceDE w:val="0"/>
        <w:autoSpaceDN w:val="0"/>
        <w:adjustRightInd w:val="0"/>
        <w:snapToGrid w:val="0"/>
        <w:spacing w:line="360" w:lineRule="auto"/>
        <w:ind w:hanging="759"/>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其他配套的电气设计图纸</w:t>
      </w:r>
    </w:p>
    <w:p>
      <w:pPr>
        <w:numPr>
          <w:ilvl w:val="1"/>
          <w:numId w:val="27"/>
        </w:numPr>
        <w:autoSpaceDE w:val="0"/>
        <w:autoSpaceDN w:val="0"/>
        <w:adjustRightInd w:val="0"/>
        <w:snapToGrid w:val="0"/>
        <w:spacing w:line="360" w:lineRule="auto"/>
        <w:ind w:hanging="759"/>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其他预留条件的设计说明</w:t>
      </w:r>
    </w:p>
    <w:p>
      <w:pPr>
        <w:numPr>
          <w:ilvl w:val="1"/>
          <w:numId w:val="27"/>
        </w:numPr>
        <w:autoSpaceDE w:val="0"/>
        <w:autoSpaceDN w:val="0"/>
        <w:adjustRightInd w:val="0"/>
        <w:snapToGrid w:val="0"/>
        <w:spacing w:line="360" w:lineRule="auto"/>
        <w:ind w:hanging="759"/>
        <w:jc w:val="left"/>
        <w:rPr>
          <w:rFonts w:ascii="宋体" w:hAnsi="宋体" w:eastAsia="宋体" w:cs="Times New Roman"/>
          <w:color w:val="auto"/>
          <w:sz w:val="24"/>
          <w:szCs w:val="24"/>
          <w:highlight w:val="none"/>
        </w:rPr>
      </w:pPr>
      <w:r>
        <w:rPr>
          <w:rFonts w:ascii="宋体" w:hAnsi="宋体" w:eastAsia="宋体" w:cs="Times New Roman"/>
          <w:color w:val="auto"/>
          <w:spacing w:val="-5"/>
          <w:sz w:val="24"/>
          <w:szCs w:val="24"/>
          <w:highlight w:val="none"/>
        </w:rPr>
        <w:t>施工图设计阶段的计算书（及计算模型、电子版），计算内容同初设求</w:t>
      </w:r>
    </w:p>
    <w:p>
      <w:pPr>
        <w:adjustRightInd w:val="0"/>
        <w:snapToGrid w:val="0"/>
        <w:spacing w:line="360" w:lineRule="auto"/>
        <w:rPr>
          <w:rFonts w:ascii="宋体" w:hAnsi="宋体" w:eastAsia="宋体" w:cs="Times New Roman"/>
          <w:color w:val="auto"/>
          <w:sz w:val="24"/>
          <w:highlight w:val="none"/>
        </w:rPr>
      </w:pPr>
    </w:p>
    <w:p>
      <w:pPr>
        <w:tabs>
          <w:tab w:val="left" w:pos="646"/>
        </w:tabs>
        <w:autoSpaceDE w:val="0"/>
        <w:autoSpaceDN w:val="0"/>
        <w:adjustRightInd w:val="0"/>
        <w:snapToGrid w:val="0"/>
        <w:spacing w:line="360" w:lineRule="auto"/>
        <w:ind w:left="476"/>
        <w:jc w:val="left"/>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 xml:space="preserve">5.4.12 </w:t>
      </w:r>
      <w:r>
        <w:rPr>
          <w:rFonts w:ascii="宋体" w:hAnsi="宋体" w:eastAsia="宋体" w:cs="Times New Roman"/>
          <w:color w:val="auto"/>
          <w:sz w:val="24"/>
          <w:szCs w:val="24"/>
          <w:highlight w:val="none"/>
        </w:rPr>
        <w:t>给水排水</w:t>
      </w:r>
    </w:p>
    <w:p>
      <w:pPr>
        <w:numPr>
          <w:ilvl w:val="2"/>
          <w:numId w:val="26"/>
        </w:numPr>
        <w:tabs>
          <w:tab w:val="left" w:pos="851"/>
        </w:tabs>
        <w:autoSpaceDE w:val="0"/>
        <w:autoSpaceDN w:val="0"/>
        <w:adjustRightInd w:val="0"/>
        <w:snapToGrid w:val="0"/>
        <w:spacing w:line="360" w:lineRule="auto"/>
        <w:ind w:left="1188" w:hanging="762"/>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图纸目录</w:t>
      </w:r>
    </w:p>
    <w:p>
      <w:pPr>
        <w:numPr>
          <w:ilvl w:val="2"/>
          <w:numId w:val="26"/>
        </w:numPr>
        <w:tabs>
          <w:tab w:val="left" w:pos="851"/>
        </w:tabs>
        <w:autoSpaceDE w:val="0"/>
        <w:autoSpaceDN w:val="0"/>
        <w:adjustRightInd w:val="0"/>
        <w:snapToGrid w:val="0"/>
        <w:spacing w:line="360" w:lineRule="auto"/>
        <w:ind w:left="1188" w:hanging="762"/>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设计总说明、施工说明</w:t>
      </w:r>
    </w:p>
    <w:p>
      <w:pPr>
        <w:numPr>
          <w:ilvl w:val="2"/>
          <w:numId w:val="26"/>
        </w:numPr>
        <w:tabs>
          <w:tab w:val="left" w:pos="851"/>
        </w:tabs>
        <w:autoSpaceDE w:val="0"/>
        <w:autoSpaceDN w:val="0"/>
        <w:adjustRightInd w:val="0"/>
        <w:snapToGrid w:val="0"/>
        <w:spacing w:line="360" w:lineRule="auto"/>
        <w:ind w:left="1188" w:hanging="762"/>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图例符号</w:t>
      </w:r>
    </w:p>
    <w:p>
      <w:pPr>
        <w:numPr>
          <w:ilvl w:val="2"/>
          <w:numId w:val="26"/>
        </w:numPr>
        <w:tabs>
          <w:tab w:val="left" w:pos="851"/>
        </w:tabs>
        <w:autoSpaceDE w:val="0"/>
        <w:autoSpaceDN w:val="0"/>
        <w:adjustRightInd w:val="0"/>
        <w:snapToGrid w:val="0"/>
        <w:spacing w:line="360" w:lineRule="auto"/>
        <w:ind w:left="1188" w:hanging="762"/>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室外给水排水总平面图</w:t>
      </w:r>
    </w:p>
    <w:p>
      <w:pPr>
        <w:numPr>
          <w:ilvl w:val="2"/>
          <w:numId w:val="26"/>
        </w:numPr>
        <w:tabs>
          <w:tab w:val="left" w:pos="851"/>
        </w:tabs>
        <w:autoSpaceDE w:val="0"/>
        <w:autoSpaceDN w:val="0"/>
        <w:adjustRightInd w:val="0"/>
        <w:snapToGrid w:val="0"/>
        <w:spacing w:line="360" w:lineRule="auto"/>
        <w:ind w:left="1188" w:hanging="762"/>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水泵房平面、剖面图</w:t>
      </w:r>
    </w:p>
    <w:p>
      <w:pPr>
        <w:numPr>
          <w:ilvl w:val="2"/>
          <w:numId w:val="26"/>
        </w:numPr>
        <w:tabs>
          <w:tab w:val="left" w:pos="851"/>
        </w:tabs>
        <w:autoSpaceDE w:val="0"/>
        <w:autoSpaceDN w:val="0"/>
        <w:adjustRightInd w:val="0"/>
        <w:snapToGrid w:val="0"/>
        <w:spacing w:line="360" w:lineRule="auto"/>
        <w:ind w:left="1188" w:hanging="762"/>
        <w:jc w:val="left"/>
        <w:rPr>
          <w:rFonts w:ascii="宋体" w:hAnsi="宋体" w:eastAsia="宋体" w:cs="Times New Roman"/>
          <w:color w:val="auto"/>
          <w:sz w:val="24"/>
          <w:szCs w:val="24"/>
          <w:highlight w:val="none"/>
        </w:rPr>
      </w:pPr>
      <w:r>
        <w:rPr>
          <w:rFonts w:ascii="宋体" w:hAnsi="宋体" w:eastAsia="宋体" w:cs="Times New Roman"/>
          <w:color w:val="auto"/>
          <w:spacing w:val="-9"/>
          <w:sz w:val="24"/>
          <w:szCs w:val="24"/>
          <w:highlight w:val="none"/>
        </w:rPr>
        <w:t>水塔（箱）、水池配管及详图。</w:t>
      </w:r>
    </w:p>
    <w:p>
      <w:pPr>
        <w:numPr>
          <w:ilvl w:val="2"/>
          <w:numId w:val="26"/>
        </w:numPr>
        <w:tabs>
          <w:tab w:val="left" w:pos="851"/>
        </w:tabs>
        <w:autoSpaceDE w:val="0"/>
        <w:autoSpaceDN w:val="0"/>
        <w:adjustRightInd w:val="0"/>
        <w:snapToGrid w:val="0"/>
        <w:spacing w:line="360" w:lineRule="auto"/>
        <w:ind w:left="1188" w:hanging="762"/>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污水处理</w:t>
      </w:r>
    </w:p>
    <w:p>
      <w:pPr>
        <w:numPr>
          <w:ilvl w:val="2"/>
          <w:numId w:val="26"/>
        </w:numPr>
        <w:tabs>
          <w:tab w:val="left" w:pos="851"/>
        </w:tabs>
        <w:autoSpaceDE w:val="0"/>
        <w:autoSpaceDN w:val="0"/>
        <w:adjustRightInd w:val="0"/>
        <w:snapToGrid w:val="0"/>
        <w:spacing w:line="360" w:lineRule="auto"/>
        <w:ind w:left="1188" w:hanging="762"/>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建筑室内给水排水平面图、系统图、局部放大图</w:t>
      </w:r>
    </w:p>
    <w:p>
      <w:pPr>
        <w:numPr>
          <w:ilvl w:val="2"/>
          <w:numId w:val="26"/>
        </w:numPr>
        <w:tabs>
          <w:tab w:val="left" w:pos="851"/>
        </w:tabs>
        <w:autoSpaceDE w:val="0"/>
        <w:autoSpaceDN w:val="0"/>
        <w:adjustRightInd w:val="0"/>
        <w:snapToGrid w:val="0"/>
        <w:spacing w:line="360" w:lineRule="auto"/>
        <w:ind w:left="1188" w:hanging="762"/>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景观配套给水、排水详图</w:t>
      </w:r>
    </w:p>
    <w:p>
      <w:pPr>
        <w:numPr>
          <w:ilvl w:val="2"/>
          <w:numId w:val="26"/>
        </w:numPr>
        <w:tabs>
          <w:tab w:val="left" w:pos="851"/>
        </w:tabs>
        <w:autoSpaceDE w:val="0"/>
        <w:autoSpaceDN w:val="0"/>
        <w:adjustRightInd w:val="0"/>
        <w:snapToGrid w:val="0"/>
        <w:spacing w:line="360" w:lineRule="auto"/>
        <w:ind w:left="1188" w:hanging="762"/>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设备示意图、管井简图和其他可能要求的图纸和文件</w:t>
      </w:r>
    </w:p>
    <w:p>
      <w:pPr>
        <w:numPr>
          <w:ilvl w:val="2"/>
          <w:numId w:val="26"/>
        </w:numPr>
        <w:tabs>
          <w:tab w:val="left" w:pos="851"/>
        </w:tabs>
        <w:autoSpaceDE w:val="0"/>
        <w:autoSpaceDN w:val="0"/>
        <w:adjustRightInd w:val="0"/>
        <w:snapToGrid w:val="0"/>
        <w:spacing w:line="360" w:lineRule="auto"/>
        <w:ind w:left="1188" w:hanging="762"/>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屋顶排水图、材料设备的进度和技术规格</w:t>
      </w:r>
    </w:p>
    <w:p>
      <w:pPr>
        <w:numPr>
          <w:ilvl w:val="2"/>
          <w:numId w:val="26"/>
        </w:numPr>
        <w:tabs>
          <w:tab w:val="left" w:pos="851"/>
        </w:tabs>
        <w:autoSpaceDE w:val="0"/>
        <w:autoSpaceDN w:val="0"/>
        <w:adjustRightInd w:val="0"/>
        <w:snapToGrid w:val="0"/>
        <w:spacing w:line="360" w:lineRule="auto"/>
        <w:ind w:left="1188" w:hanging="762"/>
        <w:jc w:val="left"/>
        <w:rPr>
          <w:rFonts w:ascii="宋体" w:hAnsi="宋体" w:eastAsia="宋体" w:cs="Times New Roman"/>
          <w:color w:val="auto"/>
          <w:sz w:val="24"/>
          <w:szCs w:val="20"/>
          <w:highlight w:val="none"/>
        </w:rPr>
      </w:pPr>
      <w:r>
        <w:rPr>
          <w:rFonts w:ascii="宋体" w:hAnsi="宋体" w:eastAsia="宋体" w:cs="Times New Roman"/>
          <w:color w:val="auto"/>
          <w:sz w:val="24"/>
          <w:szCs w:val="24"/>
          <w:highlight w:val="none"/>
        </w:rPr>
        <w:t>其他预留条件的设计说明</w:t>
      </w:r>
    </w:p>
    <w:p>
      <w:pPr>
        <w:adjustRightInd w:val="0"/>
        <w:snapToGrid w:val="0"/>
        <w:spacing w:line="360" w:lineRule="auto"/>
        <w:rPr>
          <w:rFonts w:ascii="宋体" w:hAnsi="宋体" w:eastAsia="宋体" w:cs="Times New Roman"/>
          <w:color w:val="auto"/>
          <w:sz w:val="24"/>
          <w:highlight w:val="none"/>
        </w:rPr>
      </w:pPr>
    </w:p>
    <w:p>
      <w:pPr>
        <w:tabs>
          <w:tab w:val="left" w:pos="1126"/>
        </w:tabs>
        <w:autoSpaceDE w:val="0"/>
        <w:autoSpaceDN w:val="0"/>
        <w:adjustRightInd w:val="0"/>
        <w:snapToGrid w:val="0"/>
        <w:spacing w:line="360" w:lineRule="auto"/>
        <w:ind w:left="476"/>
        <w:jc w:val="left"/>
        <w:rPr>
          <w:rFonts w:ascii="宋体" w:hAnsi="宋体" w:eastAsia="宋体" w:cs="Times New Roman"/>
          <w:color w:val="auto"/>
          <w:sz w:val="24"/>
          <w:szCs w:val="20"/>
          <w:highlight w:val="none"/>
        </w:rPr>
      </w:pPr>
      <w:r>
        <w:rPr>
          <w:rFonts w:hint="eastAsia" w:ascii="宋体" w:hAnsi="宋体" w:eastAsia="宋体" w:cs="Times New Roman"/>
          <w:color w:val="auto"/>
          <w:sz w:val="24"/>
          <w:szCs w:val="24"/>
          <w:highlight w:val="none"/>
        </w:rPr>
        <w:t xml:space="preserve">5.4.13 </w:t>
      </w:r>
      <w:r>
        <w:rPr>
          <w:rFonts w:ascii="宋体" w:hAnsi="宋体" w:eastAsia="宋体" w:cs="Times New Roman"/>
          <w:color w:val="auto"/>
          <w:sz w:val="24"/>
          <w:szCs w:val="24"/>
          <w:highlight w:val="none"/>
        </w:rPr>
        <w:t>供暖通风与空气调节</w:t>
      </w:r>
    </w:p>
    <w:p>
      <w:pPr>
        <w:numPr>
          <w:ilvl w:val="2"/>
          <w:numId w:val="26"/>
        </w:numPr>
        <w:tabs>
          <w:tab w:val="left" w:pos="851"/>
        </w:tabs>
        <w:autoSpaceDE w:val="0"/>
        <w:autoSpaceDN w:val="0"/>
        <w:adjustRightInd w:val="0"/>
        <w:snapToGrid w:val="0"/>
        <w:spacing w:line="360" w:lineRule="auto"/>
        <w:ind w:left="1185" w:hanging="759"/>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图纸目录</w:t>
      </w:r>
    </w:p>
    <w:p>
      <w:pPr>
        <w:numPr>
          <w:ilvl w:val="2"/>
          <w:numId w:val="26"/>
        </w:numPr>
        <w:tabs>
          <w:tab w:val="left" w:pos="851"/>
        </w:tabs>
        <w:autoSpaceDE w:val="0"/>
        <w:autoSpaceDN w:val="0"/>
        <w:adjustRightInd w:val="0"/>
        <w:snapToGrid w:val="0"/>
        <w:spacing w:line="360" w:lineRule="auto"/>
        <w:ind w:left="1185" w:hanging="759"/>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设计说明和施工说明</w:t>
      </w:r>
    </w:p>
    <w:p>
      <w:pPr>
        <w:numPr>
          <w:ilvl w:val="2"/>
          <w:numId w:val="26"/>
        </w:numPr>
        <w:tabs>
          <w:tab w:val="left" w:pos="851"/>
        </w:tabs>
        <w:autoSpaceDE w:val="0"/>
        <w:autoSpaceDN w:val="0"/>
        <w:adjustRightInd w:val="0"/>
        <w:snapToGrid w:val="0"/>
        <w:spacing w:line="360" w:lineRule="auto"/>
        <w:ind w:left="1185" w:hanging="759"/>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图例</w:t>
      </w:r>
    </w:p>
    <w:p>
      <w:pPr>
        <w:numPr>
          <w:ilvl w:val="2"/>
          <w:numId w:val="26"/>
        </w:numPr>
        <w:tabs>
          <w:tab w:val="left" w:pos="851"/>
        </w:tabs>
        <w:autoSpaceDE w:val="0"/>
        <w:autoSpaceDN w:val="0"/>
        <w:adjustRightInd w:val="0"/>
        <w:snapToGrid w:val="0"/>
        <w:spacing w:line="360" w:lineRule="auto"/>
        <w:ind w:left="851" w:right="332" w:hanging="425"/>
        <w:rPr>
          <w:rFonts w:ascii="宋体" w:hAnsi="宋体" w:eastAsia="宋体" w:cs="Times New Roman"/>
          <w:color w:val="auto"/>
          <w:sz w:val="24"/>
          <w:szCs w:val="24"/>
          <w:highlight w:val="none"/>
        </w:rPr>
      </w:pPr>
      <w:r>
        <w:rPr>
          <w:rFonts w:ascii="宋体" w:hAnsi="宋体" w:eastAsia="宋体" w:cs="Times New Roman"/>
          <w:color w:val="auto"/>
          <w:spacing w:val="2"/>
          <w:sz w:val="24"/>
          <w:szCs w:val="24"/>
          <w:highlight w:val="none"/>
        </w:rPr>
        <w:t>设备</w:t>
      </w:r>
      <w:r>
        <w:rPr>
          <w:rFonts w:ascii="宋体" w:hAnsi="宋体" w:eastAsia="宋体" w:cs="Times New Roman"/>
          <w:color w:val="auto"/>
          <w:sz w:val="24"/>
          <w:szCs w:val="24"/>
          <w:highlight w:val="none"/>
        </w:rPr>
        <w:t>一</w:t>
      </w:r>
      <w:r>
        <w:rPr>
          <w:rFonts w:ascii="宋体" w:hAnsi="宋体" w:eastAsia="宋体" w:cs="Times New Roman"/>
          <w:color w:val="auto"/>
          <w:spacing w:val="2"/>
          <w:sz w:val="24"/>
          <w:szCs w:val="24"/>
          <w:highlight w:val="none"/>
        </w:rPr>
        <w:t>览表,性能</w:t>
      </w:r>
      <w:r>
        <w:rPr>
          <w:rFonts w:ascii="宋体" w:hAnsi="宋体" w:eastAsia="宋体" w:cs="Times New Roman"/>
          <w:color w:val="auto"/>
          <w:sz w:val="24"/>
          <w:szCs w:val="24"/>
          <w:highlight w:val="none"/>
        </w:rPr>
        <w:t>参</w:t>
      </w:r>
      <w:r>
        <w:rPr>
          <w:rFonts w:ascii="宋体" w:hAnsi="宋体" w:eastAsia="宋体" w:cs="Times New Roman"/>
          <w:color w:val="auto"/>
          <w:spacing w:val="2"/>
          <w:sz w:val="24"/>
          <w:szCs w:val="24"/>
          <w:highlight w:val="none"/>
        </w:rPr>
        <w:t>数栏应注明</w:t>
      </w:r>
      <w:r>
        <w:rPr>
          <w:rFonts w:ascii="宋体" w:hAnsi="宋体" w:eastAsia="宋体" w:cs="Times New Roman"/>
          <w:color w:val="auto"/>
          <w:sz w:val="24"/>
          <w:szCs w:val="24"/>
          <w:highlight w:val="none"/>
        </w:rPr>
        <w:t>详</w:t>
      </w:r>
      <w:r>
        <w:rPr>
          <w:rFonts w:ascii="宋体" w:hAnsi="宋体" w:eastAsia="宋体" w:cs="Times New Roman"/>
          <w:color w:val="auto"/>
          <w:spacing w:val="2"/>
          <w:sz w:val="24"/>
          <w:szCs w:val="24"/>
          <w:highlight w:val="none"/>
        </w:rPr>
        <w:t>细的技术数</w:t>
      </w:r>
      <w:r>
        <w:rPr>
          <w:rFonts w:ascii="宋体" w:hAnsi="宋体" w:eastAsia="宋体" w:cs="Times New Roman"/>
          <w:color w:val="auto"/>
          <w:sz w:val="24"/>
          <w:szCs w:val="24"/>
          <w:highlight w:val="none"/>
        </w:rPr>
        <w:t>据</w:t>
      </w:r>
      <w:r>
        <w:rPr>
          <w:rFonts w:ascii="宋体" w:hAnsi="宋体" w:eastAsia="宋体" w:cs="Times New Roman"/>
          <w:color w:val="auto"/>
          <w:spacing w:val="2"/>
          <w:sz w:val="24"/>
          <w:szCs w:val="24"/>
          <w:highlight w:val="none"/>
        </w:rPr>
        <w:t>，给出使用</w:t>
      </w:r>
      <w:r>
        <w:rPr>
          <w:rFonts w:ascii="宋体" w:hAnsi="宋体" w:eastAsia="宋体" w:cs="Times New Roman"/>
          <w:color w:val="auto"/>
          <w:sz w:val="24"/>
          <w:szCs w:val="24"/>
          <w:highlight w:val="none"/>
        </w:rPr>
        <w:t>的</w:t>
      </w:r>
      <w:r>
        <w:rPr>
          <w:rFonts w:ascii="宋体" w:hAnsi="宋体" w:eastAsia="宋体" w:cs="Times New Roman"/>
          <w:color w:val="auto"/>
          <w:spacing w:val="2"/>
          <w:sz w:val="24"/>
          <w:szCs w:val="24"/>
          <w:highlight w:val="none"/>
        </w:rPr>
        <w:t>设备、主</w:t>
      </w:r>
      <w:r>
        <w:rPr>
          <w:rFonts w:ascii="宋体" w:hAnsi="宋体" w:eastAsia="宋体" w:cs="Times New Roman"/>
          <w:color w:val="auto"/>
          <w:sz w:val="24"/>
          <w:szCs w:val="24"/>
          <w:highlight w:val="none"/>
        </w:rPr>
        <w:t>要</w:t>
      </w:r>
      <w:r>
        <w:rPr>
          <w:rFonts w:ascii="宋体" w:hAnsi="宋体" w:eastAsia="宋体" w:cs="Times New Roman"/>
          <w:color w:val="auto"/>
          <w:spacing w:val="2"/>
          <w:sz w:val="24"/>
          <w:szCs w:val="24"/>
          <w:highlight w:val="none"/>
        </w:rPr>
        <w:t>材料</w:t>
      </w:r>
      <w:r>
        <w:rPr>
          <w:rFonts w:ascii="宋体" w:hAnsi="宋体" w:eastAsia="宋体" w:cs="Times New Roman"/>
          <w:color w:val="auto"/>
          <w:sz w:val="24"/>
          <w:szCs w:val="24"/>
          <w:highlight w:val="none"/>
        </w:rPr>
        <w:t>、</w:t>
      </w:r>
      <w:r>
        <w:rPr>
          <w:rFonts w:ascii="宋体" w:hAnsi="宋体" w:eastAsia="宋体" w:cs="Times New Roman"/>
          <w:color w:val="auto"/>
          <w:spacing w:val="4"/>
          <w:sz w:val="24"/>
          <w:szCs w:val="24"/>
          <w:highlight w:val="none"/>
        </w:rPr>
        <w:t>器</w:t>
      </w:r>
      <w:r>
        <w:rPr>
          <w:rFonts w:ascii="宋体" w:hAnsi="宋体" w:eastAsia="宋体" w:cs="Times New Roman"/>
          <w:color w:val="auto"/>
          <w:sz w:val="24"/>
          <w:szCs w:val="24"/>
          <w:highlight w:val="none"/>
        </w:rPr>
        <w:t>材的名称、性能参数、计数单位、数量、备注、重要设备技术规格要求</w:t>
      </w:r>
    </w:p>
    <w:p>
      <w:pPr>
        <w:numPr>
          <w:ilvl w:val="2"/>
          <w:numId w:val="26"/>
        </w:numPr>
        <w:tabs>
          <w:tab w:val="left" w:pos="851"/>
        </w:tabs>
        <w:autoSpaceDE w:val="0"/>
        <w:autoSpaceDN w:val="0"/>
        <w:adjustRightInd w:val="0"/>
        <w:snapToGrid w:val="0"/>
        <w:spacing w:line="360" w:lineRule="auto"/>
        <w:ind w:left="1185" w:hanging="759"/>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平面图和剖面图。</w:t>
      </w:r>
    </w:p>
    <w:p>
      <w:pPr>
        <w:numPr>
          <w:ilvl w:val="2"/>
          <w:numId w:val="26"/>
        </w:numPr>
        <w:tabs>
          <w:tab w:val="left" w:pos="851"/>
        </w:tabs>
        <w:autoSpaceDE w:val="0"/>
        <w:autoSpaceDN w:val="0"/>
        <w:adjustRightInd w:val="0"/>
        <w:snapToGrid w:val="0"/>
        <w:spacing w:line="360" w:lineRule="auto"/>
        <w:ind w:left="1185" w:hanging="759"/>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系统图</w:t>
      </w:r>
    </w:p>
    <w:p>
      <w:pPr>
        <w:numPr>
          <w:ilvl w:val="2"/>
          <w:numId w:val="26"/>
        </w:numPr>
        <w:tabs>
          <w:tab w:val="left" w:pos="851"/>
        </w:tabs>
        <w:autoSpaceDE w:val="0"/>
        <w:autoSpaceDN w:val="0"/>
        <w:adjustRightInd w:val="0"/>
        <w:snapToGrid w:val="0"/>
        <w:spacing w:line="360" w:lineRule="auto"/>
        <w:ind w:left="1185" w:hanging="759"/>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其他预留条件的设计说明</w:t>
      </w:r>
    </w:p>
    <w:p>
      <w:pPr>
        <w:numPr>
          <w:ilvl w:val="0"/>
          <w:numId w:val="27"/>
        </w:numPr>
        <w:tabs>
          <w:tab w:val="left" w:pos="825"/>
          <w:tab w:val="left" w:pos="826"/>
        </w:tabs>
        <w:autoSpaceDE w:val="0"/>
        <w:autoSpaceDN w:val="0"/>
        <w:adjustRightInd w:val="0"/>
        <w:snapToGrid w:val="0"/>
        <w:spacing w:line="360" w:lineRule="auto"/>
        <w:ind w:left="825" w:hanging="432"/>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冷热负荷、管径及水力计算等</w:t>
      </w:r>
    </w:p>
    <w:p>
      <w:pPr>
        <w:numPr>
          <w:ilvl w:val="0"/>
          <w:numId w:val="27"/>
        </w:numPr>
        <w:tabs>
          <w:tab w:val="left" w:pos="825"/>
          <w:tab w:val="left" w:pos="826"/>
        </w:tabs>
        <w:autoSpaceDE w:val="0"/>
        <w:autoSpaceDN w:val="0"/>
        <w:adjustRightInd w:val="0"/>
        <w:snapToGrid w:val="0"/>
        <w:spacing w:line="360" w:lineRule="auto"/>
        <w:ind w:left="825" w:hanging="432"/>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必须满足节能设计、绿色建筑设等</w:t>
      </w:r>
    </w:p>
    <w:p>
      <w:pPr>
        <w:adjustRightInd w:val="0"/>
        <w:snapToGrid w:val="0"/>
        <w:spacing w:line="360" w:lineRule="auto"/>
        <w:rPr>
          <w:rFonts w:ascii="宋体" w:hAnsi="宋体" w:eastAsia="宋体" w:cs="Times New Roman"/>
          <w:color w:val="auto"/>
          <w:sz w:val="24"/>
          <w:highlight w:val="none"/>
        </w:rPr>
      </w:pPr>
    </w:p>
    <w:p>
      <w:pPr>
        <w:tabs>
          <w:tab w:val="left" w:pos="756"/>
        </w:tabs>
        <w:autoSpaceDE w:val="0"/>
        <w:autoSpaceDN w:val="0"/>
        <w:adjustRightInd w:val="0"/>
        <w:snapToGrid w:val="0"/>
        <w:spacing w:line="360" w:lineRule="auto"/>
        <w:ind w:left="476"/>
        <w:jc w:val="left"/>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 xml:space="preserve">5.4.14 </w:t>
      </w:r>
      <w:r>
        <w:rPr>
          <w:rFonts w:ascii="宋体" w:hAnsi="宋体" w:eastAsia="宋体" w:cs="Times New Roman"/>
          <w:color w:val="auto"/>
          <w:sz w:val="24"/>
          <w:szCs w:val="24"/>
          <w:highlight w:val="none"/>
        </w:rPr>
        <w:t>建筑智能化设计</w:t>
      </w:r>
    </w:p>
    <w:p>
      <w:pPr>
        <w:numPr>
          <w:ilvl w:val="0"/>
          <w:numId w:val="27"/>
        </w:numPr>
        <w:tabs>
          <w:tab w:val="left" w:pos="837"/>
          <w:tab w:val="left" w:pos="838"/>
        </w:tabs>
        <w:autoSpaceDE w:val="0"/>
        <w:autoSpaceDN w:val="0"/>
        <w:adjustRightInd w:val="0"/>
        <w:snapToGrid w:val="0"/>
        <w:spacing w:line="360" w:lineRule="auto"/>
        <w:ind w:left="837" w:hanging="444"/>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图纸目录</w:t>
      </w:r>
    </w:p>
    <w:p>
      <w:pPr>
        <w:numPr>
          <w:ilvl w:val="0"/>
          <w:numId w:val="27"/>
        </w:numPr>
        <w:tabs>
          <w:tab w:val="left" w:pos="837"/>
          <w:tab w:val="left" w:pos="838"/>
        </w:tabs>
        <w:autoSpaceDE w:val="0"/>
        <w:autoSpaceDN w:val="0"/>
        <w:adjustRightInd w:val="0"/>
        <w:snapToGrid w:val="0"/>
        <w:spacing w:line="360" w:lineRule="auto"/>
        <w:ind w:left="837" w:hanging="444"/>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设计说明</w:t>
      </w:r>
    </w:p>
    <w:p>
      <w:pPr>
        <w:numPr>
          <w:ilvl w:val="0"/>
          <w:numId w:val="27"/>
        </w:numPr>
        <w:tabs>
          <w:tab w:val="left" w:pos="837"/>
          <w:tab w:val="left" w:pos="838"/>
        </w:tabs>
        <w:autoSpaceDE w:val="0"/>
        <w:autoSpaceDN w:val="0"/>
        <w:adjustRightInd w:val="0"/>
        <w:snapToGrid w:val="0"/>
        <w:spacing w:line="360" w:lineRule="auto"/>
        <w:ind w:left="837" w:hanging="444"/>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设计图及点表</w:t>
      </w:r>
    </w:p>
    <w:p>
      <w:pPr>
        <w:numPr>
          <w:ilvl w:val="0"/>
          <w:numId w:val="27"/>
        </w:numPr>
        <w:tabs>
          <w:tab w:val="left" w:pos="837"/>
          <w:tab w:val="left" w:pos="838"/>
        </w:tabs>
        <w:autoSpaceDE w:val="0"/>
        <w:autoSpaceDN w:val="0"/>
        <w:adjustRightInd w:val="0"/>
        <w:snapToGrid w:val="0"/>
        <w:spacing w:line="360" w:lineRule="auto"/>
        <w:ind w:left="837" w:hanging="444"/>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系统图</w:t>
      </w:r>
    </w:p>
    <w:p>
      <w:pPr>
        <w:numPr>
          <w:ilvl w:val="0"/>
          <w:numId w:val="27"/>
        </w:numPr>
        <w:tabs>
          <w:tab w:val="left" w:pos="837"/>
          <w:tab w:val="left" w:pos="838"/>
        </w:tabs>
        <w:autoSpaceDE w:val="0"/>
        <w:autoSpaceDN w:val="0"/>
        <w:adjustRightInd w:val="0"/>
        <w:snapToGrid w:val="0"/>
        <w:spacing w:line="360" w:lineRule="auto"/>
        <w:ind w:left="837" w:hanging="444"/>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平面图</w:t>
      </w:r>
    </w:p>
    <w:p>
      <w:pPr>
        <w:numPr>
          <w:ilvl w:val="0"/>
          <w:numId w:val="27"/>
        </w:numPr>
        <w:tabs>
          <w:tab w:val="left" w:pos="837"/>
          <w:tab w:val="left" w:pos="838"/>
        </w:tabs>
        <w:autoSpaceDE w:val="0"/>
        <w:autoSpaceDN w:val="0"/>
        <w:adjustRightInd w:val="0"/>
        <w:snapToGrid w:val="0"/>
        <w:spacing w:line="360" w:lineRule="auto"/>
        <w:ind w:left="844" w:right="350" w:hanging="451"/>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系统预算（确定各子系统主要设备材料清单、各子系统预算，包括单位、主要</w:t>
      </w:r>
      <w:r>
        <w:rPr>
          <w:rFonts w:ascii="宋体" w:hAnsi="宋体" w:eastAsia="宋体" w:cs="Times New Roman"/>
          <w:color w:val="auto"/>
          <w:spacing w:val="52"/>
          <w:sz w:val="24"/>
          <w:szCs w:val="24"/>
          <w:highlight w:val="none"/>
        </w:rPr>
        <w:t>性</w:t>
      </w:r>
      <w:r>
        <w:rPr>
          <w:rFonts w:ascii="宋体" w:hAnsi="宋体" w:eastAsia="宋体" w:cs="Times New Roman"/>
          <w:color w:val="auto"/>
          <w:sz w:val="24"/>
          <w:szCs w:val="24"/>
          <w:highlight w:val="none"/>
        </w:rPr>
        <w:t>能参数、数量、系统造价）</w:t>
      </w:r>
    </w:p>
    <w:p>
      <w:pPr>
        <w:numPr>
          <w:ilvl w:val="0"/>
          <w:numId w:val="27"/>
        </w:numPr>
        <w:tabs>
          <w:tab w:val="left" w:pos="837"/>
          <w:tab w:val="left" w:pos="838"/>
        </w:tabs>
        <w:autoSpaceDE w:val="0"/>
        <w:autoSpaceDN w:val="0"/>
        <w:adjustRightInd w:val="0"/>
        <w:snapToGrid w:val="0"/>
        <w:spacing w:line="360" w:lineRule="auto"/>
        <w:ind w:left="837" w:hanging="444"/>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智能化集成管理系统设计图及详细施工图（预留预埋、管线走向）</w:t>
      </w:r>
    </w:p>
    <w:p>
      <w:pPr>
        <w:numPr>
          <w:ilvl w:val="0"/>
          <w:numId w:val="27"/>
        </w:numPr>
        <w:tabs>
          <w:tab w:val="left" w:pos="837"/>
          <w:tab w:val="left" w:pos="838"/>
        </w:tabs>
        <w:autoSpaceDE w:val="0"/>
        <w:autoSpaceDN w:val="0"/>
        <w:adjustRightInd w:val="0"/>
        <w:snapToGrid w:val="0"/>
        <w:spacing w:line="360" w:lineRule="auto"/>
        <w:ind w:left="837" w:hanging="444"/>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通信网络系统设计图及详细施工图</w:t>
      </w:r>
    </w:p>
    <w:p>
      <w:pPr>
        <w:numPr>
          <w:ilvl w:val="0"/>
          <w:numId w:val="27"/>
        </w:numPr>
        <w:tabs>
          <w:tab w:val="left" w:pos="837"/>
          <w:tab w:val="left" w:pos="838"/>
        </w:tabs>
        <w:autoSpaceDE w:val="0"/>
        <w:autoSpaceDN w:val="0"/>
        <w:adjustRightInd w:val="0"/>
        <w:snapToGrid w:val="0"/>
        <w:spacing w:line="360" w:lineRule="auto"/>
        <w:ind w:left="837" w:hanging="444"/>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计算机网络系统设计图及详细施工图</w:t>
      </w:r>
    </w:p>
    <w:p>
      <w:pPr>
        <w:numPr>
          <w:ilvl w:val="0"/>
          <w:numId w:val="27"/>
        </w:numPr>
        <w:tabs>
          <w:tab w:val="left" w:pos="837"/>
          <w:tab w:val="left" w:pos="838"/>
        </w:tabs>
        <w:autoSpaceDE w:val="0"/>
        <w:autoSpaceDN w:val="0"/>
        <w:adjustRightInd w:val="0"/>
        <w:snapToGrid w:val="0"/>
        <w:spacing w:line="360" w:lineRule="auto"/>
        <w:ind w:left="837" w:right="94" w:rightChars="45" w:hanging="444"/>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布线系统设计图及详细施工图</w:t>
      </w:r>
    </w:p>
    <w:p>
      <w:pPr>
        <w:numPr>
          <w:ilvl w:val="0"/>
          <w:numId w:val="27"/>
        </w:numPr>
        <w:tabs>
          <w:tab w:val="left" w:pos="837"/>
          <w:tab w:val="left" w:pos="838"/>
        </w:tabs>
        <w:autoSpaceDE w:val="0"/>
        <w:autoSpaceDN w:val="0"/>
        <w:adjustRightInd w:val="0"/>
        <w:snapToGrid w:val="0"/>
        <w:spacing w:line="360" w:lineRule="auto"/>
        <w:ind w:left="837" w:right="94" w:rightChars="45" w:hanging="444"/>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有线电视系统设计图及详细施工图</w:t>
      </w:r>
    </w:p>
    <w:p>
      <w:pPr>
        <w:numPr>
          <w:ilvl w:val="0"/>
          <w:numId w:val="27"/>
        </w:numPr>
        <w:tabs>
          <w:tab w:val="left" w:pos="837"/>
          <w:tab w:val="left" w:pos="838"/>
        </w:tabs>
        <w:autoSpaceDE w:val="0"/>
        <w:autoSpaceDN w:val="0"/>
        <w:adjustRightInd w:val="0"/>
        <w:snapToGrid w:val="0"/>
        <w:spacing w:line="360" w:lineRule="auto"/>
        <w:ind w:left="837" w:right="94" w:rightChars="45" w:hanging="444"/>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背景音乐系统设计图及详细施工图</w:t>
      </w:r>
    </w:p>
    <w:p>
      <w:pPr>
        <w:numPr>
          <w:ilvl w:val="0"/>
          <w:numId w:val="27"/>
        </w:numPr>
        <w:tabs>
          <w:tab w:val="left" w:pos="837"/>
          <w:tab w:val="left" w:pos="838"/>
        </w:tabs>
        <w:autoSpaceDE w:val="0"/>
        <w:autoSpaceDN w:val="0"/>
        <w:adjustRightInd w:val="0"/>
        <w:snapToGrid w:val="0"/>
        <w:spacing w:line="360" w:lineRule="auto"/>
        <w:ind w:left="837" w:right="94" w:rightChars="45" w:hanging="444"/>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会议系统设计图及详细施工图</w:t>
      </w:r>
    </w:p>
    <w:p>
      <w:pPr>
        <w:numPr>
          <w:ilvl w:val="0"/>
          <w:numId w:val="27"/>
        </w:numPr>
        <w:tabs>
          <w:tab w:val="left" w:pos="837"/>
          <w:tab w:val="left" w:pos="838"/>
        </w:tabs>
        <w:autoSpaceDE w:val="0"/>
        <w:autoSpaceDN w:val="0"/>
        <w:adjustRightInd w:val="0"/>
        <w:snapToGrid w:val="0"/>
        <w:spacing w:line="360" w:lineRule="auto"/>
        <w:ind w:left="837" w:right="94" w:rightChars="45" w:hanging="444"/>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出入口控制管理系统设计图及详细施工图</w:t>
      </w:r>
    </w:p>
    <w:p>
      <w:pPr>
        <w:numPr>
          <w:ilvl w:val="0"/>
          <w:numId w:val="27"/>
        </w:numPr>
        <w:tabs>
          <w:tab w:val="left" w:pos="837"/>
          <w:tab w:val="left" w:pos="838"/>
        </w:tabs>
        <w:autoSpaceDE w:val="0"/>
        <w:autoSpaceDN w:val="0"/>
        <w:adjustRightInd w:val="0"/>
        <w:snapToGrid w:val="0"/>
        <w:spacing w:line="360" w:lineRule="auto"/>
        <w:ind w:left="837" w:right="94" w:rightChars="45" w:hanging="444"/>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能源计量及管理系统设计图及详细施工图</w:t>
      </w:r>
    </w:p>
    <w:p>
      <w:pPr>
        <w:numPr>
          <w:ilvl w:val="0"/>
          <w:numId w:val="27"/>
        </w:numPr>
        <w:tabs>
          <w:tab w:val="left" w:pos="837"/>
          <w:tab w:val="left" w:pos="838"/>
        </w:tabs>
        <w:autoSpaceDE w:val="0"/>
        <w:autoSpaceDN w:val="0"/>
        <w:adjustRightInd w:val="0"/>
        <w:snapToGrid w:val="0"/>
        <w:spacing w:line="360" w:lineRule="auto"/>
        <w:ind w:left="837" w:right="94" w:rightChars="45" w:hanging="444"/>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建筑设备管理系统设计图及详细施工图</w:t>
      </w:r>
    </w:p>
    <w:p>
      <w:pPr>
        <w:numPr>
          <w:ilvl w:val="0"/>
          <w:numId w:val="27"/>
        </w:numPr>
        <w:tabs>
          <w:tab w:val="left" w:pos="837"/>
          <w:tab w:val="left" w:pos="838"/>
        </w:tabs>
        <w:autoSpaceDE w:val="0"/>
        <w:autoSpaceDN w:val="0"/>
        <w:adjustRightInd w:val="0"/>
        <w:snapToGrid w:val="0"/>
        <w:spacing w:line="360" w:lineRule="auto"/>
        <w:ind w:left="837" w:right="94" w:rightChars="45" w:hanging="444"/>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安全技术防范系统设计图及详细施工图</w:t>
      </w:r>
    </w:p>
    <w:p>
      <w:pPr>
        <w:numPr>
          <w:ilvl w:val="0"/>
          <w:numId w:val="27"/>
        </w:numPr>
        <w:tabs>
          <w:tab w:val="left" w:pos="837"/>
          <w:tab w:val="left" w:pos="838"/>
        </w:tabs>
        <w:autoSpaceDE w:val="0"/>
        <w:autoSpaceDN w:val="0"/>
        <w:adjustRightInd w:val="0"/>
        <w:snapToGrid w:val="0"/>
        <w:spacing w:line="360" w:lineRule="auto"/>
        <w:ind w:left="837" w:right="94" w:rightChars="45" w:hanging="444"/>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机房工程设计图</w:t>
      </w:r>
    </w:p>
    <w:p>
      <w:pPr>
        <w:numPr>
          <w:ilvl w:val="0"/>
          <w:numId w:val="27"/>
        </w:numPr>
        <w:tabs>
          <w:tab w:val="left" w:pos="837"/>
          <w:tab w:val="left" w:pos="838"/>
        </w:tabs>
        <w:autoSpaceDE w:val="0"/>
        <w:autoSpaceDN w:val="0"/>
        <w:adjustRightInd w:val="0"/>
        <w:snapToGrid w:val="0"/>
        <w:spacing w:line="360" w:lineRule="auto"/>
        <w:ind w:left="837" w:right="94" w:rightChars="45" w:hanging="444"/>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其它系统设计图及详细施工图</w:t>
      </w:r>
    </w:p>
    <w:p>
      <w:pPr>
        <w:numPr>
          <w:ilvl w:val="0"/>
          <w:numId w:val="27"/>
        </w:numPr>
        <w:tabs>
          <w:tab w:val="left" w:pos="837"/>
          <w:tab w:val="left" w:pos="838"/>
        </w:tabs>
        <w:autoSpaceDE w:val="0"/>
        <w:autoSpaceDN w:val="0"/>
        <w:adjustRightInd w:val="0"/>
        <w:snapToGrid w:val="0"/>
        <w:spacing w:line="360" w:lineRule="auto"/>
        <w:ind w:left="837" w:right="94" w:rightChars="45" w:hanging="444"/>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其他预留条件的设计说明</w:t>
      </w:r>
    </w:p>
    <w:p>
      <w:pPr>
        <w:numPr>
          <w:ilvl w:val="0"/>
          <w:numId w:val="27"/>
        </w:numPr>
        <w:tabs>
          <w:tab w:val="left" w:pos="837"/>
          <w:tab w:val="left" w:pos="838"/>
        </w:tabs>
        <w:autoSpaceDE w:val="0"/>
        <w:autoSpaceDN w:val="0"/>
        <w:adjustRightInd w:val="0"/>
        <w:snapToGrid w:val="0"/>
        <w:spacing w:line="360" w:lineRule="auto"/>
        <w:ind w:left="837" w:right="94" w:rightChars="45" w:hanging="444"/>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分子系统编制设备清单</w:t>
      </w:r>
    </w:p>
    <w:p>
      <w:pPr>
        <w:numPr>
          <w:ilvl w:val="0"/>
          <w:numId w:val="27"/>
        </w:numPr>
        <w:tabs>
          <w:tab w:val="left" w:pos="837"/>
          <w:tab w:val="left" w:pos="838"/>
        </w:tabs>
        <w:autoSpaceDE w:val="0"/>
        <w:autoSpaceDN w:val="0"/>
        <w:adjustRightInd w:val="0"/>
        <w:snapToGrid w:val="0"/>
        <w:spacing w:line="360" w:lineRule="auto"/>
        <w:ind w:left="844" w:right="94" w:rightChars="45" w:hanging="451"/>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清单编制内容应包括序号、设备名称、主要技术参数、单位、数量、技术要求等</w:t>
      </w:r>
    </w:p>
    <w:p>
      <w:pPr>
        <w:numPr>
          <w:ilvl w:val="0"/>
          <w:numId w:val="27"/>
        </w:numPr>
        <w:tabs>
          <w:tab w:val="left" w:pos="837"/>
          <w:tab w:val="left" w:pos="838"/>
        </w:tabs>
        <w:autoSpaceDE w:val="0"/>
        <w:autoSpaceDN w:val="0"/>
        <w:adjustRightInd w:val="0"/>
        <w:snapToGrid w:val="0"/>
        <w:spacing w:line="360" w:lineRule="auto"/>
        <w:ind w:left="837" w:right="94" w:rightChars="45" w:hanging="444"/>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应包含工程概述、设计依据、设计原则、建设目标以及系统设计等内容</w:t>
      </w:r>
    </w:p>
    <w:p>
      <w:pPr>
        <w:numPr>
          <w:ilvl w:val="0"/>
          <w:numId w:val="27"/>
        </w:numPr>
        <w:tabs>
          <w:tab w:val="left" w:pos="837"/>
          <w:tab w:val="left" w:pos="838"/>
        </w:tabs>
        <w:autoSpaceDE w:val="0"/>
        <w:autoSpaceDN w:val="0"/>
        <w:adjustRightInd w:val="0"/>
        <w:snapToGrid w:val="0"/>
        <w:spacing w:line="360" w:lineRule="auto"/>
        <w:ind w:left="844" w:right="94" w:rightChars="45" w:hanging="451"/>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系统设计应分系统阐述，包含系统概述、系统功能、系统结构、布点原则、主</w:t>
      </w:r>
      <w:r>
        <w:rPr>
          <w:rFonts w:ascii="宋体" w:hAnsi="宋体" w:eastAsia="宋体" w:cs="Times New Roman"/>
          <w:color w:val="auto"/>
          <w:spacing w:val="52"/>
          <w:sz w:val="24"/>
          <w:szCs w:val="24"/>
          <w:highlight w:val="none"/>
        </w:rPr>
        <w:t>要</w:t>
      </w:r>
      <w:r>
        <w:rPr>
          <w:rFonts w:ascii="宋体" w:hAnsi="宋体" w:eastAsia="宋体" w:cs="Times New Roman"/>
          <w:color w:val="auto"/>
          <w:sz w:val="24"/>
          <w:szCs w:val="24"/>
          <w:highlight w:val="none"/>
        </w:rPr>
        <w:t>设备性能参数等内容</w:t>
      </w:r>
    </w:p>
    <w:p>
      <w:pPr>
        <w:numPr>
          <w:ilvl w:val="0"/>
          <w:numId w:val="27"/>
        </w:numPr>
        <w:tabs>
          <w:tab w:val="left" w:pos="837"/>
          <w:tab w:val="left" w:pos="838"/>
        </w:tabs>
        <w:autoSpaceDE w:val="0"/>
        <w:autoSpaceDN w:val="0"/>
        <w:adjustRightInd w:val="0"/>
        <w:snapToGrid w:val="0"/>
        <w:spacing w:line="360" w:lineRule="auto"/>
        <w:ind w:left="837" w:right="94" w:rightChars="45" w:hanging="444"/>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应包含涉及到端口放开、密钥管理、兼容性等内容。</w:t>
      </w:r>
    </w:p>
    <w:p>
      <w:pPr>
        <w:adjustRightInd w:val="0"/>
        <w:snapToGrid w:val="0"/>
        <w:spacing w:line="360" w:lineRule="auto"/>
        <w:ind w:right="94" w:rightChars="45"/>
        <w:rPr>
          <w:rFonts w:ascii="宋体" w:hAnsi="宋体" w:eastAsia="宋体" w:cs="Times New Roman"/>
          <w:color w:val="auto"/>
          <w:sz w:val="24"/>
          <w:highlight w:val="none"/>
        </w:rPr>
      </w:pPr>
    </w:p>
    <w:p>
      <w:pPr>
        <w:tabs>
          <w:tab w:val="left" w:pos="756"/>
        </w:tabs>
        <w:autoSpaceDE w:val="0"/>
        <w:autoSpaceDN w:val="0"/>
        <w:adjustRightInd w:val="0"/>
        <w:snapToGrid w:val="0"/>
        <w:spacing w:line="360" w:lineRule="auto"/>
        <w:ind w:left="476" w:right="94" w:rightChars="45"/>
        <w:jc w:val="left"/>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 xml:space="preserve">5.4.15 </w:t>
      </w:r>
      <w:r>
        <w:rPr>
          <w:rFonts w:ascii="宋体" w:hAnsi="宋体" w:eastAsia="宋体" w:cs="Times New Roman"/>
          <w:color w:val="auto"/>
          <w:sz w:val="24"/>
          <w:szCs w:val="24"/>
          <w:highlight w:val="none"/>
        </w:rPr>
        <w:t>建筑泛光设计</w:t>
      </w:r>
    </w:p>
    <w:p>
      <w:pPr>
        <w:numPr>
          <w:ilvl w:val="0"/>
          <w:numId w:val="27"/>
        </w:numPr>
        <w:tabs>
          <w:tab w:val="left" w:pos="837"/>
          <w:tab w:val="left" w:pos="838"/>
        </w:tabs>
        <w:autoSpaceDE w:val="0"/>
        <w:autoSpaceDN w:val="0"/>
        <w:adjustRightInd w:val="0"/>
        <w:snapToGrid w:val="0"/>
        <w:spacing w:line="360" w:lineRule="auto"/>
        <w:ind w:left="837" w:right="94" w:rightChars="45" w:hanging="444"/>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图纸目录</w:t>
      </w:r>
    </w:p>
    <w:p>
      <w:pPr>
        <w:numPr>
          <w:ilvl w:val="0"/>
          <w:numId w:val="27"/>
        </w:numPr>
        <w:tabs>
          <w:tab w:val="left" w:pos="837"/>
          <w:tab w:val="left" w:pos="838"/>
        </w:tabs>
        <w:autoSpaceDE w:val="0"/>
        <w:autoSpaceDN w:val="0"/>
        <w:adjustRightInd w:val="0"/>
        <w:snapToGrid w:val="0"/>
        <w:spacing w:line="360" w:lineRule="auto"/>
        <w:ind w:left="837" w:right="94" w:rightChars="45" w:hanging="444"/>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通用设计说明、电气设计说明</w:t>
      </w:r>
    </w:p>
    <w:p>
      <w:pPr>
        <w:numPr>
          <w:ilvl w:val="0"/>
          <w:numId w:val="27"/>
        </w:numPr>
        <w:tabs>
          <w:tab w:val="left" w:pos="837"/>
          <w:tab w:val="left" w:pos="838"/>
        </w:tabs>
        <w:autoSpaceDE w:val="0"/>
        <w:autoSpaceDN w:val="0"/>
        <w:adjustRightInd w:val="0"/>
        <w:snapToGrid w:val="0"/>
        <w:spacing w:line="360" w:lineRule="auto"/>
        <w:ind w:left="837" w:right="94" w:rightChars="45" w:hanging="444"/>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材料清单表</w:t>
      </w:r>
    </w:p>
    <w:p>
      <w:pPr>
        <w:numPr>
          <w:ilvl w:val="0"/>
          <w:numId w:val="27"/>
        </w:numPr>
        <w:tabs>
          <w:tab w:val="left" w:pos="837"/>
          <w:tab w:val="left" w:pos="838"/>
        </w:tabs>
        <w:autoSpaceDE w:val="0"/>
        <w:autoSpaceDN w:val="0"/>
        <w:adjustRightInd w:val="0"/>
        <w:snapToGrid w:val="0"/>
        <w:spacing w:line="360" w:lineRule="auto"/>
        <w:ind w:left="837" w:right="94" w:rightChars="45" w:hanging="444"/>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配电系统图、控制系统图</w:t>
      </w:r>
    </w:p>
    <w:p>
      <w:pPr>
        <w:numPr>
          <w:ilvl w:val="0"/>
          <w:numId w:val="27"/>
        </w:numPr>
        <w:tabs>
          <w:tab w:val="left" w:pos="837"/>
          <w:tab w:val="left" w:pos="838"/>
        </w:tabs>
        <w:autoSpaceDE w:val="0"/>
        <w:autoSpaceDN w:val="0"/>
        <w:adjustRightInd w:val="0"/>
        <w:snapToGrid w:val="0"/>
        <w:spacing w:line="360" w:lineRule="auto"/>
        <w:ind w:left="837" w:right="94" w:rightChars="45" w:hanging="444"/>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灯具安装节点大样图</w:t>
      </w:r>
    </w:p>
    <w:p>
      <w:pPr>
        <w:numPr>
          <w:ilvl w:val="0"/>
          <w:numId w:val="27"/>
        </w:numPr>
        <w:tabs>
          <w:tab w:val="left" w:pos="837"/>
          <w:tab w:val="left" w:pos="838"/>
        </w:tabs>
        <w:autoSpaceDE w:val="0"/>
        <w:autoSpaceDN w:val="0"/>
        <w:adjustRightInd w:val="0"/>
        <w:snapToGrid w:val="0"/>
        <w:spacing w:line="360" w:lineRule="auto"/>
        <w:ind w:left="837" w:right="94" w:rightChars="45" w:hanging="444"/>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照明电气平面图</w:t>
      </w:r>
    </w:p>
    <w:p>
      <w:pPr>
        <w:numPr>
          <w:ilvl w:val="0"/>
          <w:numId w:val="27"/>
        </w:numPr>
        <w:tabs>
          <w:tab w:val="left" w:pos="837"/>
          <w:tab w:val="left" w:pos="838"/>
        </w:tabs>
        <w:autoSpaceDE w:val="0"/>
        <w:autoSpaceDN w:val="0"/>
        <w:adjustRightInd w:val="0"/>
        <w:snapToGrid w:val="0"/>
        <w:spacing w:line="360" w:lineRule="auto"/>
        <w:ind w:left="837" w:right="94" w:rightChars="45" w:hanging="444"/>
        <w:jc w:val="left"/>
        <w:rPr>
          <w:rFonts w:ascii="宋体" w:hAnsi="宋体" w:eastAsia="宋体" w:cs="Times New Roman"/>
          <w:color w:val="auto"/>
          <w:sz w:val="24"/>
          <w:szCs w:val="20"/>
          <w:highlight w:val="none"/>
        </w:rPr>
      </w:pPr>
      <w:r>
        <w:rPr>
          <w:rFonts w:ascii="宋体" w:hAnsi="宋体" w:eastAsia="宋体" w:cs="Times New Roman"/>
          <w:color w:val="auto"/>
          <w:sz w:val="24"/>
          <w:szCs w:val="24"/>
          <w:highlight w:val="none"/>
        </w:rPr>
        <w:t>照明布置图</w:t>
      </w:r>
    </w:p>
    <w:p>
      <w:pPr>
        <w:adjustRightInd w:val="0"/>
        <w:snapToGrid w:val="0"/>
        <w:spacing w:line="360" w:lineRule="auto"/>
        <w:ind w:right="94" w:rightChars="45"/>
        <w:rPr>
          <w:rFonts w:ascii="宋体" w:hAnsi="宋体" w:eastAsia="宋体" w:cs="Times New Roman"/>
          <w:color w:val="auto"/>
          <w:sz w:val="24"/>
          <w:highlight w:val="none"/>
        </w:rPr>
      </w:pPr>
    </w:p>
    <w:p>
      <w:pPr>
        <w:tabs>
          <w:tab w:val="left" w:pos="766"/>
        </w:tabs>
        <w:autoSpaceDE w:val="0"/>
        <w:autoSpaceDN w:val="0"/>
        <w:adjustRightInd w:val="0"/>
        <w:snapToGrid w:val="0"/>
        <w:spacing w:line="360" w:lineRule="auto"/>
        <w:ind w:left="476" w:right="94" w:rightChars="45"/>
        <w:jc w:val="left"/>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 xml:space="preserve">5.4.16 </w:t>
      </w:r>
      <w:r>
        <w:rPr>
          <w:rFonts w:ascii="宋体" w:hAnsi="宋体" w:eastAsia="宋体" w:cs="Times New Roman"/>
          <w:color w:val="auto"/>
          <w:sz w:val="24"/>
          <w:szCs w:val="24"/>
          <w:highlight w:val="none"/>
        </w:rPr>
        <w:t>其他</w:t>
      </w:r>
    </w:p>
    <w:p>
      <w:pPr>
        <w:numPr>
          <w:ilvl w:val="0"/>
          <w:numId w:val="27"/>
        </w:numPr>
        <w:tabs>
          <w:tab w:val="left" w:pos="837"/>
          <w:tab w:val="left" w:pos="838"/>
        </w:tabs>
        <w:autoSpaceDE w:val="0"/>
        <w:autoSpaceDN w:val="0"/>
        <w:adjustRightInd w:val="0"/>
        <w:snapToGrid w:val="0"/>
        <w:spacing w:line="360" w:lineRule="auto"/>
        <w:ind w:left="837" w:right="94" w:rightChars="45" w:hanging="441"/>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根据发包际需要，完成营销中心、物业用房、室外土石方工程、道路、广场、围墙、大门、室外管线、门卫等零星工程施工图设计及说明；</w:t>
      </w:r>
    </w:p>
    <w:p>
      <w:pPr>
        <w:numPr>
          <w:ilvl w:val="0"/>
          <w:numId w:val="27"/>
        </w:numPr>
        <w:tabs>
          <w:tab w:val="left" w:pos="837"/>
          <w:tab w:val="left" w:pos="838"/>
        </w:tabs>
        <w:autoSpaceDE w:val="0"/>
        <w:autoSpaceDN w:val="0"/>
        <w:adjustRightInd w:val="0"/>
        <w:snapToGrid w:val="0"/>
        <w:spacing w:line="360" w:lineRule="auto"/>
        <w:ind w:left="837" w:right="94" w:rightChars="45" w:hanging="441"/>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完成综合管线图纸；</w:t>
      </w:r>
    </w:p>
    <w:p>
      <w:pPr>
        <w:numPr>
          <w:ilvl w:val="0"/>
          <w:numId w:val="27"/>
        </w:numPr>
        <w:tabs>
          <w:tab w:val="left" w:pos="837"/>
          <w:tab w:val="left" w:pos="838"/>
        </w:tabs>
        <w:autoSpaceDE w:val="0"/>
        <w:autoSpaceDN w:val="0"/>
        <w:adjustRightInd w:val="0"/>
        <w:snapToGrid w:val="0"/>
        <w:spacing w:line="360" w:lineRule="auto"/>
        <w:ind w:left="837" w:right="94" w:rightChars="45" w:hanging="441"/>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完成电梯、绿色建筑设计及咨询、海绵城市设计及咨询、BIM 等其他设计中涉及到的专项设计。</w:t>
      </w:r>
    </w:p>
    <w:p>
      <w:pPr>
        <w:adjustRightInd w:val="0"/>
        <w:snapToGrid w:val="0"/>
        <w:spacing w:line="360" w:lineRule="auto"/>
        <w:ind w:right="94" w:rightChars="45"/>
        <w:rPr>
          <w:rFonts w:ascii="宋体" w:hAnsi="宋体" w:eastAsia="宋体" w:cs="Times New Roman"/>
          <w:color w:val="auto"/>
          <w:sz w:val="24"/>
          <w:highlight w:val="none"/>
        </w:rPr>
      </w:pPr>
    </w:p>
    <w:p>
      <w:pPr>
        <w:tabs>
          <w:tab w:val="left" w:pos="816"/>
        </w:tabs>
        <w:autoSpaceDE w:val="0"/>
        <w:autoSpaceDN w:val="0"/>
        <w:adjustRightInd w:val="0"/>
        <w:snapToGrid w:val="0"/>
        <w:spacing w:line="360" w:lineRule="auto"/>
        <w:ind w:left="476" w:right="94" w:rightChars="45"/>
        <w:jc w:val="left"/>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 xml:space="preserve">5.4.17 </w:t>
      </w:r>
      <w:r>
        <w:rPr>
          <w:rFonts w:ascii="宋体" w:hAnsi="宋体" w:eastAsia="宋体" w:cs="Times New Roman"/>
          <w:color w:val="auto"/>
          <w:sz w:val="24"/>
          <w:szCs w:val="24"/>
          <w:highlight w:val="none"/>
        </w:rPr>
        <w:t>其他政府报批报建需要供的成果文件。</w:t>
      </w:r>
    </w:p>
    <w:p>
      <w:pPr>
        <w:keepNext/>
        <w:keepLines/>
        <w:spacing w:before="260" w:after="260" w:line="412" w:lineRule="auto"/>
        <w:ind w:firstLine="138" w:firstLineChars="49"/>
        <w:outlineLvl w:val="2"/>
        <w:rPr>
          <w:rFonts w:ascii="宋体" w:hAnsi="宋体" w:eastAsia="宋体" w:cs="Times New Roman"/>
          <w:b/>
          <w:bCs/>
          <w:color w:val="auto"/>
          <w:kern w:val="0"/>
          <w:sz w:val="28"/>
          <w:szCs w:val="28"/>
          <w:highlight w:val="none"/>
        </w:rPr>
      </w:pPr>
      <w:r>
        <w:rPr>
          <w:rFonts w:hint="eastAsia" w:ascii="宋体" w:hAnsi="宋体" w:eastAsia="宋体" w:cs="Times New Roman"/>
          <w:b/>
          <w:bCs/>
          <w:color w:val="auto"/>
          <w:kern w:val="0"/>
          <w:sz w:val="28"/>
          <w:szCs w:val="28"/>
          <w:highlight w:val="none"/>
        </w:rPr>
        <w:t>六、</w:t>
      </w:r>
      <w:r>
        <w:rPr>
          <w:rFonts w:ascii="宋体" w:hAnsi="宋体" w:eastAsia="宋体" w:cs="Times New Roman"/>
          <w:b/>
          <w:bCs/>
          <w:color w:val="auto"/>
          <w:kern w:val="0"/>
          <w:sz w:val="28"/>
          <w:szCs w:val="28"/>
          <w:highlight w:val="none"/>
        </w:rPr>
        <w:t>重要节点工期计划</w:t>
      </w:r>
    </w:p>
    <w:p>
      <w:pPr>
        <w:spacing w:line="360" w:lineRule="auto"/>
        <w:ind w:right="94" w:rightChars="45" w:firstLine="708" w:firstLineChars="295"/>
        <w:rPr>
          <w:rFonts w:ascii="宋体" w:hAnsi="宋体" w:eastAsia="宋体" w:cs="Times New Roman"/>
          <w:color w:val="auto"/>
          <w:sz w:val="24"/>
          <w:highlight w:val="none"/>
        </w:rPr>
      </w:pPr>
      <w:r>
        <w:rPr>
          <w:rFonts w:ascii="宋体" w:hAnsi="宋体" w:eastAsia="宋体" w:cs="Times New Roman"/>
          <w:color w:val="auto"/>
          <w:sz w:val="24"/>
          <w:highlight w:val="none"/>
        </w:rPr>
        <w:t>中标人须按照发包人的项目进度安排项目实施计划，具体要求详见招标文件要求。</w:t>
      </w:r>
    </w:p>
    <w:p>
      <w:pPr>
        <w:keepNext/>
        <w:keepLines/>
        <w:spacing w:before="260" w:after="260" w:line="412" w:lineRule="auto"/>
        <w:ind w:firstLine="138" w:firstLineChars="49"/>
        <w:outlineLvl w:val="2"/>
        <w:rPr>
          <w:rFonts w:ascii="宋体" w:hAnsi="宋体" w:eastAsia="宋体" w:cs="Times New Roman"/>
          <w:b/>
          <w:bCs/>
          <w:color w:val="auto"/>
          <w:kern w:val="0"/>
          <w:sz w:val="28"/>
          <w:szCs w:val="28"/>
          <w:highlight w:val="none"/>
        </w:rPr>
      </w:pPr>
      <w:r>
        <w:rPr>
          <w:rFonts w:hint="eastAsia" w:ascii="宋体" w:hAnsi="宋体" w:eastAsia="宋体" w:cs="Times New Roman"/>
          <w:b/>
          <w:bCs/>
          <w:color w:val="auto"/>
          <w:kern w:val="0"/>
          <w:sz w:val="28"/>
          <w:szCs w:val="28"/>
          <w:highlight w:val="none"/>
        </w:rPr>
        <w:t>七、</w:t>
      </w:r>
      <w:r>
        <w:rPr>
          <w:rFonts w:ascii="宋体" w:hAnsi="宋体" w:eastAsia="宋体" w:cs="Times New Roman"/>
          <w:b/>
          <w:bCs/>
          <w:color w:val="auto"/>
          <w:kern w:val="0"/>
          <w:sz w:val="28"/>
          <w:szCs w:val="28"/>
          <w:highlight w:val="none"/>
        </w:rPr>
        <w:t xml:space="preserve"> 设计工作管理要求</w:t>
      </w:r>
    </w:p>
    <w:p>
      <w:pPr>
        <w:spacing w:line="360" w:lineRule="auto"/>
        <w:ind w:firstLine="600" w:firstLineChars="250"/>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中标单位须牵头成立设计管理部门，根据工期要求，编制总控计划及各专业专项工作计划（含设计、采购、报批、造价工作等），报批报建信息及计划一览表、设计技术问题沟通清单及应对措施一览表等，并统筹协同设计与施工，制定应对措施，确保项目目标的顺利实现。其具体工作职责包含以下主要内容：</w:t>
      </w:r>
    </w:p>
    <w:p>
      <w:pPr>
        <w:numPr>
          <w:ilvl w:val="0"/>
          <w:numId w:val="28"/>
        </w:numPr>
        <w:tabs>
          <w:tab w:val="left" w:pos="1016"/>
        </w:tabs>
        <w:autoSpaceDE w:val="0"/>
        <w:autoSpaceDN w:val="0"/>
        <w:spacing w:line="360" w:lineRule="auto"/>
        <w:ind w:right="94" w:rightChars="45" w:firstLine="428"/>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编制设计管理大纲，内容包括：工作原</w:t>
      </w:r>
      <w:r>
        <w:rPr>
          <w:rFonts w:ascii="宋体" w:hAnsi="宋体" w:eastAsia="宋体" w:cs="Times New Roman"/>
          <w:color w:val="auto"/>
          <w:spacing w:val="2"/>
          <w:sz w:val="24"/>
          <w:szCs w:val="24"/>
          <w:highlight w:val="none"/>
        </w:rPr>
        <w:t>则、团</w:t>
      </w:r>
      <w:r>
        <w:rPr>
          <w:rFonts w:ascii="宋体" w:hAnsi="宋体" w:eastAsia="宋体" w:cs="Times New Roman"/>
          <w:color w:val="auto"/>
          <w:sz w:val="24"/>
          <w:szCs w:val="24"/>
          <w:highlight w:val="none"/>
        </w:rPr>
        <w:t>队</w:t>
      </w:r>
      <w:r>
        <w:rPr>
          <w:rFonts w:ascii="宋体" w:hAnsi="宋体" w:eastAsia="宋体" w:cs="Times New Roman"/>
          <w:color w:val="auto"/>
          <w:spacing w:val="2"/>
          <w:sz w:val="24"/>
          <w:szCs w:val="24"/>
          <w:highlight w:val="none"/>
        </w:rPr>
        <w:t>的组织架构</w:t>
      </w:r>
      <w:r>
        <w:rPr>
          <w:rFonts w:ascii="宋体" w:hAnsi="宋体" w:eastAsia="宋体" w:cs="Times New Roman"/>
          <w:color w:val="auto"/>
          <w:sz w:val="24"/>
          <w:szCs w:val="24"/>
          <w:highlight w:val="none"/>
        </w:rPr>
        <w:t>、</w:t>
      </w:r>
      <w:r>
        <w:rPr>
          <w:rFonts w:ascii="宋体" w:hAnsi="宋体" w:eastAsia="宋体" w:cs="Times New Roman"/>
          <w:color w:val="auto"/>
          <w:spacing w:val="2"/>
          <w:sz w:val="24"/>
          <w:szCs w:val="24"/>
          <w:highlight w:val="none"/>
        </w:rPr>
        <w:t>工作分解、</w:t>
      </w:r>
      <w:r>
        <w:rPr>
          <w:rFonts w:ascii="宋体" w:hAnsi="宋体" w:eastAsia="宋体" w:cs="Times New Roman"/>
          <w:color w:val="auto"/>
          <w:sz w:val="24"/>
          <w:szCs w:val="24"/>
          <w:highlight w:val="none"/>
        </w:rPr>
        <w:t>职责</w:t>
      </w:r>
      <w:r>
        <w:rPr>
          <w:rFonts w:ascii="宋体" w:hAnsi="宋体" w:eastAsia="宋体" w:cs="Times New Roman"/>
          <w:color w:val="auto"/>
          <w:spacing w:val="2"/>
          <w:sz w:val="24"/>
          <w:szCs w:val="24"/>
          <w:highlight w:val="none"/>
        </w:rPr>
        <w:t xml:space="preserve"> </w:t>
      </w:r>
      <w:r>
        <w:rPr>
          <w:rFonts w:ascii="宋体" w:hAnsi="宋体" w:eastAsia="宋体" w:cs="Times New Roman"/>
          <w:color w:val="auto"/>
          <w:spacing w:val="-3"/>
          <w:sz w:val="24"/>
          <w:szCs w:val="24"/>
          <w:highlight w:val="none"/>
        </w:rPr>
        <w:t>分</w:t>
      </w:r>
      <w:r>
        <w:rPr>
          <w:rFonts w:ascii="宋体" w:hAnsi="宋体" w:eastAsia="宋体" w:cs="Times New Roman"/>
          <w:color w:val="auto"/>
          <w:spacing w:val="-5"/>
          <w:sz w:val="24"/>
          <w:szCs w:val="24"/>
          <w:highlight w:val="none"/>
        </w:rPr>
        <w:t>工</w:t>
      </w:r>
      <w:r>
        <w:rPr>
          <w:rFonts w:ascii="宋体" w:hAnsi="宋体" w:eastAsia="宋体" w:cs="Times New Roman"/>
          <w:color w:val="auto"/>
          <w:spacing w:val="-3"/>
          <w:sz w:val="24"/>
          <w:szCs w:val="24"/>
          <w:highlight w:val="none"/>
        </w:rPr>
        <w:t>、工作</w:t>
      </w:r>
      <w:r>
        <w:rPr>
          <w:rFonts w:ascii="宋体" w:hAnsi="宋体" w:eastAsia="宋体" w:cs="Times New Roman"/>
          <w:color w:val="auto"/>
          <w:spacing w:val="-5"/>
          <w:sz w:val="24"/>
          <w:szCs w:val="24"/>
          <w:highlight w:val="none"/>
        </w:rPr>
        <w:t>流</w:t>
      </w:r>
      <w:r>
        <w:rPr>
          <w:rFonts w:ascii="宋体" w:hAnsi="宋体" w:eastAsia="宋体" w:cs="Times New Roman"/>
          <w:color w:val="auto"/>
          <w:spacing w:val="-3"/>
          <w:sz w:val="24"/>
          <w:szCs w:val="24"/>
          <w:highlight w:val="none"/>
        </w:rPr>
        <w:t>程、以</w:t>
      </w:r>
      <w:r>
        <w:rPr>
          <w:rFonts w:ascii="宋体" w:hAnsi="宋体" w:eastAsia="宋体" w:cs="Times New Roman"/>
          <w:color w:val="auto"/>
          <w:spacing w:val="-5"/>
          <w:sz w:val="24"/>
          <w:szCs w:val="24"/>
          <w:highlight w:val="none"/>
        </w:rPr>
        <w:t>及</w:t>
      </w:r>
      <w:r>
        <w:rPr>
          <w:rFonts w:ascii="宋体" w:hAnsi="宋体" w:eastAsia="宋体" w:cs="Times New Roman"/>
          <w:color w:val="auto"/>
          <w:spacing w:val="-3"/>
          <w:sz w:val="24"/>
          <w:szCs w:val="24"/>
          <w:highlight w:val="none"/>
        </w:rPr>
        <w:t>各阶段</w:t>
      </w:r>
      <w:r>
        <w:rPr>
          <w:rFonts w:ascii="宋体" w:hAnsi="宋体" w:eastAsia="宋体" w:cs="Times New Roman"/>
          <w:color w:val="auto"/>
          <w:spacing w:val="-5"/>
          <w:sz w:val="24"/>
          <w:szCs w:val="24"/>
          <w:highlight w:val="none"/>
        </w:rPr>
        <w:t>主</w:t>
      </w:r>
      <w:r>
        <w:rPr>
          <w:rFonts w:ascii="宋体" w:hAnsi="宋体" w:eastAsia="宋体" w:cs="Times New Roman"/>
          <w:color w:val="auto"/>
          <w:spacing w:val="-3"/>
          <w:sz w:val="24"/>
          <w:szCs w:val="24"/>
          <w:highlight w:val="none"/>
        </w:rPr>
        <w:t>要工作</w:t>
      </w:r>
      <w:r>
        <w:rPr>
          <w:rFonts w:ascii="宋体" w:hAnsi="宋体" w:eastAsia="宋体" w:cs="Times New Roman"/>
          <w:color w:val="auto"/>
          <w:spacing w:val="-5"/>
          <w:sz w:val="24"/>
          <w:szCs w:val="24"/>
          <w:highlight w:val="none"/>
        </w:rPr>
        <w:t>内</w:t>
      </w:r>
      <w:r>
        <w:rPr>
          <w:rFonts w:ascii="宋体" w:hAnsi="宋体" w:eastAsia="宋体" w:cs="Times New Roman"/>
          <w:color w:val="auto"/>
          <w:spacing w:val="-3"/>
          <w:sz w:val="24"/>
          <w:szCs w:val="24"/>
          <w:highlight w:val="none"/>
        </w:rPr>
        <w:t>容等；</w:t>
      </w:r>
      <w:r>
        <w:rPr>
          <w:rFonts w:ascii="宋体" w:hAnsi="宋体" w:eastAsia="宋体" w:cs="Times New Roman"/>
          <w:color w:val="auto"/>
          <w:spacing w:val="-5"/>
          <w:sz w:val="24"/>
          <w:szCs w:val="24"/>
          <w:highlight w:val="none"/>
        </w:rPr>
        <w:t>大</w:t>
      </w:r>
      <w:r>
        <w:rPr>
          <w:rFonts w:ascii="宋体" w:hAnsi="宋体" w:eastAsia="宋体" w:cs="Times New Roman"/>
          <w:color w:val="auto"/>
          <w:spacing w:val="-3"/>
          <w:sz w:val="24"/>
          <w:szCs w:val="24"/>
          <w:highlight w:val="none"/>
        </w:rPr>
        <w:t>纲应对</w:t>
      </w:r>
      <w:r>
        <w:rPr>
          <w:rFonts w:ascii="宋体" w:hAnsi="宋体" w:eastAsia="宋体" w:cs="Times New Roman"/>
          <w:color w:val="auto"/>
          <w:spacing w:val="-5"/>
          <w:sz w:val="24"/>
          <w:szCs w:val="24"/>
          <w:highlight w:val="none"/>
        </w:rPr>
        <w:t>项</w:t>
      </w:r>
      <w:r>
        <w:rPr>
          <w:rFonts w:ascii="宋体" w:hAnsi="宋体" w:eastAsia="宋体" w:cs="Times New Roman"/>
          <w:color w:val="auto"/>
          <w:spacing w:val="-3"/>
          <w:sz w:val="24"/>
          <w:szCs w:val="24"/>
          <w:highlight w:val="none"/>
        </w:rPr>
        <w:t>目设计</w:t>
      </w:r>
      <w:r>
        <w:rPr>
          <w:rFonts w:ascii="宋体" w:hAnsi="宋体" w:eastAsia="宋体" w:cs="Times New Roman"/>
          <w:color w:val="auto"/>
          <w:spacing w:val="-5"/>
          <w:sz w:val="24"/>
          <w:szCs w:val="24"/>
          <w:highlight w:val="none"/>
        </w:rPr>
        <w:t>全</w:t>
      </w:r>
      <w:r>
        <w:rPr>
          <w:rFonts w:ascii="宋体" w:hAnsi="宋体" w:eastAsia="宋体" w:cs="Times New Roman"/>
          <w:color w:val="auto"/>
          <w:spacing w:val="-3"/>
          <w:sz w:val="24"/>
          <w:szCs w:val="24"/>
          <w:highlight w:val="none"/>
        </w:rPr>
        <w:t>过程中</w:t>
      </w:r>
      <w:r>
        <w:rPr>
          <w:rFonts w:ascii="宋体" w:hAnsi="宋体" w:eastAsia="宋体" w:cs="Times New Roman"/>
          <w:color w:val="auto"/>
          <w:spacing w:val="-5"/>
          <w:sz w:val="24"/>
          <w:szCs w:val="24"/>
          <w:highlight w:val="none"/>
        </w:rPr>
        <w:t>的</w:t>
      </w:r>
      <w:r>
        <w:rPr>
          <w:rFonts w:ascii="宋体" w:hAnsi="宋体" w:eastAsia="宋体" w:cs="Times New Roman"/>
          <w:color w:val="auto"/>
          <w:spacing w:val="-3"/>
          <w:sz w:val="24"/>
          <w:szCs w:val="24"/>
          <w:highlight w:val="none"/>
        </w:rPr>
        <w:t>控</w:t>
      </w:r>
      <w:r>
        <w:rPr>
          <w:rFonts w:ascii="宋体" w:hAnsi="宋体" w:eastAsia="宋体" w:cs="Times New Roman"/>
          <w:color w:val="auto"/>
          <w:sz w:val="24"/>
          <w:szCs w:val="24"/>
          <w:highlight w:val="none"/>
        </w:rPr>
        <w:t>制</w:t>
      </w:r>
      <w:r>
        <w:rPr>
          <w:rFonts w:ascii="宋体" w:hAnsi="宋体" w:eastAsia="宋体" w:cs="Times New Roman"/>
          <w:color w:val="auto"/>
          <w:spacing w:val="-3"/>
          <w:sz w:val="24"/>
          <w:szCs w:val="24"/>
          <w:highlight w:val="none"/>
        </w:rPr>
        <w:t>节</w:t>
      </w:r>
      <w:r>
        <w:rPr>
          <w:rFonts w:ascii="宋体" w:hAnsi="宋体" w:eastAsia="宋体" w:cs="Times New Roman"/>
          <w:color w:val="auto"/>
          <w:spacing w:val="19"/>
          <w:sz w:val="24"/>
          <w:szCs w:val="24"/>
          <w:highlight w:val="none"/>
        </w:rPr>
        <w:t>点</w:t>
      </w:r>
      <w:r>
        <w:rPr>
          <w:rFonts w:ascii="宋体" w:hAnsi="宋体" w:eastAsia="宋体" w:cs="Times New Roman"/>
          <w:color w:val="auto"/>
          <w:sz w:val="24"/>
          <w:szCs w:val="24"/>
          <w:highlight w:val="none"/>
        </w:rPr>
        <w:t>进行明确，存在风险进行分析，同时提出相应的对策和管理办法，确认设计管理范围，</w:t>
      </w:r>
      <w:r>
        <w:rPr>
          <w:rFonts w:ascii="宋体" w:hAnsi="宋体" w:eastAsia="宋体" w:cs="Times New Roman"/>
          <w:color w:val="auto"/>
          <w:spacing w:val="-8"/>
          <w:sz w:val="24"/>
          <w:szCs w:val="24"/>
          <w:highlight w:val="none"/>
        </w:rPr>
        <w:t>并</w:t>
      </w:r>
      <w:r>
        <w:rPr>
          <w:rFonts w:ascii="宋体" w:hAnsi="宋体" w:eastAsia="宋体" w:cs="Times New Roman"/>
          <w:color w:val="auto"/>
          <w:spacing w:val="-10"/>
          <w:sz w:val="24"/>
          <w:szCs w:val="24"/>
          <w:highlight w:val="none"/>
        </w:rPr>
        <w:t>完</w:t>
      </w:r>
      <w:r>
        <w:rPr>
          <w:rFonts w:ascii="宋体" w:hAnsi="宋体" w:eastAsia="宋体" w:cs="Times New Roman"/>
          <w:color w:val="auto"/>
          <w:spacing w:val="-8"/>
          <w:sz w:val="24"/>
          <w:szCs w:val="24"/>
          <w:highlight w:val="none"/>
        </w:rPr>
        <w:t>成《</w:t>
      </w:r>
      <w:r>
        <w:rPr>
          <w:rFonts w:ascii="宋体" w:hAnsi="宋体" w:eastAsia="宋体" w:cs="Times New Roman"/>
          <w:color w:val="auto"/>
          <w:spacing w:val="-10"/>
          <w:sz w:val="24"/>
          <w:szCs w:val="24"/>
          <w:highlight w:val="none"/>
        </w:rPr>
        <w:t>设</w:t>
      </w:r>
      <w:r>
        <w:rPr>
          <w:rFonts w:ascii="宋体" w:hAnsi="宋体" w:eastAsia="宋体" w:cs="Times New Roman"/>
          <w:color w:val="auto"/>
          <w:spacing w:val="-8"/>
          <w:sz w:val="24"/>
          <w:szCs w:val="24"/>
          <w:highlight w:val="none"/>
        </w:rPr>
        <w:t>计管</w:t>
      </w:r>
      <w:r>
        <w:rPr>
          <w:rFonts w:ascii="宋体" w:hAnsi="宋体" w:eastAsia="宋体" w:cs="Times New Roman"/>
          <w:color w:val="auto"/>
          <w:spacing w:val="-10"/>
          <w:sz w:val="24"/>
          <w:szCs w:val="24"/>
          <w:highlight w:val="none"/>
        </w:rPr>
        <w:t>理</w:t>
      </w:r>
      <w:r>
        <w:rPr>
          <w:rFonts w:ascii="宋体" w:hAnsi="宋体" w:eastAsia="宋体" w:cs="Times New Roman"/>
          <w:color w:val="auto"/>
          <w:spacing w:val="-8"/>
          <w:sz w:val="24"/>
          <w:szCs w:val="24"/>
          <w:highlight w:val="none"/>
        </w:rPr>
        <w:t>范围</w:t>
      </w:r>
      <w:r>
        <w:rPr>
          <w:rFonts w:ascii="宋体" w:hAnsi="宋体" w:eastAsia="宋体" w:cs="Times New Roman"/>
          <w:color w:val="auto"/>
          <w:spacing w:val="-10"/>
          <w:sz w:val="24"/>
          <w:szCs w:val="24"/>
          <w:highlight w:val="none"/>
        </w:rPr>
        <w:t>确</w:t>
      </w:r>
      <w:r>
        <w:rPr>
          <w:rFonts w:ascii="宋体" w:hAnsi="宋体" w:eastAsia="宋体" w:cs="Times New Roman"/>
          <w:color w:val="auto"/>
          <w:spacing w:val="-8"/>
          <w:sz w:val="24"/>
          <w:szCs w:val="24"/>
          <w:highlight w:val="none"/>
        </w:rPr>
        <w:t>认表</w:t>
      </w:r>
      <w:r>
        <w:rPr>
          <w:rFonts w:ascii="宋体" w:hAnsi="宋体" w:eastAsia="宋体" w:cs="Times New Roman"/>
          <w:color w:val="auto"/>
          <w:spacing w:val="-10"/>
          <w:sz w:val="24"/>
          <w:szCs w:val="24"/>
          <w:highlight w:val="none"/>
        </w:rPr>
        <w:t>》</w:t>
      </w:r>
      <w:r>
        <w:rPr>
          <w:rFonts w:ascii="宋体" w:hAnsi="宋体" w:eastAsia="宋体" w:cs="Times New Roman"/>
          <w:color w:val="auto"/>
          <w:sz w:val="24"/>
          <w:szCs w:val="24"/>
          <w:highlight w:val="none"/>
        </w:rPr>
        <w:t>。</w:t>
      </w:r>
    </w:p>
    <w:p>
      <w:pPr>
        <w:numPr>
          <w:ilvl w:val="0"/>
          <w:numId w:val="28"/>
        </w:numPr>
        <w:tabs>
          <w:tab w:val="left" w:pos="990"/>
        </w:tabs>
        <w:autoSpaceDE w:val="0"/>
        <w:autoSpaceDN w:val="0"/>
        <w:spacing w:line="360" w:lineRule="auto"/>
        <w:ind w:right="94" w:rightChars="45" w:firstLine="428"/>
        <w:jc w:val="left"/>
        <w:rPr>
          <w:rFonts w:ascii="宋体" w:hAnsi="宋体" w:eastAsia="宋体" w:cs="Times New Roman"/>
          <w:color w:val="auto"/>
          <w:sz w:val="24"/>
          <w:szCs w:val="24"/>
          <w:highlight w:val="none"/>
        </w:rPr>
      </w:pPr>
      <w:r>
        <w:rPr>
          <w:rFonts w:ascii="宋体" w:hAnsi="宋体" w:eastAsia="宋体" w:cs="Times New Roman"/>
          <w:color w:val="auto"/>
          <w:spacing w:val="4"/>
          <w:sz w:val="24"/>
          <w:szCs w:val="24"/>
          <w:highlight w:val="none"/>
        </w:rPr>
        <w:t>熟悉</w:t>
      </w:r>
      <w:r>
        <w:rPr>
          <w:rFonts w:ascii="宋体" w:hAnsi="宋体" w:eastAsia="宋体" w:cs="Times New Roman"/>
          <w:color w:val="auto"/>
          <w:spacing w:val="7"/>
          <w:sz w:val="24"/>
          <w:szCs w:val="24"/>
          <w:highlight w:val="none"/>
        </w:rPr>
        <w:t>合</w:t>
      </w:r>
      <w:r>
        <w:rPr>
          <w:rFonts w:ascii="宋体" w:hAnsi="宋体" w:eastAsia="宋体" w:cs="Times New Roman"/>
          <w:color w:val="auto"/>
          <w:spacing w:val="2"/>
          <w:sz w:val="24"/>
          <w:szCs w:val="24"/>
          <w:highlight w:val="none"/>
        </w:rPr>
        <w:t>同</w:t>
      </w:r>
      <w:r>
        <w:rPr>
          <w:rFonts w:ascii="宋体" w:hAnsi="宋体" w:eastAsia="宋体" w:cs="Times New Roman"/>
          <w:color w:val="auto"/>
          <w:spacing w:val="7"/>
          <w:sz w:val="24"/>
          <w:szCs w:val="24"/>
          <w:highlight w:val="none"/>
        </w:rPr>
        <w:t>/</w:t>
      </w:r>
      <w:r>
        <w:rPr>
          <w:rFonts w:ascii="宋体" w:hAnsi="宋体" w:eastAsia="宋体" w:cs="Times New Roman"/>
          <w:color w:val="auto"/>
          <w:spacing w:val="4"/>
          <w:sz w:val="24"/>
          <w:szCs w:val="24"/>
          <w:highlight w:val="none"/>
        </w:rPr>
        <w:t>协议</w:t>
      </w:r>
      <w:r>
        <w:rPr>
          <w:rFonts w:ascii="宋体" w:hAnsi="宋体" w:eastAsia="宋体" w:cs="Times New Roman"/>
          <w:color w:val="auto"/>
          <w:spacing w:val="7"/>
          <w:sz w:val="24"/>
          <w:szCs w:val="24"/>
          <w:highlight w:val="none"/>
        </w:rPr>
        <w:t>并</w:t>
      </w:r>
      <w:r>
        <w:rPr>
          <w:rFonts w:ascii="宋体" w:hAnsi="宋体" w:eastAsia="宋体" w:cs="Times New Roman"/>
          <w:color w:val="auto"/>
          <w:spacing w:val="4"/>
          <w:sz w:val="24"/>
          <w:szCs w:val="24"/>
          <w:highlight w:val="none"/>
        </w:rPr>
        <w:t>进行整理归</w:t>
      </w:r>
      <w:r>
        <w:rPr>
          <w:rFonts w:ascii="宋体" w:hAnsi="宋体" w:eastAsia="宋体" w:cs="Times New Roman"/>
          <w:color w:val="auto"/>
          <w:spacing w:val="7"/>
          <w:sz w:val="24"/>
          <w:szCs w:val="24"/>
          <w:highlight w:val="none"/>
        </w:rPr>
        <w:t>纳</w:t>
      </w:r>
      <w:r>
        <w:rPr>
          <w:rFonts w:ascii="宋体" w:hAnsi="宋体" w:eastAsia="宋体" w:cs="Times New Roman"/>
          <w:color w:val="auto"/>
          <w:spacing w:val="4"/>
          <w:sz w:val="24"/>
          <w:szCs w:val="24"/>
          <w:highlight w:val="none"/>
        </w:rPr>
        <w:t>，了解项目</w:t>
      </w:r>
      <w:r>
        <w:rPr>
          <w:rFonts w:ascii="宋体" w:hAnsi="宋体" w:eastAsia="宋体" w:cs="Times New Roman"/>
          <w:color w:val="auto"/>
          <w:spacing w:val="7"/>
          <w:sz w:val="24"/>
          <w:szCs w:val="24"/>
          <w:highlight w:val="none"/>
        </w:rPr>
        <w:t>各</w:t>
      </w:r>
      <w:r>
        <w:rPr>
          <w:rFonts w:ascii="宋体" w:hAnsi="宋体" w:eastAsia="宋体" w:cs="Times New Roman"/>
          <w:color w:val="auto"/>
          <w:spacing w:val="4"/>
          <w:sz w:val="24"/>
          <w:szCs w:val="24"/>
          <w:highlight w:val="none"/>
        </w:rPr>
        <w:t>方的工作内</w:t>
      </w:r>
      <w:r>
        <w:rPr>
          <w:rFonts w:ascii="宋体" w:hAnsi="宋体" w:eastAsia="宋体" w:cs="Times New Roman"/>
          <w:color w:val="auto"/>
          <w:spacing w:val="7"/>
          <w:sz w:val="24"/>
          <w:szCs w:val="24"/>
          <w:highlight w:val="none"/>
        </w:rPr>
        <w:t>容</w:t>
      </w:r>
      <w:r>
        <w:rPr>
          <w:rFonts w:ascii="宋体" w:hAnsi="宋体" w:eastAsia="宋体" w:cs="Times New Roman"/>
          <w:color w:val="auto"/>
          <w:spacing w:val="4"/>
          <w:sz w:val="24"/>
          <w:szCs w:val="24"/>
          <w:highlight w:val="none"/>
        </w:rPr>
        <w:t>、职责与权</w:t>
      </w:r>
      <w:r>
        <w:rPr>
          <w:rFonts w:ascii="宋体" w:hAnsi="宋体" w:eastAsia="宋体" w:cs="Times New Roman"/>
          <w:color w:val="auto"/>
          <w:spacing w:val="7"/>
          <w:sz w:val="24"/>
          <w:szCs w:val="24"/>
          <w:highlight w:val="none"/>
        </w:rPr>
        <w:t>利</w:t>
      </w:r>
      <w:r>
        <w:rPr>
          <w:rFonts w:ascii="宋体" w:hAnsi="宋体" w:eastAsia="宋体" w:cs="Times New Roman"/>
          <w:color w:val="auto"/>
          <w:sz w:val="24"/>
          <w:szCs w:val="24"/>
          <w:highlight w:val="none"/>
        </w:rPr>
        <w:t xml:space="preserve">；明确 </w:t>
      </w:r>
      <w:r>
        <w:rPr>
          <w:rFonts w:ascii="宋体" w:hAnsi="宋体" w:eastAsia="宋体" w:cs="Times New Roman"/>
          <w:color w:val="auto"/>
          <w:spacing w:val="-3"/>
          <w:sz w:val="24"/>
          <w:szCs w:val="24"/>
          <w:highlight w:val="none"/>
        </w:rPr>
        <w:t>发</w:t>
      </w:r>
      <w:r>
        <w:rPr>
          <w:rFonts w:ascii="宋体" w:hAnsi="宋体" w:eastAsia="宋体" w:cs="Times New Roman"/>
          <w:color w:val="auto"/>
          <w:spacing w:val="-5"/>
          <w:sz w:val="24"/>
          <w:szCs w:val="24"/>
          <w:highlight w:val="none"/>
        </w:rPr>
        <w:t>包</w:t>
      </w:r>
      <w:r>
        <w:rPr>
          <w:rFonts w:ascii="宋体" w:hAnsi="宋体" w:eastAsia="宋体" w:cs="Times New Roman"/>
          <w:color w:val="auto"/>
          <w:spacing w:val="-3"/>
          <w:sz w:val="24"/>
          <w:szCs w:val="24"/>
          <w:highlight w:val="none"/>
        </w:rPr>
        <w:t>人对设</w:t>
      </w:r>
      <w:r>
        <w:rPr>
          <w:rFonts w:ascii="宋体" w:hAnsi="宋体" w:eastAsia="宋体" w:cs="Times New Roman"/>
          <w:color w:val="auto"/>
          <w:spacing w:val="-5"/>
          <w:sz w:val="24"/>
          <w:szCs w:val="24"/>
          <w:highlight w:val="none"/>
        </w:rPr>
        <w:t>计</w:t>
      </w:r>
      <w:r>
        <w:rPr>
          <w:rFonts w:ascii="宋体" w:hAnsi="宋体" w:eastAsia="宋体" w:cs="Times New Roman"/>
          <w:color w:val="auto"/>
          <w:spacing w:val="-3"/>
          <w:sz w:val="24"/>
          <w:szCs w:val="24"/>
          <w:highlight w:val="none"/>
        </w:rPr>
        <w:t>工作的</w:t>
      </w:r>
      <w:r>
        <w:rPr>
          <w:rFonts w:ascii="宋体" w:hAnsi="宋体" w:eastAsia="宋体" w:cs="Times New Roman"/>
          <w:color w:val="auto"/>
          <w:spacing w:val="-5"/>
          <w:sz w:val="24"/>
          <w:szCs w:val="24"/>
          <w:highlight w:val="none"/>
        </w:rPr>
        <w:t>具</w:t>
      </w:r>
      <w:r>
        <w:rPr>
          <w:rFonts w:ascii="宋体" w:hAnsi="宋体" w:eastAsia="宋体" w:cs="Times New Roman"/>
          <w:color w:val="auto"/>
          <w:spacing w:val="-3"/>
          <w:sz w:val="24"/>
          <w:szCs w:val="24"/>
          <w:highlight w:val="none"/>
        </w:rPr>
        <w:t>体要求</w:t>
      </w:r>
      <w:r>
        <w:rPr>
          <w:rFonts w:ascii="宋体" w:hAnsi="宋体" w:eastAsia="宋体" w:cs="Times New Roman"/>
          <w:color w:val="auto"/>
          <w:spacing w:val="-5"/>
          <w:sz w:val="24"/>
          <w:szCs w:val="24"/>
          <w:highlight w:val="none"/>
        </w:rPr>
        <w:t>，</w:t>
      </w:r>
      <w:r>
        <w:rPr>
          <w:rFonts w:ascii="宋体" w:hAnsi="宋体" w:eastAsia="宋体" w:cs="Times New Roman"/>
          <w:color w:val="auto"/>
          <w:spacing w:val="-3"/>
          <w:sz w:val="24"/>
          <w:szCs w:val="24"/>
          <w:highlight w:val="none"/>
        </w:rPr>
        <w:t>如设计</w:t>
      </w:r>
      <w:r>
        <w:rPr>
          <w:rFonts w:ascii="宋体" w:hAnsi="宋体" w:eastAsia="宋体" w:cs="Times New Roman"/>
          <w:color w:val="auto"/>
          <w:spacing w:val="-5"/>
          <w:sz w:val="24"/>
          <w:szCs w:val="24"/>
          <w:highlight w:val="none"/>
        </w:rPr>
        <w:t>范</w:t>
      </w:r>
      <w:r>
        <w:rPr>
          <w:rFonts w:ascii="宋体" w:hAnsi="宋体" w:eastAsia="宋体" w:cs="Times New Roman"/>
          <w:color w:val="auto"/>
          <w:spacing w:val="-3"/>
          <w:sz w:val="24"/>
          <w:szCs w:val="24"/>
          <w:highlight w:val="none"/>
        </w:rPr>
        <w:t>围、设</w:t>
      </w:r>
      <w:r>
        <w:rPr>
          <w:rFonts w:ascii="宋体" w:hAnsi="宋体" w:eastAsia="宋体" w:cs="Times New Roman"/>
          <w:color w:val="auto"/>
          <w:spacing w:val="-5"/>
          <w:sz w:val="24"/>
          <w:szCs w:val="24"/>
          <w:highlight w:val="none"/>
        </w:rPr>
        <w:t>计</w:t>
      </w:r>
      <w:r>
        <w:rPr>
          <w:rFonts w:ascii="宋体" w:hAnsi="宋体" w:eastAsia="宋体" w:cs="Times New Roman"/>
          <w:color w:val="auto"/>
          <w:spacing w:val="-3"/>
          <w:sz w:val="24"/>
          <w:szCs w:val="24"/>
          <w:highlight w:val="none"/>
        </w:rPr>
        <w:t>深度、</w:t>
      </w:r>
      <w:r>
        <w:rPr>
          <w:rFonts w:ascii="宋体" w:hAnsi="宋体" w:eastAsia="宋体" w:cs="Times New Roman"/>
          <w:color w:val="auto"/>
          <w:spacing w:val="-5"/>
          <w:sz w:val="24"/>
          <w:szCs w:val="24"/>
          <w:highlight w:val="none"/>
        </w:rPr>
        <w:t>建</w:t>
      </w:r>
      <w:r>
        <w:rPr>
          <w:rFonts w:ascii="宋体" w:hAnsi="宋体" w:eastAsia="宋体" w:cs="Times New Roman"/>
          <w:color w:val="auto"/>
          <w:spacing w:val="-3"/>
          <w:sz w:val="24"/>
          <w:szCs w:val="24"/>
          <w:highlight w:val="none"/>
        </w:rPr>
        <w:t>设标准</w:t>
      </w:r>
      <w:r>
        <w:rPr>
          <w:rFonts w:ascii="宋体" w:hAnsi="宋体" w:eastAsia="宋体" w:cs="Times New Roman"/>
          <w:color w:val="auto"/>
          <w:spacing w:val="-5"/>
          <w:sz w:val="24"/>
          <w:szCs w:val="24"/>
          <w:highlight w:val="none"/>
        </w:rPr>
        <w:t>、</w:t>
      </w:r>
      <w:r>
        <w:rPr>
          <w:rFonts w:ascii="宋体" w:hAnsi="宋体" w:eastAsia="宋体" w:cs="Times New Roman"/>
          <w:color w:val="auto"/>
          <w:spacing w:val="-3"/>
          <w:sz w:val="24"/>
          <w:szCs w:val="24"/>
          <w:highlight w:val="none"/>
        </w:rPr>
        <w:t>功能定</w:t>
      </w:r>
      <w:r>
        <w:rPr>
          <w:rFonts w:ascii="宋体" w:hAnsi="宋体" w:eastAsia="宋体" w:cs="Times New Roman"/>
          <w:color w:val="auto"/>
          <w:spacing w:val="-5"/>
          <w:sz w:val="24"/>
          <w:szCs w:val="24"/>
          <w:highlight w:val="none"/>
        </w:rPr>
        <w:t>位</w:t>
      </w:r>
      <w:r>
        <w:rPr>
          <w:rFonts w:ascii="宋体" w:hAnsi="宋体" w:eastAsia="宋体" w:cs="Times New Roman"/>
          <w:color w:val="auto"/>
          <w:sz w:val="24"/>
          <w:szCs w:val="24"/>
          <w:highlight w:val="none"/>
        </w:rPr>
        <w:t>、</w:t>
      </w:r>
      <w:r>
        <w:rPr>
          <w:rFonts w:ascii="宋体" w:hAnsi="宋体" w:eastAsia="宋体" w:cs="Times New Roman"/>
          <w:color w:val="auto"/>
          <w:spacing w:val="-3"/>
          <w:sz w:val="24"/>
          <w:szCs w:val="24"/>
          <w:highlight w:val="none"/>
        </w:rPr>
        <w:t>进</w:t>
      </w:r>
      <w:r>
        <w:rPr>
          <w:rFonts w:ascii="宋体" w:hAnsi="宋体" w:eastAsia="宋体" w:cs="Times New Roman"/>
          <w:color w:val="auto"/>
          <w:spacing w:val="-5"/>
          <w:sz w:val="24"/>
          <w:szCs w:val="24"/>
          <w:highlight w:val="none"/>
        </w:rPr>
        <w:t>度</w:t>
      </w:r>
      <w:r>
        <w:rPr>
          <w:rFonts w:ascii="宋体" w:hAnsi="宋体" w:eastAsia="宋体" w:cs="Times New Roman"/>
          <w:color w:val="auto"/>
          <w:spacing w:val="19"/>
          <w:sz w:val="24"/>
          <w:szCs w:val="24"/>
          <w:highlight w:val="none"/>
        </w:rPr>
        <w:t>要</w:t>
      </w:r>
      <w:r>
        <w:rPr>
          <w:rFonts w:ascii="宋体" w:hAnsi="宋体" w:eastAsia="宋体" w:cs="Times New Roman"/>
          <w:color w:val="auto"/>
          <w:sz w:val="24"/>
          <w:szCs w:val="24"/>
          <w:highlight w:val="none"/>
        </w:rPr>
        <w:t>求、造价控制等。</w:t>
      </w:r>
    </w:p>
    <w:p>
      <w:pPr>
        <w:numPr>
          <w:ilvl w:val="0"/>
          <w:numId w:val="28"/>
        </w:numPr>
        <w:tabs>
          <w:tab w:val="left" w:pos="985"/>
        </w:tabs>
        <w:autoSpaceDE w:val="0"/>
        <w:autoSpaceDN w:val="0"/>
        <w:spacing w:line="360" w:lineRule="auto"/>
        <w:ind w:right="94" w:rightChars="45" w:firstLine="428"/>
        <w:jc w:val="left"/>
        <w:rPr>
          <w:rFonts w:ascii="宋体" w:hAnsi="宋体" w:eastAsia="宋体" w:cs="Times New Roman"/>
          <w:color w:val="auto"/>
          <w:sz w:val="24"/>
          <w:szCs w:val="24"/>
          <w:highlight w:val="none"/>
        </w:rPr>
      </w:pPr>
      <w:r>
        <w:rPr>
          <w:rFonts w:ascii="宋体" w:hAnsi="宋体" w:eastAsia="宋体" w:cs="Times New Roman"/>
          <w:color w:val="auto"/>
          <w:spacing w:val="2"/>
          <w:sz w:val="24"/>
          <w:szCs w:val="24"/>
          <w:highlight w:val="none"/>
        </w:rPr>
        <w:t>召</w:t>
      </w:r>
      <w:r>
        <w:rPr>
          <w:rFonts w:ascii="宋体" w:hAnsi="宋体" w:eastAsia="宋体" w:cs="Times New Roman"/>
          <w:color w:val="auto"/>
          <w:sz w:val="24"/>
          <w:szCs w:val="24"/>
          <w:highlight w:val="none"/>
        </w:rPr>
        <w:t>开</w:t>
      </w:r>
      <w:r>
        <w:rPr>
          <w:rFonts w:ascii="宋体" w:hAnsi="宋体" w:eastAsia="宋体" w:cs="Times New Roman"/>
          <w:color w:val="auto"/>
          <w:spacing w:val="2"/>
          <w:sz w:val="24"/>
          <w:szCs w:val="24"/>
          <w:highlight w:val="none"/>
        </w:rPr>
        <w:t>设</w:t>
      </w:r>
      <w:r>
        <w:rPr>
          <w:rFonts w:ascii="宋体" w:hAnsi="宋体" w:eastAsia="宋体" w:cs="Times New Roman"/>
          <w:color w:val="auto"/>
          <w:sz w:val="24"/>
          <w:szCs w:val="24"/>
          <w:highlight w:val="none"/>
        </w:rPr>
        <w:t>计</w:t>
      </w:r>
      <w:r>
        <w:rPr>
          <w:rFonts w:ascii="宋体" w:hAnsi="宋体" w:eastAsia="宋体" w:cs="Times New Roman"/>
          <w:color w:val="auto"/>
          <w:spacing w:val="2"/>
          <w:sz w:val="24"/>
          <w:szCs w:val="24"/>
          <w:highlight w:val="none"/>
        </w:rPr>
        <w:t>启</w:t>
      </w:r>
      <w:r>
        <w:rPr>
          <w:rFonts w:ascii="宋体" w:hAnsi="宋体" w:eastAsia="宋体" w:cs="Times New Roman"/>
          <w:color w:val="auto"/>
          <w:sz w:val="24"/>
          <w:szCs w:val="24"/>
          <w:highlight w:val="none"/>
        </w:rPr>
        <w:t>动</w:t>
      </w:r>
      <w:r>
        <w:rPr>
          <w:rFonts w:ascii="宋体" w:hAnsi="宋体" w:eastAsia="宋体" w:cs="Times New Roman"/>
          <w:color w:val="auto"/>
          <w:spacing w:val="2"/>
          <w:sz w:val="24"/>
          <w:szCs w:val="24"/>
          <w:highlight w:val="none"/>
        </w:rPr>
        <w:t>会，</w:t>
      </w:r>
      <w:r>
        <w:rPr>
          <w:rFonts w:ascii="宋体" w:hAnsi="宋体" w:eastAsia="宋体" w:cs="Times New Roman"/>
          <w:color w:val="auto"/>
          <w:sz w:val="24"/>
          <w:szCs w:val="24"/>
          <w:highlight w:val="none"/>
        </w:rPr>
        <w:t>分</w:t>
      </w:r>
      <w:r>
        <w:rPr>
          <w:rFonts w:ascii="宋体" w:hAnsi="宋体" w:eastAsia="宋体" w:cs="Times New Roman"/>
          <w:color w:val="auto"/>
          <w:spacing w:val="2"/>
          <w:sz w:val="24"/>
          <w:szCs w:val="24"/>
          <w:highlight w:val="none"/>
        </w:rPr>
        <w:t>析</w:t>
      </w:r>
      <w:r>
        <w:rPr>
          <w:rFonts w:ascii="宋体" w:hAnsi="宋体" w:eastAsia="宋体" w:cs="Times New Roman"/>
          <w:color w:val="auto"/>
          <w:sz w:val="24"/>
          <w:szCs w:val="24"/>
          <w:highlight w:val="none"/>
        </w:rPr>
        <w:t>项</w:t>
      </w:r>
      <w:r>
        <w:rPr>
          <w:rFonts w:ascii="宋体" w:hAnsi="宋体" w:eastAsia="宋体" w:cs="Times New Roman"/>
          <w:color w:val="auto"/>
          <w:spacing w:val="2"/>
          <w:sz w:val="24"/>
          <w:szCs w:val="24"/>
          <w:highlight w:val="none"/>
        </w:rPr>
        <w:t>目</w:t>
      </w:r>
      <w:r>
        <w:rPr>
          <w:rFonts w:ascii="宋体" w:hAnsi="宋体" w:eastAsia="宋体" w:cs="Times New Roman"/>
          <w:color w:val="auto"/>
          <w:sz w:val="24"/>
          <w:szCs w:val="24"/>
          <w:highlight w:val="none"/>
        </w:rPr>
        <w:t>背</w:t>
      </w:r>
      <w:r>
        <w:rPr>
          <w:rFonts w:ascii="宋体" w:hAnsi="宋体" w:eastAsia="宋体" w:cs="Times New Roman"/>
          <w:color w:val="auto"/>
          <w:spacing w:val="2"/>
          <w:sz w:val="24"/>
          <w:szCs w:val="24"/>
          <w:highlight w:val="none"/>
        </w:rPr>
        <w:t>景与</w:t>
      </w:r>
      <w:r>
        <w:rPr>
          <w:rFonts w:ascii="宋体" w:hAnsi="宋体" w:eastAsia="宋体" w:cs="Times New Roman"/>
          <w:color w:val="auto"/>
          <w:sz w:val="24"/>
          <w:szCs w:val="24"/>
          <w:highlight w:val="none"/>
        </w:rPr>
        <w:t>风</w:t>
      </w:r>
      <w:r>
        <w:rPr>
          <w:rFonts w:ascii="宋体" w:hAnsi="宋体" w:eastAsia="宋体" w:cs="Times New Roman"/>
          <w:color w:val="auto"/>
          <w:spacing w:val="2"/>
          <w:sz w:val="24"/>
          <w:szCs w:val="24"/>
          <w:highlight w:val="none"/>
        </w:rPr>
        <w:t>险</w:t>
      </w:r>
      <w:r>
        <w:rPr>
          <w:rFonts w:ascii="宋体" w:hAnsi="宋体" w:eastAsia="宋体" w:cs="Times New Roman"/>
          <w:color w:val="auto"/>
          <w:sz w:val="24"/>
          <w:szCs w:val="24"/>
          <w:highlight w:val="none"/>
        </w:rPr>
        <w:t>、</w:t>
      </w:r>
      <w:r>
        <w:rPr>
          <w:rFonts w:ascii="宋体" w:hAnsi="宋体" w:eastAsia="宋体" w:cs="Times New Roman"/>
          <w:color w:val="auto"/>
          <w:spacing w:val="2"/>
          <w:sz w:val="24"/>
          <w:szCs w:val="24"/>
          <w:highlight w:val="none"/>
        </w:rPr>
        <w:t>进</w:t>
      </w:r>
      <w:r>
        <w:rPr>
          <w:rFonts w:ascii="宋体" w:hAnsi="宋体" w:eastAsia="宋体" w:cs="Times New Roman"/>
          <w:color w:val="auto"/>
          <w:sz w:val="24"/>
          <w:szCs w:val="24"/>
          <w:highlight w:val="none"/>
        </w:rPr>
        <w:t>行</w:t>
      </w:r>
      <w:r>
        <w:rPr>
          <w:rFonts w:ascii="宋体" w:hAnsi="宋体" w:eastAsia="宋体" w:cs="Times New Roman"/>
          <w:color w:val="auto"/>
          <w:spacing w:val="2"/>
          <w:sz w:val="24"/>
          <w:szCs w:val="24"/>
          <w:highlight w:val="none"/>
        </w:rPr>
        <w:t>合同</w:t>
      </w:r>
      <w:r>
        <w:rPr>
          <w:rFonts w:ascii="宋体" w:hAnsi="宋体" w:eastAsia="宋体" w:cs="Times New Roman"/>
          <w:color w:val="auto"/>
          <w:sz w:val="24"/>
          <w:szCs w:val="24"/>
          <w:highlight w:val="none"/>
        </w:rPr>
        <w:t>交</w:t>
      </w:r>
      <w:r>
        <w:rPr>
          <w:rFonts w:ascii="宋体" w:hAnsi="宋体" w:eastAsia="宋体" w:cs="Times New Roman"/>
          <w:color w:val="auto"/>
          <w:spacing w:val="2"/>
          <w:sz w:val="24"/>
          <w:szCs w:val="24"/>
          <w:highlight w:val="none"/>
        </w:rPr>
        <w:t>底</w:t>
      </w:r>
      <w:r>
        <w:rPr>
          <w:rFonts w:ascii="宋体" w:hAnsi="宋体" w:eastAsia="宋体" w:cs="Times New Roman"/>
          <w:color w:val="auto"/>
          <w:sz w:val="24"/>
          <w:szCs w:val="24"/>
          <w:highlight w:val="none"/>
        </w:rPr>
        <w:t>、</w:t>
      </w:r>
      <w:r>
        <w:rPr>
          <w:rFonts w:ascii="宋体" w:hAnsi="宋体" w:eastAsia="宋体" w:cs="Times New Roman"/>
          <w:color w:val="auto"/>
          <w:spacing w:val="2"/>
          <w:sz w:val="24"/>
          <w:szCs w:val="24"/>
          <w:highlight w:val="none"/>
        </w:rPr>
        <w:t>宣布</w:t>
      </w:r>
      <w:r>
        <w:rPr>
          <w:rFonts w:ascii="宋体" w:hAnsi="宋体" w:eastAsia="宋体" w:cs="Times New Roman"/>
          <w:color w:val="auto"/>
          <w:sz w:val="24"/>
          <w:szCs w:val="24"/>
          <w:highlight w:val="none"/>
        </w:rPr>
        <w:t>《</w:t>
      </w:r>
      <w:r>
        <w:rPr>
          <w:rFonts w:ascii="宋体" w:hAnsi="宋体" w:eastAsia="宋体" w:cs="Times New Roman"/>
          <w:color w:val="auto"/>
          <w:spacing w:val="2"/>
          <w:sz w:val="24"/>
          <w:szCs w:val="24"/>
          <w:highlight w:val="none"/>
        </w:rPr>
        <w:t>设</w:t>
      </w:r>
      <w:r>
        <w:rPr>
          <w:rFonts w:ascii="宋体" w:hAnsi="宋体" w:eastAsia="宋体" w:cs="Times New Roman"/>
          <w:color w:val="auto"/>
          <w:sz w:val="24"/>
          <w:szCs w:val="24"/>
          <w:highlight w:val="none"/>
        </w:rPr>
        <w:t>计</w:t>
      </w:r>
      <w:r>
        <w:rPr>
          <w:rFonts w:ascii="宋体" w:hAnsi="宋体" w:eastAsia="宋体" w:cs="Times New Roman"/>
          <w:color w:val="auto"/>
          <w:spacing w:val="2"/>
          <w:sz w:val="24"/>
          <w:szCs w:val="24"/>
          <w:highlight w:val="none"/>
        </w:rPr>
        <w:t>管</w:t>
      </w:r>
      <w:r>
        <w:rPr>
          <w:rFonts w:ascii="宋体" w:hAnsi="宋体" w:eastAsia="宋体" w:cs="Times New Roman"/>
          <w:color w:val="auto"/>
          <w:sz w:val="24"/>
          <w:szCs w:val="24"/>
          <w:highlight w:val="none"/>
        </w:rPr>
        <w:t>理</w:t>
      </w:r>
      <w:r>
        <w:rPr>
          <w:rFonts w:ascii="宋体" w:hAnsi="宋体" w:eastAsia="宋体" w:cs="Times New Roman"/>
          <w:color w:val="auto"/>
          <w:spacing w:val="2"/>
          <w:sz w:val="24"/>
          <w:szCs w:val="24"/>
          <w:highlight w:val="none"/>
        </w:rPr>
        <w:t>大纲</w:t>
      </w:r>
      <w:r>
        <w:rPr>
          <w:rFonts w:ascii="宋体" w:hAnsi="宋体" w:eastAsia="宋体" w:cs="Times New Roman"/>
          <w:color w:val="auto"/>
          <w:sz w:val="24"/>
          <w:szCs w:val="24"/>
          <w:highlight w:val="none"/>
        </w:rPr>
        <w:t>》和进度要求等事宜。</w:t>
      </w:r>
    </w:p>
    <w:p>
      <w:pPr>
        <w:numPr>
          <w:ilvl w:val="0"/>
          <w:numId w:val="28"/>
        </w:numPr>
        <w:tabs>
          <w:tab w:val="left" w:pos="1016"/>
        </w:tabs>
        <w:autoSpaceDE w:val="0"/>
        <w:autoSpaceDN w:val="0"/>
        <w:spacing w:line="360" w:lineRule="auto"/>
        <w:ind w:right="94" w:rightChars="45" w:firstLine="428"/>
        <w:jc w:val="left"/>
        <w:rPr>
          <w:rFonts w:ascii="宋体" w:hAnsi="宋体" w:eastAsia="宋体" w:cs="Times New Roman"/>
          <w:color w:val="auto"/>
          <w:sz w:val="24"/>
          <w:szCs w:val="24"/>
          <w:highlight w:val="none"/>
        </w:rPr>
      </w:pPr>
      <w:r>
        <w:rPr>
          <w:rFonts w:ascii="宋体" w:hAnsi="宋体" w:eastAsia="宋体" w:cs="Times New Roman"/>
          <w:color w:val="auto"/>
          <w:spacing w:val="2"/>
          <w:sz w:val="24"/>
          <w:szCs w:val="24"/>
          <w:highlight w:val="none"/>
        </w:rPr>
        <w:t>根据</w:t>
      </w:r>
      <w:r>
        <w:rPr>
          <w:rFonts w:ascii="宋体" w:hAnsi="宋体" w:eastAsia="宋体" w:cs="Times New Roman"/>
          <w:color w:val="auto"/>
          <w:sz w:val="24"/>
          <w:szCs w:val="24"/>
          <w:highlight w:val="none"/>
        </w:rPr>
        <w:t>项</w:t>
      </w:r>
      <w:r>
        <w:rPr>
          <w:rFonts w:ascii="宋体" w:hAnsi="宋体" w:eastAsia="宋体" w:cs="Times New Roman"/>
          <w:color w:val="auto"/>
          <w:spacing w:val="2"/>
          <w:sz w:val="24"/>
          <w:szCs w:val="24"/>
          <w:highlight w:val="none"/>
        </w:rPr>
        <w:t>目总进度计</w:t>
      </w:r>
      <w:r>
        <w:rPr>
          <w:rFonts w:ascii="宋体" w:hAnsi="宋体" w:eastAsia="宋体" w:cs="Times New Roman"/>
          <w:color w:val="auto"/>
          <w:sz w:val="24"/>
          <w:szCs w:val="24"/>
          <w:highlight w:val="none"/>
        </w:rPr>
        <w:t>划</w:t>
      </w:r>
      <w:r>
        <w:rPr>
          <w:rFonts w:ascii="宋体" w:hAnsi="宋体" w:eastAsia="宋体" w:cs="Times New Roman"/>
          <w:color w:val="auto"/>
          <w:spacing w:val="2"/>
          <w:sz w:val="24"/>
          <w:szCs w:val="24"/>
          <w:highlight w:val="none"/>
        </w:rPr>
        <w:t>编制设计总</w:t>
      </w:r>
      <w:r>
        <w:rPr>
          <w:rFonts w:ascii="宋体" w:hAnsi="宋体" w:eastAsia="宋体" w:cs="Times New Roman"/>
          <w:color w:val="auto"/>
          <w:sz w:val="24"/>
          <w:szCs w:val="24"/>
          <w:highlight w:val="none"/>
        </w:rPr>
        <w:t>进</w:t>
      </w:r>
      <w:r>
        <w:rPr>
          <w:rFonts w:ascii="宋体" w:hAnsi="宋体" w:eastAsia="宋体" w:cs="Times New Roman"/>
          <w:color w:val="auto"/>
          <w:spacing w:val="2"/>
          <w:sz w:val="24"/>
          <w:szCs w:val="24"/>
          <w:highlight w:val="none"/>
        </w:rPr>
        <w:t>度计划，并</w:t>
      </w:r>
      <w:r>
        <w:rPr>
          <w:rFonts w:ascii="宋体" w:hAnsi="宋体" w:eastAsia="宋体" w:cs="Times New Roman"/>
          <w:color w:val="auto"/>
          <w:sz w:val="24"/>
          <w:szCs w:val="24"/>
          <w:highlight w:val="none"/>
        </w:rPr>
        <w:t>充</w:t>
      </w:r>
      <w:r>
        <w:rPr>
          <w:rFonts w:ascii="宋体" w:hAnsi="宋体" w:eastAsia="宋体" w:cs="Times New Roman"/>
          <w:color w:val="auto"/>
          <w:spacing w:val="2"/>
          <w:sz w:val="24"/>
          <w:szCs w:val="24"/>
          <w:highlight w:val="none"/>
        </w:rPr>
        <w:t>分考虑政府</w:t>
      </w:r>
      <w:r>
        <w:rPr>
          <w:rFonts w:ascii="宋体" w:hAnsi="宋体" w:eastAsia="宋体" w:cs="Times New Roman"/>
          <w:color w:val="auto"/>
          <w:sz w:val="24"/>
          <w:szCs w:val="24"/>
          <w:highlight w:val="none"/>
        </w:rPr>
        <w:t>职</w:t>
      </w:r>
      <w:r>
        <w:rPr>
          <w:rFonts w:ascii="宋体" w:hAnsi="宋体" w:eastAsia="宋体" w:cs="Times New Roman"/>
          <w:color w:val="auto"/>
          <w:spacing w:val="2"/>
          <w:sz w:val="24"/>
          <w:szCs w:val="24"/>
          <w:highlight w:val="none"/>
        </w:rPr>
        <w:t>能部门及第</w:t>
      </w:r>
      <w:r>
        <w:rPr>
          <w:rFonts w:ascii="宋体" w:hAnsi="宋体" w:eastAsia="宋体" w:cs="Times New Roman"/>
          <w:color w:val="auto"/>
          <w:sz w:val="24"/>
          <w:szCs w:val="24"/>
          <w:highlight w:val="none"/>
        </w:rPr>
        <w:t>三方</w:t>
      </w:r>
      <w:r>
        <w:rPr>
          <w:rFonts w:ascii="宋体" w:hAnsi="宋体" w:eastAsia="宋体" w:cs="Times New Roman"/>
          <w:color w:val="auto"/>
          <w:spacing w:val="-3"/>
          <w:sz w:val="24"/>
          <w:szCs w:val="24"/>
          <w:highlight w:val="none"/>
        </w:rPr>
        <w:t>设</w:t>
      </w:r>
      <w:r>
        <w:rPr>
          <w:rFonts w:ascii="宋体" w:hAnsi="宋体" w:eastAsia="宋体" w:cs="Times New Roman"/>
          <w:color w:val="auto"/>
          <w:spacing w:val="-5"/>
          <w:sz w:val="24"/>
          <w:szCs w:val="24"/>
          <w:highlight w:val="none"/>
        </w:rPr>
        <w:t>计</w:t>
      </w:r>
      <w:r>
        <w:rPr>
          <w:rFonts w:ascii="宋体" w:hAnsi="宋体" w:eastAsia="宋体" w:cs="Times New Roman"/>
          <w:color w:val="auto"/>
          <w:spacing w:val="-3"/>
          <w:sz w:val="24"/>
          <w:szCs w:val="24"/>
          <w:highlight w:val="none"/>
        </w:rPr>
        <w:t>咨询单</w:t>
      </w:r>
      <w:r>
        <w:rPr>
          <w:rFonts w:ascii="宋体" w:hAnsi="宋体" w:eastAsia="宋体" w:cs="Times New Roman"/>
          <w:color w:val="auto"/>
          <w:spacing w:val="-5"/>
          <w:sz w:val="24"/>
          <w:szCs w:val="24"/>
          <w:highlight w:val="none"/>
        </w:rPr>
        <w:t>位</w:t>
      </w:r>
      <w:r>
        <w:rPr>
          <w:rFonts w:ascii="宋体" w:hAnsi="宋体" w:eastAsia="宋体" w:cs="Times New Roman"/>
          <w:color w:val="auto"/>
          <w:spacing w:val="-3"/>
          <w:sz w:val="24"/>
          <w:szCs w:val="24"/>
          <w:highlight w:val="none"/>
        </w:rPr>
        <w:t>审查、</w:t>
      </w:r>
      <w:r>
        <w:rPr>
          <w:rFonts w:ascii="宋体" w:hAnsi="宋体" w:eastAsia="宋体" w:cs="Times New Roman"/>
          <w:color w:val="auto"/>
          <w:spacing w:val="-5"/>
          <w:sz w:val="24"/>
          <w:szCs w:val="24"/>
          <w:highlight w:val="none"/>
        </w:rPr>
        <w:t>专</w:t>
      </w:r>
      <w:r>
        <w:rPr>
          <w:rFonts w:ascii="宋体" w:hAnsi="宋体" w:eastAsia="宋体" w:cs="Times New Roman"/>
          <w:color w:val="auto"/>
          <w:spacing w:val="-3"/>
          <w:sz w:val="24"/>
          <w:szCs w:val="24"/>
          <w:highlight w:val="none"/>
        </w:rPr>
        <w:t>家评审</w:t>
      </w:r>
      <w:r>
        <w:rPr>
          <w:rFonts w:ascii="宋体" w:hAnsi="宋体" w:eastAsia="宋体" w:cs="Times New Roman"/>
          <w:color w:val="auto"/>
          <w:spacing w:val="-5"/>
          <w:sz w:val="24"/>
          <w:szCs w:val="24"/>
          <w:highlight w:val="none"/>
        </w:rPr>
        <w:t>，</w:t>
      </w:r>
      <w:r>
        <w:rPr>
          <w:rFonts w:ascii="宋体" w:hAnsi="宋体" w:eastAsia="宋体" w:cs="Times New Roman"/>
          <w:color w:val="auto"/>
          <w:spacing w:val="-3"/>
          <w:sz w:val="24"/>
          <w:szCs w:val="24"/>
          <w:highlight w:val="none"/>
        </w:rPr>
        <w:t>政府职</w:t>
      </w:r>
      <w:r>
        <w:rPr>
          <w:rFonts w:ascii="宋体" w:hAnsi="宋体" w:eastAsia="宋体" w:cs="Times New Roman"/>
          <w:color w:val="auto"/>
          <w:spacing w:val="-5"/>
          <w:sz w:val="24"/>
          <w:szCs w:val="24"/>
          <w:highlight w:val="none"/>
        </w:rPr>
        <w:t>能</w:t>
      </w:r>
      <w:r>
        <w:rPr>
          <w:rFonts w:ascii="宋体" w:hAnsi="宋体" w:eastAsia="宋体" w:cs="Times New Roman"/>
          <w:color w:val="auto"/>
          <w:spacing w:val="-3"/>
          <w:sz w:val="24"/>
          <w:szCs w:val="24"/>
          <w:highlight w:val="none"/>
        </w:rPr>
        <w:t>部门及</w:t>
      </w:r>
      <w:r>
        <w:rPr>
          <w:rFonts w:ascii="宋体" w:hAnsi="宋体" w:eastAsia="宋体" w:cs="Times New Roman"/>
          <w:color w:val="auto"/>
          <w:spacing w:val="-5"/>
          <w:sz w:val="24"/>
          <w:szCs w:val="24"/>
          <w:highlight w:val="none"/>
        </w:rPr>
        <w:t>规</w:t>
      </w:r>
      <w:r>
        <w:rPr>
          <w:rFonts w:ascii="宋体" w:hAnsi="宋体" w:eastAsia="宋体" w:cs="Times New Roman"/>
          <w:color w:val="auto"/>
          <w:spacing w:val="-3"/>
          <w:sz w:val="24"/>
          <w:szCs w:val="24"/>
          <w:highlight w:val="none"/>
        </w:rPr>
        <w:t>范要求</w:t>
      </w:r>
      <w:r>
        <w:rPr>
          <w:rFonts w:ascii="宋体" w:hAnsi="宋体" w:eastAsia="宋体" w:cs="Times New Roman"/>
          <w:color w:val="auto"/>
          <w:spacing w:val="-5"/>
          <w:sz w:val="24"/>
          <w:szCs w:val="24"/>
          <w:highlight w:val="none"/>
        </w:rPr>
        <w:t>的</w:t>
      </w:r>
      <w:r>
        <w:rPr>
          <w:rFonts w:ascii="宋体" w:hAnsi="宋体" w:eastAsia="宋体" w:cs="Times New Roman"/>
          <w:color w:val="auto"/>
          <w:spacing w:val="-3"/>
          <w:sz w:val="24"/>
          <w:szCs w:val="24"/>
          <w:highlight w:val="none"/>
        </w:rPr>
        <w:t>各项检</w:t>
      </w:r>
      <w:r>
        <w:rPr>
          <w:rFonts w:ascii="宋体" w:hAnsi="宋体" w:eastAsia="宋体" w:cs="Times New Roman"/>
          <w:color w:val="auto"/>
          <w:spacing w:val="-5"/>
          <w:sz w:val="24"/>
          <w:szCs w:val="24"/>
          <w:highlight w:val="none"/>
        </w:rPr>
        <w:t>测</w:t>
      </w:r>
      <w:r>
        <w:rPr>
          <w:rFonts w:ascii="宋体" w:hAnsi="宋体" w:eastAsia="宋体" w:cs="Times New Roman"/>
          <w:color w:val="auto"/>
          <w:spacing w:val="-3"/>
          <w:sz w:val="24"/>
          <w:szCs w:val="24"/>
          <w:highlight w:val="none"/>
        </w:rPr>
        <w:t>、监测</w:t>
      </w:r>
      <w:r>
        <w:rPr>
          <w:rFonts w:ascii="宋体" w:hAnsi="宋体" w:eastAsia="宋体" w:cs="Times New Roman"/>
          <w:color w:val="auto"/>
          <w:spacing w:val="-5"/>
          <w:sz w:val="24"/>
          <w:szCs w:val="24"/>
          <w:highlight w:val="none"/>
        </w:rPr>
        <w:t>、</w:t>
      </w:r>
      <w:r>
        <w:rPr>
          <w:rFonts w:ascii="宋体" w:hAnsi="宋体" w:eastAsia="宋体" w:cs="Times New Roman"/>
          <w:color w:val="auto"/>
          <w:spacing w:val="-3"/>
          <w:sz w:val="24"/>
          <w:szCs w:val="24"/>
          <w:highlight w:val="none"/>
        </w:rPr>
        <w:t>观</w:t>
      </w:r>
      <w:r>
        <w:rPr>
          <w:rFonts w:ascii="宋体" w:hAnsi="宋体" w:eastAsia="宋体" w:cs="Times New Roman"/>
          <w:color w:val="auto"/>
          <w:sz w:val="24"/>
          <w:szCs w:val="24"/>
          <w:highlight w:val="none"/>
        </w:rPr>
        <w:t>测</w:t>
      </w:r>
      <w:r>
        <w:rPr>
          <w:rFonts w:ascii="宋体" w:hAnsi="宋体" w:eastAsia="宋体" w:cs="Times New Roman"/>
          <w:color w:val="auto"/>
          <w:spacing w:val="-3"/>
          <w:sz w:val="24"/>
          <w:szCs w:val="24"/>
          <w:highlight w:val="none"/>
        </w:rPr>
        <w:t>等</w:t>
      </w:r>
      <w:r>
        <w:rPr>
          <w:rFonts w:ascii="宋体" w:hAnsi="宋体" w:eastAsia="宋体" w:cs="Times New Roman"/>
          <w:color w:val="auto"/>
          <w:spacing w:val="21"/>
          <w:sz w:val="24"/>
          <w:szCs w:val="24"/>
          <w:highlight w:val="none"/>
        </w:rPr>
        <w:t>影</w:t>
      </w:r>
      <w:r>
        <w:rPr>
          <w:rFonts w:ascii="宋体" w:hAnsi="宋体" w:eastAsia="宋体" w:cs="Times New Roman"/>
          <w:color w:val="auto"/>
          <w:spacing w:val="-8"/>
          <w:sz w:val="24"/>
          <w:szCs w:val="24"/>
          <w:highlight w:val="none"/>
        </w:rPr>
        <w:t>响</w:t>
      </w:r>
      <w:r>
        <w:rPr>
          <w:rFonts w:ascii="宋体" w:hAnsi="宋体" w:eastAsia="宋体" w:cs="Times New Roman"/>
          <w:color w:val="auto"/>
          <w:spacing w:val="-5"/>
          <w:sz w:val="24"/>
          <w:szCs w:val="24"/>
          <w:highlight w:val="none"/>
        </w:rPr>
        <w:t>，</w:t>
      </w:r>
      <w:r>
        <w:rPr>
          <w:rFonts w:ascii="宋体" w:hAnsi="宋体" w:eastAsia="宋体" w:cs="Times New Roman"/>
          <w:color w:val="auto"/>
          <w:spacing w:val="-8"/>
          <w:sz w:val="24"/>
          <w:szCs w:val="24"/>
          <w:highlight w:val="none"/>
        </w:rPr>
        <w:t>内</w:t>
      </w:r>
      <w:r>
        <w:rPr>
          <w:rFonts w:ascii="宋体" w:hAnsi="宋体" w:eastAsia="宋体" w:cs="Times New Roman"/>
          <w:color w:val="auto"/>
          <w:spacing w:val="-5"/>
          <w:sz w:val="24"/>
          <w:szCs w:val="24"/>
          <w:highlight w:val="none"/>
        </w:rPr>
        <w:t>容</w:t>
      </w:r>
      <w:r>
        <w:rPr>
          <w:rFonts w:ascii="宋体" w:hAnsi="宋体" w:eastAsia="宋体" w:cs="Times New Roman"/>
          <w:color w:val="auto"/>
          <w:spacing w:val="-8"/>
          <w:sz w:val="24"/>
          <w:szCs w:val="24"/>
          <w:highlight w:val="none"/>
        </w:rPr>
        <w:t>包</w:t>
      </w:r>
      <w:r>
        <w:rPr>
          <w:rFonts w:ascii="宋体" w:hAnsi="宋体" w:eastAsia="宋体" w:cs="Times New Roman"/>
          <w:color w:val="auto"/>
          <w:spacing w:val="-5"/>
          <w:sz w:val="24"/>
          <w:szCs w:val="24"/>
          <w:highlight w:val="none"/>
        </w:rPr>
        <w:t>括</w:t>
      </w:r>
      <w:r>
        <w:rPr>
          <w:rFonts w:ascii="宋体" w:hAnsi="宋体" w:eastAsia="宋体" w:cs="Times New Roman"/>
          <w:color w:val="auto"/>
          <w:spacing w:val="-8"/>
          <w:sz w:val="24"/>
          <w:szCs w:val="24"/>
          <w:highlight w:val="none"/>
        </w:rPr>
        <w:t>：</w:t>
      </w:r>
      <w:r>
        <w:rPr>
          <w:rFonts w:ascii="宋体" w:hAnsi="宋体" w:eastAsia="宋体" w:cs="Times New Roman"/>
          <w:color w:val="auto"/>
          <w:spacing w:val="-5"/>
          <w:sz w:val="24"/>
          <w:szCs w:val="24"/>
          <w:highlight w:val="none"/>
        </w:rPr>
        <w:t>方</w:t>
      </w:r>
      <w:r>
        <w:rPr>
          <w:rFonts w:ascii="宋体" w:hAnsi="宋体" w:eastAsia="宋体" w:cs="Times New Roman"/>
          <w:color w:val="auto"/>
          <w:spacing w:val="-8"/>
          <w:sz w:val="24"/>
          <w:szCs w:val="24"/>
          <w:highlight w:val="none"/>
        </w:rPr>
        <w:t>案</w:t>
      </w:r>
      <w:r>
        <w:rPr>
          <w:rFonts w:ascii="宋体" w:hAnsi="宋体" w:eastAsia="宋体" w:cs="Times New Roman"/>
          <w:color w:val="auto"/>
          <w:spacing w:val="-5"/>
          <w:sz w:val="24"/>
          <w:szCs w:val="24"/>
          <w:highlight w:val="none"/>
        </w:rPr>
        <w:t>阶</w:t>
      </w:r>
      <w:r>
        <w:rPr>
          <w:rFonts w:ascii="宋体" w:hAnsi="宋体" w:eastAsia="宋体" w:cs="Times New Roman"/>
          <w:color w:val="auto"/>
          <w:spacing w:val="-8"/>
          <w:sz w:val="24"/>
          <w:szCs w:val="24"/>
          <w:highlight w:val="none"/>
        </w:rPr>
        <w:t>段</w:t>
      </w:r>
      <w:r>
        <w:rPr>
          <w:rFonts w:ascii="宋体" w:hAnsi="宋体" w:eastAsia="宋体" w:cs="Times New Roman"/>
          <w:color w:val="auto"/>
          <w:spacing w:val="-5"/>
          <w:sz w:val="24"/>
          <w:szCs w:val="24"/>
          <w:highlight w:val="none"/>
        </w:rPr>
        <w:t>设</w:t>
      </w:r>
      <w:r>
        <w:rPr>
          <w:rFonts w:ascii="宋体" w:hAnsi="宋体" w:eastAsia="宋体" w:cs="Times New Roman"/>
          <w:color w:val="auto"/>
          <w:spacing w:val="-8"/>
          <w:sz w:val="24"/>
          <w:szCs w:val="24"/>
          <w:highlight w:val="none"/>
        </w:rPr>
        <w:t>计</w:t>
      </w:r>
      <w:r>
        <w:rPr>
          <w:rFonts w:ascii="宋体" w:hAnsi="宋体" w:eastAsia="宋体" w:cs="Times New Roman"/>
          <w:color w:val="auto"/>
          <w:spacing w:val="-5"/>
          <w:sz w:val="24"/>
          <w:szCs w:val="24"/>
          <w:highlight w:val="none"/>
        </w:rPr>
        <w:t>进</w:t>
      </w:r>
      <w:r>
        <w:rPr>
          <w:rFonts w:ascii="宋体" w:hAnsi="宋体" w:eastAsia="宋体" w:cs="Times New Roman"/>
          <w:color w:val="auto"/>
          <w:spacing w:val="-8"/>
          <w:sz w:val="24"/>
          <w:szCs w:val="24"/>
          <w:highlight w:val="none"/>
        </w:rPr>
        <w:t>度</w:t>
      </w:r>
      <w:r>
        <w:rPr>
          <w:rFonts w:ascii="宋体" w:hAnsi="宋体" w:eastAsia="宋体" w:cs="Times New Roman"/>
          <w:color w:val="auto"/>
          <w:spacing w:val="-5"/>
          <w:sz w:val="24"/>
          <w:szCs w:val="24"/>
          <w:highlight w:val="none"/>
        </w:rPr>
        <w:t>计</w:t>
      </w:r>
      <w:r>
        <w:rPr>
          <w:rFonts w:ascii="宋体" w:hAnsi="宋体" w:eastAsia="宋体" w:cs="Times New Roman"/>
          <w:color w:val="auto"/>
          <w:spacing w:val="-8"/>
          <w:sz w:val="24"/>
          <w:szCs w:val="24"/>
          <w:highlight w:val="none"/>
        </w:rPr>
        <w:t>划</w:t>
      </w:r>
      <w:r>
        <w:rPr>
          <w:rFonts w:ascii="宋体" w:hAnsi="宋体" w:eastAsia="宋体" w:cs="Times New Roman"/>
          <w:color w:val="auto"/>
          <w:spacing w:val="-5"/>
          <w:sz w:val="24"/>
          <w:szCs w:val="24"/>
          <w:highlight w:val="none"/>
        </w:rPr>
        <w:t>、</w:t>
      </w:r>
      <w:r>
        <w:rPr>
          <w:rFonts w:ascii="宋体" w:hAnsi="宋体" w:eastAsia="宋体" w:cs="Times New Roman"/>
          <w:color w:val="auto"/>
          <w:spacing w:val="-8"/>
          <w:sz w:val="24"/>
          <w:szCs w:val="24"/>
          <w:highlight w:val="none"/>
        </w:rPr>
        <w:t>初</w:t>
      </w:r>
      <w:r>
        <w:rPr>
          <w:rFonts w:ascii="宋体" w:hAnsi="宋体" w:eastAsia="宋体" w:cs="Times New Roman"/>
          <w:color w:val="auto"/>
          <w:spacing w:val="-5"/>
          <w:sz w:val="24"/>
          <w:szCs w:val="24"/>
          <w:highlight w:val="none"/>
        </w:rPr>
        <w:t>步</w:t>
      </w:r>
      <w:r>
        <w:rPr>
          <w:rFonts w:ascii="宋体" w:hAnsi="宋体" w:eastAsia="宋体" w:cs="Times New Roman"/>
          <w:color w:val="auto"/>
          <w:spacing w:val="-8"/>
          <w:sz w:val="24"/>
          <w:szCs w:val="24"/>
          <w:highlight w:val="none"/>
        </w:rPr>
        <w:t>设</w:t>
      </w:r>
      <w:r>
        <w:rPr>
          <w:rFonts w:ascii="宋体" w:hAnsi="宋体" w:eastAsia="宋体" w:cs="Times New Roman"/>
          <w:color w:val="auto"/>
          <w:spacing w:val="-5"/>
          <w:sz w:val="24"/>
          <w:szCs w:val="24"/>
          <w:highlight w:val="none"/>
        </w:rPr>
        <w:t>计</w:t>
      </w:r>
      <w:r>
        <w:rPr>
          <w:rFonts w:ascii="宋体" w:hAnsi="宋体" w:eastAsia="宋体" w:cs="Times New Roman"/>
          <w:color w:val="auto"/>
          <w:spacing w:val="-8"/>
          <w:sz w:val="24"/>
          <w:szCs w:val="24"/>
          <w:highlight w:val="none"/>
        </w:rPr>
        <w:t>阶</w:t>
      </w:r>
      <w:r>
        <w:rPr>
          <w:rFonts w:ascii="宋体" w:hAnsi="宋体" w:eastAsia="宋体" w:cs="Times New Roman"/>
          <w:color w:val="auto"/>
          <w:spacing w:val="-5"/>
          <w:sz w:val="24"/>
          <w:szCs w:val="24"/>
          <w:highlight w:val="none"/>
        </w:rPr>
        <w:t>段</w:t>
      </w:r>
      <w:r>
        <w:rPr>
          <w:rFonts w:ascii="宋体" w:hAnsi="宋体" w:eastAsia="宋体" w:cs="Times New Roman"/>
          <w:color w:val="auto"/>
          <w:spacing w:val="-8"/>
          <w:sz w:val="24"/>
          <w:szCs w:val="24"/>
          <w:highlight w:val="none"/>
        </w:rPr>
        <w:t>进</w:t>
      </w:r>
      <w:r>
        <w:rPr>
          <w:rFonts w:ascii="宋体" w:hAnsi="宋体" w:eastAsia="宋体" w:cs="Times New Roman"/>
          <w:color w:val="auto"/>
          <w:spacing w:val="-5"/>
          <w:sz w:val="24"/>
          <w:szCs w:val="24"/>
          <w:highlight w:val="none"/>
        </w:rPr>
        <w:t>度</w:t>
      </w:r>
      <w:r>
        <w:rPr>
          <w:rFonts w:ascii="宋体" w:hAnsi="宋体" w:eastAsia="宋体" w:cs="Times New Roman"/>
          <w:color w:val="auto"/>
          <w:spacing w:val="-8"/>
          <w:sz w:val="24"/>
          <w:szCs w:val="24"/>
          <w:highlight w:val="none"/>
        </w:rPr>
        <w:t>计</w:t>
      </w:r>
      <w:r>
        <w:rPr>
          <w:rFonts w:ascii="宋体" w:hAnsi="宋体" w:eastAsia="宋体" w:cs="Times New Roman"/>
          <w:color w:val="auto"/>
          <w:spacing w:val="-5"/>
          <w:sz w:val="24"/>
          <w:szCs w:val="24"/>
          <w:highlight w:val="none"/>
        </w:rPr>
        <w:t>划</w:t>
      </w:r>
      <w:r>
        <w:rPr>
          <w:rFonts w:ascii="宋体" w:hAnsi="宋体" w:eastAsia="宋体" w:cs="Times New Roman"/>
          <w:color w:val="auto"/>
          <w:spacing w:val="-8"/>
          <w:sz w:val="24"/>
          <w:szCs w:val="24"/>
          <w:highlight w:val="none"/>
        </w:rPr>
        <w:t>、</w:t>
      </w:r>
      <w:r>
        <w:rPr>
          <w:rFonts w:ascii="宋体" w:hAnsi="宋体" w:eastAsia="宋体" w:cs="Times New Roman"/>
          <w:color w:val="auto"/>
          <w:spacing w:val="-5"/>
          <w:sz w:val="24"/>
          <w:szCs w:val="24"/>
          <w:highlight w:val="none"/>
        </w:rPr>
        <w:t>施</w:t>
      </w:r>
      <w:r>
        <w:rPr>
          <w:rFonts w:ascii="宋体" w:hAnsi="宋体" w:eastAsia="宋体" w:cs="Times New Roman"/>
          <w:color w:val="auto"/>
          <w:spacing w:val="-8"/>
          <w:sz w:val="24"/>
          <w:szCs w:val="24"/>
          <w:highlight w:val="none"/>
        </w:rPr>
        <w:t>工</w:t>
      </w:r>
      <w:r>
        <w:rPr>
          <w:rFonts w:ascii="宋体" w:hAnsi="宋体" w:eastAsia="宋体" w:cs="Times New Roman"/>
          <w:color w:val="auto"/>
          <w:spacing w:val="-5"/>
          <w:sz w:val="24"/>
          <w:szCs w:val="24"/>
          <w:highlight w:val="none"/>
        </w:rPr>
        <w:t>图</w:t>
      </w:r>
      <w:r>
        <w:rPr>
          <w:rFonts w:ascii="宋体" w:hAnsi="宋体" w:eastAsia="宋体" w:cs="Times New Roman"/>
          <w:color w:val="auto"/>
          <w:spacing w:val="-8"/>
          <w:sz w:val="24"/>
          <w:szCs w:val="24"/>
          <w:highlight w:val="none"/>
        </w:rPr>
        <w:t>阶</w:t>
      </w:r>
      <w:r>
        <w:rPr>
          <w:rFonts w:ascii="宋体" w:hAnsi="宋体" w:eastAsia="宋体" w:cs="Times New Roman"/>
          <w:color w:val="auto"/>
          <w:spacing w:val="-5"/>
          <w:sz w:val="24"/>
          <w:szCs w:val="24"/>
          <w:highlight w:val="none"/>
        </w:rPr>
        <w:t>段</w:t>
      </w:r>
      <w:r>
        <w:rPr>
          <w:rFonts w:ascii="宋体" w:hAnsi="宋体" w:eastAsia="宋体" w:cs="Times New Roman"/>
          <w:color w:val="auto"/>
          <w:spacing w:val="-8"/>
          <w:sz w:val="24"/>
          <w:szCs w:val="24"/>
          <w:highlight w:val="none"/>
        </w:rPr>
        <w:t>进</w:t>
      </w:r>
      <w:r>
        <w:rPr>
          <w:rFonts w:ascii="宋体" w:hAnsi="宋体" w:eastAsia="宋体" w:cs="Times New Roman"/>
          <w:color w:val="auto"/>
          <w:sz w:val="24"/>
          <w:szCs w:val="24"/>
          <w:highlight w:val="none"/>
        </w:rPr>
        <w:t>度</w:t>
      </w:r>
      <w:r>
        <w:rPr>
          <w:rFonts w:ascii="宋体" w:hAnsi="宋体" w:eastAsia="宋体" w:cs="Times New Roman"/>
          <w:color w:val="auto"/>
          <w:spacing w:val="-8"/>
          <w:sz w:val="24"/>
          <w:szCs w:val="24"/>
          <w:highlight w:val="none"/>
        </w:rPr>
        <w:t>计</w:t>
      </w:r>
      <w:r>
        <w:rPr>
          <w:rFonts w:ascii="宋体" w:hAnsi="宋体" w:eastAsia="宋体" w:cs="Times New Roman"/>
          <w:color w:val="auto"/>
          <w:spacing w:val="-5"/>
          <w:sz w:val="24"/>
          <w:szCs w:val="24"/>
          <w:highlight w:val="none"/>
        </w:rPr>
        <w:t>划</w:t>
      </w:r>
      <w:r>
        <w:rPr>
          <w:rFonts w:ascii="宋体" w:hAnsi="宋体" w:eastAsia="宋体" w:cs="Times New Roman"/>
          <w:color w:val="auto"/>
          <w:spacing w:val="21"/>
          <w:sz w:val="24"/>
          <w:szCs w:val="24"/>
          <w:highlight w:val="none"/>
        </w:rPr>
        <w:t>、</w:t>
      </w:r>
      <w:r>
        <w:rPr>
          <w:rFonts w:ascii="宋体" w:hAnsi="宋体" w:eastAsia="宋体" w:cs="Times New Roman"/>
          <w:color w:val="auto"/>
          <w:spacing w:val="-3"/>
          <w:sz w:val="24"/>
          <w:szCs w:val="24"/>
          <w:highlight w:val="none"/>
        </w:rPr>
        <w:t>专</w:t>
      </w:r>
      <w:r>
        <w:rPr>
          <w:rFonts w:ascii="宋体" w:hAnsi="宋体" w:eastAsia="宋体" w:cs="Times New Roman"/>
          <w:color w:val="auto"/>
          <w:spacing w:val="-5"/>
          <w:sz w:val="24"/>
          <w:szCs w:val="24"/>
          <w:highlight w:val="none"/>
        </w:rPr>
        <w:t>项</w:t>
      </w:r>
      <w:r>
        <w:rPr>
          <w:rFonts w:ascii="宋体" w:hAnsi="宋体" w:eastAsia="宋体" w:cs="Times New Roman"/>
          <w:color w:val="auto"/>
          <w:spacing w:val="-3"/>
          <w:sz w:val="24"/>
          <w:szCs w:val="24"/>
          <w:highlight w:val="none"/>
        </w:rPr>
        <w:t>设计进</w:t>
      </w:r>
      <w:r>
        <w:rPr>
          <w:rFonts w:ascii="宋体" w:hAnsi="宋体" w:eastAsia="宋体" w:cs="Times New Roman"/>
          <w:color w:val="auto"/>
          <w:spacing w:val="-5"/>
          <w:sz w:val="24"/>
          <w:szCs w:val="24"/>
          <w:highlight w:val="none"/>
        </w:rPr>
        <w:t>度</w:t>
      </w:r>
      <w:r>
        <w:rPr>
          <w:rFonts w:ascii="宋体" w:hAnsi="宋体" w:eastAsia="宋体" w:cs="Times New Roman"/>
          <w:color w:val="auto"/>
          <w:spacing w:val="-3"/>
          <w:sz w:val="24"/>
          <w:szCs w:val="24"/>
          <w:highlight w:val="none"/>
        </w:rPr>
        <w:t>计划等</w:t>
      </w:r>
      <w:r>
        <w:rPr>
          <w:rFonts w:ascii="宋体" w:hAnsi="宋体" w:eastAsia="宋体" w:cs="Times New Roman"/>
          <w:color w:val="auto"/>
          <w:spacing w:val="-5"/>
          <w:sz w:val="24"/>
          <w:szCs w:val="24"/>
          <w:highlight w:val="none"/>
        </w:rPr>
        <w:t>，</w:t>
      </w:r>
      <w:r>
        <w:rPr>
          <w:rFonts w:ascii="宋体" w:hAnsi="宋体" w:eastAsia="宋体" w:cs="Times New Roman"/>
          <w:color w:val="auto"/>
          <w:spacing w:val="-3"/>
          <w:sz w:val="24"/>
          <w:szCs w:val="24"/>
          <w:highlight w:val="none"/>
        </w:rPr>
        <w:t>并根据</w:t>
      </w:r>
      <w:r>
        <w:rPr>
          <w:rFonts w:ascii="宋体" w:hAnsi="宋体" w:eastAsia="宋体" w:cs="Times New Roman"/>
          <w:color w:val="auto"/>
          <w:spacing w:val="-5"/>
          <w:sz w:val="24"/>
          <w:szCs w:val="24"/>
          <w:highlight w:val="none"/>
        </w:rPr>
        <w:t>阶</w:t>
      </w:r>
      <w:r>
        <w:rPr>
          <w:rFonts w:ascii="宋体" w:hAnsi="宋体" w:eastAsia="宋体" w:cs="Times New Roman"/>
          <w:color w:val="auto"/>
          <w:spacing w:val="-3"/>
          <w:sz w:val="24"/>
          <w:szCs w:val="24"/>
          <w:highlight w:val="none"/>
        </w:rPr>
        <w:t>段及项</w:t>
      </w:r>
      <w:r>
        <w:rPr>
          <w:rFonts w:ascii="宋体" w:hAnsi="宋体" w:eastAsia="宋体" w:cs="Times New Roman"/>
          <w:color w:val="auto"/>
          <w:spacing w:val="-5"/>
          <w:sz w:val="24"/>
          <w:szCs w:val="24"/>
          <w:highlight w:val="none"/>
        </w:rPr>
        <w:t>目</w:t>
      </w:r>
      <w:r>
        <w:rPr>
          <w:rFonts w:ascii="宋体" w:hAnsi="宋体" w:eastAsia="宋体" w:cs="Times New Roman"/>
          <w:color w:val="auto"/>
          <w:spacing w:val="-3"/>
          <w:sz w:val="24"/>
          <w:szCs w:val="24"/>
          <w:highlight w:val="none"/>
        </w:rPr>
        <w:t>需要，</w:t>
      </w:r>
      <w:r>
        <w:rPr>
          <w:rFonts w:ascii="宋体" w:hAnsi="宋体" w:eastAsia="宋体" w:cs="Times New Roman"/>
          <w:color w:val="auto"/>
          <w:spacing w:val="-5"/>
          <w:sz w:val="24"/>
          <w:szCs w:val="24"/>
          <w:highlight w:val="none"/>
        </w:rPr>
        <w:t>对</w:t>
      </w:r>
      <w:r>
        <w:rPr>
          <w:rFonts w:ascii="宋体" w:hAnsi="宋体" w:eastAsia="宋体" w:cs="Times New Roman"/>
          <w:color w:val="auto"/>
          <w:spacing w:val="-3"/>
          <w:sz w:val="24"/>
          <w:szCs w:val="24"/>
          <w:highlight w:val="none"/>
        </w:rPr>
        <w:t>各阶段</w:t>
      </w:r>
      <w:r>
        <w:rPr>
          <w:rFonts w:ascii="宋体" w:hAnsi="宋体" w:eastAsia="宋体" w:cs="Times New Roman"/>
          <w:color w:val="auto"/>
          <w:spacing w:val="-5"/>
          <w:sz w:val="24"/>
          <w:szCs w:val="24"/>
          <w:highlight w:val="none"/>
        </w:rPr>
        <w:t>、</w:t>
      </w:r>
      <w:r>
        <w:rPr>
          <w:rFonts w:ascii="宋体" w:hAnsi="宋体" w:eastAsia="宋体" w:cs="Times New Roman"/>
          <w:color w:val="auto"/>
          <w:spacing w:val="-3"/>
          <w:sz w:val="24"/>
          <w:szCs w:val="24"/>
          <w:highlight w:val="none"/>
        </w:rPr>
        <w:t>各项设</w:t>
      </w:r>
      <w:r>
        <w:rPr>
          <w:rFonts w:ascii="宋体" w:hAnsi="宋体" w:eastAsia="宋体" w:cs="Times New Roman"/>
          <w:color w:val="auto"/>
          <w:spacing w:val="-5"/>
          <w:sz w:val="24"/>
          <w:szCs w:val="24"/>
          <w:highlight w:val="none"/>
        </w:rPr>
        <w:t>计</w:t>
      </w:r>
      <w:r>
        <w:rPr>
          <w:rFonts w:ascii="宋体" w:hAnsi="宋体" w:eastAsia="宋体" w:cs="Times New Roman"/>
          <w:color w:val="auto"/>
          <w:spacing w:val="-3"/>
          <w:sz w:val="24"/>
          <w:szCs w:val="24"/>
          <w:highlight w:val="none"/>
        </w:rPr>
        <w:t>工作的</w:t>
      </w:r>
      <w:r>
        <w:rPr>
          <w:rFonts w:ascii="宋体" w:hAnsi="宋体" w:eastAsia="宋体" w:cs="Times New Roman"/>
          <w:color w:val="auto"/>
          <w:sz w:val="24"/>
          <w:szCs w:val="24"/>
          <w:highlight w:val="none"/>
        </w:rPr>
        <w:t>进</w:t>
      </w:r>
      <w:r>
        <w:rPr>
          <w:rFonts w:ascii="宋体" w:hAnsi="宋体" w:eastAsia="宋体" w:cs="Times New Roman"/>
          <w:color w:val="auto"/>
          <w:spacing w:val="-3"/>
          <w:sz w:val="24"/>
          <w:szCs w:val="24"/>
          <w:highlight w:val="none"/>
        </w:rPr>
        <w:t>度</w:t>
      </w:r>
      <w:r>
        <w:rPr>
          <w:rFonts w:ascii="宋体" w:hAnsi="宋体" w:eastAsia="宋体" w:cs="Times New Roman"/>
          <w:color w:val="auto"/>
          <w:spacing w:val="-5"/>
          <w:sz w:val="24"/>
          <w:szCs w:val="24"/>
          <w:highlight w:val="none"/>
        </w:rPr>
        <w:t>计</w:t>
      </w:r>
      <w:r>
        <w:rPr>
          <w:rFonts w:ascii="宋体" w:hAnsi="宋体" w:eastAsia="宋体" w:cs="Times New Roman"/>
          <w:color w:val="auto"/>
          <w:spacing w:val="-3"/>
          <w:sz w:val="24"/>
          <w:szCs w:val="24"/>
          <w:highlight w:val="none"/>
        </w:rPr>
        <w:t>划</w:t>
      </w:r>
      <w:r>
        <w:rPr>
          <w:rFonts w:ascii="宋体" w:hAnsi="宋体" w:eastAsia="宋体" w:cs="Times New Roman"/>
          <w:color w:val="auto"/>
          <w:spacing w:val="21"/>
          <w:sz w:val="24"/>
          <w:szCs w:val="24"/>
          <w:highlight w:val="none"/>
        </w:rPr>
        <w:t>进</w:t>
      </w:r>
      <w:r>
        <w:rPr>
          <w:rFonts w:ascii="宋体" w:hAnsi="宋体" w:eastAsia="宋体" w:cs="Times New Roman"/>
          <w:color w:val="auto"/>
          <w:sz w:val="24"/>
          <w:szCs w:val="24"/>
          <w:highlight w:val="none"/>
        </w:rPr>
        <w:t>行拆分和细化，把控整体及分项设计工作进度。</w:t>
      </w:r>
    </w:p>
    <w:p>
      <w:pPr>
        <w:numPr>
          <w:ilvl w:val="0"/>
          <w:numId w:val="28"/>
        </w:numPr>
        <w:tabs>
          <w:tab w:val="left" w:pos="1024"/>
        </w:tabs>
        <w:autoSpaceDE w:val="0"/>
        <w:autoSpaceDN w:val="0"/>
        <w:spacing w:line="360" w:lineRule="auto"/>
        <w:ind w:right="94" w:rightChars="45" w:firstLine="428"/>
        <w:rPr>
          <w:rFonts w:ascii="宋体" w:hAnsi="宋体" w:eastAsia="宋体" w:cs="Times New Roman"/>
          <w:color w:val="auto"/>
          <w:sz w:val="24"/>
          <w:szCs w:val="24"/>
          <w:highlight w:val="none"/>
        </w:rPr>
      </w:pPr>
      <w:r>
        <w:rPr>
          <w:rFonts w:ascii="宋体" w:hAnsi="宋体" w:eastAsia="宋体" w:cs="Times New Roman"/>
          <w:color w:val="auto"/>
          <w:spacing w:val="7"/>
          <w:sz w:val="24"/>
          <w:szCs w:val="24"/>
          <w:highlight w:val="none"/>
        </w:rPr>
        <w:t>根</w:t>
      </w:r>
      <w:r>
        <w:rPr>
          <w:rFonts w:ascii="宋体" w:hAnsi="宋体" w:eastAsia="宋体" w:cs="Times New Roman"/>
          <w:color w:val="auto"/>
          <w:spacing w:val="9"/>
          <w:sz w:val="24"/>
          <w:szCs w:val="24"/>
          <w:highlight w:val="none"/>
        </w:rPr>
        <w:t>据</w:t>
      </w:r>
      <w:r>
        <w:rPr>
          <w:rFonts w:ascii="宋体" w:hAnsi="宋体" w:eastAsia="宋体" w:cs="Times New Roman"/>
          <w:color w:val="auto"/>
          <w:spacing w:val="7"/>
          <w:sz w:val="24"/>
          <w:szCs w:val="24"/>
          <w:highlight w:val="none"/>
        </w:rPr>
        <w:t>计划</w:t>
      </w:r>
      <w:r>
        <w:rPr>
          <w:rFonts w:ascii="宋体" w:hAnsi="宋体" w:eastAsia="宋体" w:cs="Times New Roman"/>
          <w:color w:val="auto"/>
          <w:spacing w:val="9"/>
          <w:sz w:val="24"/>
          <w:szCs w:val="24"/>
          <w:highlight w:val="none"/>
        </w:rPr>
        <w:t>，</w:t>
      </w:r>
      <w:r>
        <w:rPr>
          <w:rFonts w:ascii="宋体" w:hAnsi="宋体" w:eastAsia="宋体" w:cs="Times New Roman"/>
          <w:color w:val="auto"/>
          <w:spacing w:val="7"/>
          <w:sz w:val="24"/>
          <w:szCs w:val="24"/>
          <w:highlight w:val="none"/>
        </w:rPr>
        <w:t>合</w:t>
      </w:r>
      <w:r>
        <w:rPr>
          <w:rFonts w:ascii="宋体" w:hAnsi="宋体" w:eastAsia="宋体" w:cs="Times New Roman"/>
          <w:color w:val="auto"/>
          <w:spacing w:val="9"/>
          <w:sz w:val="24"/>
          <w:szCs w:val="24"/>
          <w:highlight w:val="none"/>
        </w:rPr>
        <w:t>理</w:t>
      </w:r>
      <w:r>
        <w:rPr>
          <w:rFonts w:ascii="宋体" w:hAnsi="宋体" w:eastAsia="宋体" w:cs="Times New Roman"/>
          <w:color w:val="auto"/>
          <w:spacing w:val="7"/>
          <w:sz w:val="24"/>
          <w:szCs w:val="24"/>
          <w:highlight w:val="none"/>
        </w:rPr>
        <w:t>统筹</w:t>
      </w:r>
      <w:r>
        <w:rPr>
          <w:rFonts w:ascii="宋体" w:hAnsi="宋体" w:eastAsia="宋体" w:cs="Times New Roman"/>
          <w:color w:val="auto"/>
          <w:spacing w:val="9"/>
          <w:sz w:val="24"/>
          <w:szCs w:val="24"/>
          <w:highlight w:val="none"/>
        </w:rPr>
        <w:t>项</w:t>
      </w:r>
      <w:r>
        <w:rPr>
          <w:rFonts w:ascii="宋体" w:hAnsi="宋体" w:eastAsia="宋体" w:cs="Times New Roman"/>
          <w:color w:val="auto"/>
          <w:spacing w:val="7"/>
          <w:sz w:val="24"/>
          <w:szCs w:val="24"/>
          <w:highlight w:val="none"/>
        </w:rPr>
        <w:t>目所</w:t>
      </w:r>
      <w:r>
        <w:rPr>
          <w:rFonts w:ascii="宋体" w:hAnsi="宋体" w:eastAsia="宋体" w:cs="Times New Roman"/>
          <w:color w:val="auto"/>
          <w:spacing w:val="9"/>
          <w:sz w:val="24"/>
          <w:szCs w:val="24"/>
          <w:highlight w:val="none"/>
        </w:rPr>
        <w:t>涉</w:t>
      </w:r>
      <w:r>
        <w:rPr>
          <w:rFonts w:ascii="宋体" w:hAnsi="宋体" w:eastAsia="宋体" w:cs="Times New Roman"/>
          <w:color w:val="auto"/>
          <w:spacing w:val="7"/>
          <w:sz w:val="24"/>
          <w:szCs w:val="24"/>
          <w:highlight w:val="none"/>
        </w:rPr>
        <w:t>及</w:t>
      </w:r>
      <w:r>
        <w:rPr>
          <w:rFonts w:ascii="宋体" w:hAnsi="宋体" w:eastAsia="宋体" w:cs="Times New Roman"/>
          <w:color w:val="auto"/>
          <w:spacing w:val="9"/>
          <w:sz w:val="24"/>
          <w:szCs w:val="24"/>
          <w:highlight w:val="none"/>
        </w:rPr>
        <w:t>的</w:t>
      </w:r>
      <w:r>
        <w:rPr>
          <w:rFonts w:ascii="宋体" w:hAnsi="宋体" w:eastAsia="宋体" w:cs="Times New Roman"/>
          <w:color w:val="auto"/>
          <w:spacing w:val="7"/>
          <w:sz w:val="24"/>
          <w:szCs w:val="24"/>
          <w:highlight w:val="none"/>
        </w:rPr>
        <w:t>各专</w:t>
      </w:r>
      <w:r>
        <w:rPr>
          <w:rFonts w:ascii="宋体" w:hAnsi="宋体" w:eastAsia="宋体" w:cs="Times New Roman"/>
          <w:color w:val="auto"/>
          <w:spacing w:val="9"/>
          <w:sz w:val="24"/>
          <w:szCs w:val="24"/>
          <w:highlight w:val="none"/>
        </w:rPr>
        <w:t>项</w:t>
      </w:r>
      <w:r>
        <w:rPr>
          <w:rFonts w:ascii="宋体" w:hAnsi="宋体" w:eastAsia="宋体" w:cs="Times New Roman"/>
          <w:color w:val="auto"/>
          <w:spacing w:val="7"/>
          <w:sz w:val="24"/>
          <w:szCs w:val="24"/>
          <w:highlight w:val="none"/>
        </w:rPr>
        <w:t>、专</w:t>
      </w:r>
      <w:r>
        <w:rPr>
          <w:rFonts w:ascii="宋体" w:hAnsi="宋体" w:eastAsia="宋体" w:cs="Times New Roman"/>
          <w:color w:val="auto"/>
          <w:spacing w:val="9"/>
          <w:sz w:val="24"/>
          <w:szCs w:val="24"/>
          <w:highlight w:val="none"/>
        </w:rPr>
        <w:t>业</w:t>
      </w:r>
      <w:r>
        <w:rPr>
          <w:rFonts w:ascii="宋体" w:hAnsi="宋体" w:eastAsia="宋体" w:cs="Times New Roman"/>
          <w:color w:val="auto"/>
          <w:spacing w:val="7"/>
          <w:sz w:val="24"/>
          <w:szCs w:val="24"/>
          <w:highlight w:val="none"/>
        </w:rPr>
        <w:t>设</w:t>
      </w:r>
      <w:r>
        <w:rPr>
          <w:rFonts w:ascii="宋体" w:hAnsi="宋体" w:eastAsia="宋体" w:cs="Times New Roman"/>
          <w:color w:val="auto"/>
          <w:spacing w:val="9"/>
          <w:sz w:val="24"/>
          <w:szCs w:val="24"/>
          <w:highlight w:val="none"/>
        </w:rPr>
        <w:t>计</w:t>
      </w:r>
      <w:r>
        <w:rPr>
          <w:rFonts w:ascii="宋体" w:hAnsi="宋体" w:eastAsia="宋体" w:cs="Times New Roman"/>
          <w:color w:val="auto"/>
          <w:spacing w:val="7"/>
          <w:sz w:val="24"/>
          <w:szCs w:val="24"/>
          <w:highlight w:val="none"/>
        </w:rPr>
        <w:t>进度</w:t>
      </w:r>
      <w:r>
        <w:rPr>
          <w:rFonts w:ascii="宋体" w:hAnsi="宋体" w:eastAsia="宋体" w:cs="Times New Roman"/>
          <w:color w:val="auto"/>
          <w:spacing w:val="9"/>
          <w:sz w:val="24"/>
          <w:szCs w:val="24"/>
          <w:highlight w:val="none"/>
        </w:rPr>
        <w:t>，</w:t>
      </w:r>
      <w:r>
        <w:rPr>
          <w:rFonts w:ascii="宋体" w:hAnsi="宋体" w:eastAsia="宋体" w:cs="Times New Roman"/>
          <w:color w:val="auto"/>
          <w:spacing w:val="7"/>
          <w:sz w:val="24"/>
          <w:szCs w:val="24"/>
          <w:highlight w:val="none"/>
        </w:rPr>
        <w:t>专项</w:t>
      </w:r>
      <w:r>
        <w:rPr>
          <w:rFonts w:ascii="宋体" w:hAnsi="宋体" w:eastAsia="宋体" w:cs="Times New Roman"/>
          <w:color w:val="auto"/>
          <w:spacing w:val="9"/>
          <w:sz w:val="24"/>
          <w:szCs w:val="24"/>
          <w:highlight w:val="none"/>
        </w:rPr>
        <w:t>、</w:t>
      </w:r>
      <w:r>
        <w:rPr>
          <w:rFonts w:ascii="宋体" w:hAnsi="宋体" w:eastAsia="宋体" w:cs="Times New Roman"/>
          <w:color w:val="auto"/>
          <w:spacing w:val="7"/>
          <w:sz w:val="24"/>
          <w:szCs w:val="24"/>
          <w:highlight w:val="none"/>
        </w:rPr>
        <w:t>专</w:t>
      </w:r>
      <w:r>
        <w:rPr>
          <w:rFonts w:ascii="宋体" w:hAnsi="宋体" w:eastAsia="宋体" w:cs="Times New Roman"/>
          <w:color w:val="auto"/>
          <w:spacing w:val="9"/>
          <w:sz w:val="24"/>
          <w:szCs w:val="24"/>
          <w:highlight w:val="none"/>
        </w:rPr>
        <w:t>业</w:t>
      </w:r>
      <w:r>
        <w:rPr>
          <w:rFonts w:ascii="宋体" w:hAnsi="宋体" w:eastAsia="宋体" w:cs="Times New Roman"/>
          <w:color w:val="auto"/>
          <w:sz w:val="24"/>
          <w:szCs w:val="24"/>
          <w:highlight w:val="none"/>
        </w:rPr>
        <w:t>接</w:t>
      </w:r>
      <w:r>
        <w:rPr>
          <w:rFonts w:ascii="宋体" w:hAnsi="宋体" w:eastAsia="宋体" w:cs="Times New Roman"/>
          <w:color w:val="auto"/>
          <w:spacing w:val="4"/>
          <w:sz w:val="24"/>
          <w:szCs w:val="24"/>
          <w:highlight w:val="none"/>
        </w:rPr>
        <w:t>口</w:t>
      </w:r>
      <w:r>
        <w:rPr>
          <w:rFonts w:ascii="宋体" w:hAnsi="宋体" w:eastAsia="宋体" w:cs="Times New Roman"/>
          <w:color w:val="auto"/>
          <w:sz w:val="24"/>
          <w:szCs w:val="24"/>
          <w:highlight w:val="none"/>
        </w:rPr>
        <w:t>及</w:t>
      </w:r>
      <w:r>
        <w:rPr>
          <w:rFonts w:ascii="宋体" w:hAnsi="宋体" w:eastAsia="宋体" w:cs="Times New Roman"/>
          <w:color w:val="auto"/>
          <w:spacing w:val="4"/>
          <w:sz w:val="24"/>
          <w:szCs w:val="24"/>
          <w:highlight w:val="none"/>
        </w:rPr>
        <w:t xml:space="preserve"> </w:t>
      </w:r>
      <w:r>
        <w:rPr>
          <w:rFonts w:ascii="宋体" w:hAnsi="宋体" w:eastAsia="宋体" w:cs="Times New Roman"/>
          <w:color w:val="auto"/>
          <w:sz w:val="24"/>
          <w:szCs w:val="24"/>
          <w:highlight w:val="none"/>
        </w:rPr>
        <w:t>控</w:t>
      </w:r>
      <w:r>
        <w:rPr>
          <w:rFonts w:ascii="宋体" w:hAnsi="宋体" w:eastAsia="宋体" w:cs="Times New Roman"/>
          <w:color w:val="auto"/>
          <w:spacing w:val="-3"/>
          <w:sz w:val="24"/>
          <w:szCs w:val="24"/>
          <w:highlight w:val="none"/>
        </w:rPr>
        <w:t>制</w:t>
      </w:r>
      <w:r>
        <w:rPr>
          <w:rFonts w:ascii="宋体" w:hAnsi="宋体" w:eastAsia="宋体" w:cs="Times New Roman"/>
          <w:color w:val="auto"/>
          <w:sz w:val="24"/>
          <w:szCs w:val="24"/>
          <w:highlight w:val="none"/>
        </w:rPr>
        <w:t>点</w:t>
      </w:r>
      <w:r>
        <w:rPr>
          <w:rFonts w:ascii="宋体" w:hAnsi="宋体" w:eastAsia="宋体" w:cs="Times New Roman"/>
          <w:color w:val="auto"/>
          <w:spacing w:val="-3"/>
          <w:sz w:val="24"/>
          <w:szCs w:val="24"/>
          <w:highlight w:val="none"/>
        </w:rPr>
        <w:t>，</w:t>
      </w:r>
      <w:r>
        <w:rPr>
          <w:rFonts w:ascii="宋体" w:hAnsi="宋体" w:eastAsia="宋体" w:cs="Times New Roman"/>
          <w:color w:val="auto"/>
          <w:sz w:val="24"/>
          <w:szCs w:val="24"/>
          <w:highlight w:val="none"/>
        </w:rPr>
        <w:t>并</w:t>
      </w:r>
      <w:r>
        <w:rPr>
          <w:rFonts w:ascii="宋体" w:hAnsi="宋体" w:eastAsia="宋体" w:cs="Times New Roman"/>
          <w:color w:val="auto"/>
          <w:spacing w:val="-3"/>
          <w:sz w:val="24"/>
          <w:szCs w:val="24"/>
          <w:highlight w:val="none"/>
        </w:rPr>
        <w:t>以</w:t>
      </w:r>
      <w:r>
        <w:rPr>
          <w:rFonts w:ascii="宋体" w:hAnsi="宋体" w:eastAsia="宋体" w:cs="Times New Roman"/>
          <w:color w:val="auto"/>
          <w:sz w:val="24"/>
          <w:szCs w:val="24"/>
          <w:highlight w:val="none"/>
        </w:rPr>
        <w:t>设</w:t>
      </w:r>
      <w:r>
        <w:rPr>
          <w:rFonts w:ascii="宋体" w:hAnsi="宋体" w:eastAsia="宋体" w:cs="Times New Roman"/>
          <w:color w:val="auto"/>
          <w:spacing w:val="-3"/>
          <w:sz w:val="24"/>
          <w:szCs w:val="24"/>
          <w:highlight w:val="none"/>
        </w:rPr>
        <w:t>计</w:t>
      </w:r>
      <w:r>
        <w:rPr>
          <w:rFonts w:ascii="宋体" w:hAnsi="宋体" w:eastAsia="宋体" w:cs="Times New Roman"/>
          <w:color w:val="auto"/>
          <w:sz w:val="24"/>
          <w:szCs w:val="24"/>
          <w:highlight w:val="none"/>
        </w:rPr>
        <w:t>为</w:t>
      </w:r>
      <w:r>
        <w:rPr>
          <w:rFonts w:ascii="宋体" w:hAnsi="宋体" w:eastAsia="宋体" w:cs="Times New Roman"/>
          <w:color w:val="auto"/>
          <w:spacing w:val="-3"/>
          <w:sz w:val="24"/>
          <w:szCs w:val="24"/>
          <w:highlight w:val="none"/>
        </w:rPr>
        <w:t>主</w:t>
      </w:r>
      <w:r>
        <w:rPr>
          <w:rFonts w:ascii="宋体" w:hAnsi="宋体" w:eastAsia="宋体" w:cs="Times New Roman"/>
          <w:color w:val="auto"/>
          <w:sz w:val="24"/>
          <w:szCs w:val="24"/>
          <w:highlight w:val="none"/>
        </w:rPr>
        <w:t>导</w:t>
      </w:r>
      <w:r>
        <w:rPr>
          <w:rFonts w:ascii="宋体" w:hAnsi="宋体" w:eastAsia="宋体" w:cs="Times New Roman"/>
          <w:color w:val="auto"/>
          <w:spacing w:val="-3"/>
          <w:sz w:val="24"/>
          <w:szCs w:val="24"/>
          <w:highlight w:val="none"/>
        </w:rPr>
        <w:t>及</w:t>
      </w:r>
      <w:r>
        <w:rPr>
          <w:rFonts w:ascii="宋体" w:hAnsi="宋体" w:eastAsia="宋体" w:cs="Times New Roman"/>
          <w:color w:val="auto"/>
          <w:sz w:val="24"/>
          <w:szCs w:val="24"/>
          <w:highlight w:val="none"/>
        </w:rPr>
        <w:t>核</w:t>
      </w:r>
      <w:r>
        <w:rPr>
          <w:rFonts w:ascii="宋体" w:hAnsi="宋体" w:eastAsia="宋体" w:cs="Times New Roman"/>
          <w:color w:val="auto"/>
          <w:spacing w:val="-3"/>
          <w:sz w:val="24"/>
          <w:szCs w:val="24"/>
          <w:highlight w:val="none"/>
        </w:rPr>
        <w:t>心</w:t>
      </w:r>
      <w:r>
        <w:rPr>
          <w:rFonts w:ascii="宋体" w:hAnsi="宋体" w:eastAsia="宋体" w:cs="Times New Roman"/>
          <w:color w:val="auto"/>
          <w:sz w:val="24"/>
          <w:szCs w:val="24"/>
          <w:highlight w:val="none"/>
        </w:rPr>
        <w:t>，</w:t>
      </w:r>
      <w:r>
        <w:rPr>
          <w:rFonts w:ascii="宋体" w:hAnsi="宋体" w:eastAsia="宋体" w:cs="Times New Roman"/>
          <w:color w:val="auto"/>
          <w:spacing w:val="-3"/>
          <w:sz w:val="24"/>
          <w:szCs w:val="24"/>
          <w:highlight w:val="none"/>
        </w:rPr>
        <w:t>协</w:t>
      </w:r>
      <w:r>
        <w:rPr>
          <w:rFonts w:ascii="宋体" w:hAnsi="宋体" w:eastAsia="宋体" w:cs="Times New Roman"/>
          <w:color w:val="auto"/>
          <w:sz w:val="24"/>
          <w:szCs w:val="24"/>
          <w:highlight w:val="none"/>
        </w:rPr>
        <w:t>同</w:t>
      </w:r>
      <w:r>
        <w:rPr>
          <w:rFonts w:ascii="宋体" w:hAnsi="宋体" w:eastAsia="宋体" w:cs="Times New Roman"/>
          <w:color w:val="auto"/>
          <w:spacing w:val="-3"/>
          <w:sz w:val="24"/>
          <w:szCs w:val="24"/>
          <w:highlight w:val="none"/>
        </w:rPr>
        <w:t>造</w:t>
      </w:r>
      <w:r>
        <w:rPr>
          <w:rFonts w:ascii="宋体" w:hAnsi="宋体" w:eastAsia="宋体" w:cs="Times New Roman"/>
          <w:color w:val="auto"/>
          <w:sz w:val="24"/>
          <w:szCs w:val="24"/>
          <w:highlight w:val="none"/>
        </w:rPr>
        <w:t>价</w:t>
      </w:r>
      <w:r>
        <w:rPr>
          <w:rFonts w:ascii="宋体" w:hAnsi="宋体" w:eastAsia="宋体" w:cs="Times New Roman"/>
          <w:color w:val="auto"/>
          <w:spacing w:val="-3"/>
          <w:sz w:val="24"/>
          <w:szCs w:val="24"/>
          <w:highlight w:val="none"/>
        </w:rPr>
        <w:t>编</w:t>
      </w:r>
      <w:r>
        <w:rPr>
          <w:rFonts w:ascii="宋体" w:hAnsi="宋体" w:eastAsia="宋体" w:cs="Times New Roman"/>
          <w:color w:val="auto"/>
          <w:sz w:val="24"/>
          <w:szCs w:val="24"/>
          <w:highlight w:val="none"/>
        </w:rPr>
        <w:t>制</w:t>
      </w:r>
      <w:r>
        <w:rPr>
          <w:rFonts w:ascii="宋体" w:hAnsi="宋体" w:eastAsia="宋体" w:cs="Times New Roman"/>
          <w:color w:val="auto"/>
          <w:spacing w:val="-3"/>
          <w:sz w:val="24"/>
          <w:szCs w:val="24"/>
          <w:highlight w:val="none"/>
        </w:rPr>
        <w:t>、</w:t>
      </w:r>
      <w:r>
        <w:rPr>
          <w:rFonts w:ascii="宋体" w:hAnsi="宋体" w:eastAsia="宋体" w:cs="Times New Roman"/>
          <w:color w:val="auto"/>
          <w:sz w:val="24"/>
          <w:szCs w:val="24"/>
          <w:highlight w:val="none"/>
        </w:rPr>
        <w:t>报</w:t>
      </w:r>
      <w:r>
        <w:rPr>
          <w:rFonts w:ascii="宋体" w:hAnsi="宋体" w:eastAsia="宋体" w:cs="Times New Roman"/>
          <w:color w:val="auto"/>
          <w:spacing w:val="-3"/>
          <w:sz w:val="24"/>
          <w:szCs w:val="24"/>
          <w:highlight w:val="none"/>
        </w:rPr>
        <w:t>批</w:t>
      </w:r>
      <w:r>
        <w:rPr>
          <w:rFonts w:ascii="宋体" w:hAnsi="宋体" w:eastAsia="宋体" w:cs="Times New Roman"/>
          <w:color w:val="auto"/>
          <w:sz w:val="24"/>
          <w:szCs w:val="24"/>
          <w:highlight w:val="none"/>
        </w:rPr>
        <w:t>报</w:t>
      </w:r>
      <w:r>
        <w:rPr>
          <w:rFonts w:ascii="宋体" w:hAnsi="宋体" w:eastAsia="宋体" w:cs="Times New Roman"/>
          <w:color w:val="auto"/>
          <w:spacing w:val="-3"/>
          <w:sz w:val="24"/>
          <w:szCs w:val="24"/>
          <w:highlight w:val="none"/>
        </w:rPr>
        <w:t>建</w:t>
      </w:r>
      <w:r>
        <w:rPr>
          <w:rFonts w:ascii="宋体" w:hAnsi="宋体" w:eastAsia="宋体" w:cs="Times New Roman"/>
          <w:color w:val="auto"/>
          <w:sz w:val="24"/>
          <w:szCs w:val="24"/>
          <w:highlight w:val="none"/>
        </w:rPr>
        <w:t>、</w:t>
      </w:r>
      <w:r>
        <w:rPr>
          <w:rFonts w:ascii="宋体" w:hAnsi="宋体" w:eastAsia="宋体" w:cs="Times New Roman"/>
          <w:color w:val="auto"/>
          <w:spacing w:val="-3"/>
          <w:sz w:val="24"/>
          <w:szCs w:val="24"/>
          <w:highlight w:val="none"/>
        </w:rPr>
        <w:t>施</w:t>
      </w:r>
      <w:r>
        <w:rPr>
          <w:rFonts w:ascii="宋体" w:hAnsi="宋体" w:eastAsia="宋体" w:cs="Times New Roman"/>
          <w:color w:val="auto"/>
          <w:sz w:val="24"/>
          <w:szCs w:val="24"/>
          <w:highlight w:val="none"/>
        </w:rPr>
        <w:t>工</w:t>
      </w:r>
      <w:r>
        <w:rPr>
          <w:rFonts w:ascii="宋体" w:hAnsi="宋体" w:eastAsia="宋体" w:cs="Times New Roman"/>
          <w:color w:val="auto"/>
          <w:spacing w:val="-3"/>
          <w:sz w:val="24"/>
          <w:szCs w:val="24"/>
          <w:highlight w:val="none"/>
        </w:rPr>
        <w:t>深</w:t>
      </w:r>
      <w:r>
        <w:rPr>
          <w:rFonts w:ascii="宋体" w:hAnsi="宋体" w:eastAsia="宋体" w:cs="Times New Roman"/>
          <w:color w:val="auto"/>
          <w:sz w:val="24"/>
          <w:szCs w:val="24"/>
          <w:highlight w:val="none"/>
        </w:rPr>
        <w:t>化</w:t>
      </w:r>
      <w:r>
        <w:rPr>
          <w:rFonts w:ascii="宋体" w:hAnsi="宋体" w:eastAsia="宋体" w:cs="Times New Roman"/>
          <w:color w:val="auto"/>
          <w:spacing w:val="-3"/>
          <w:sz w:val="24"/>
          <w:szCs w:val="24"/>
          <w:highlight w:val="none"/>
        </w:rPr>
        <w:t>三</w:t>
      </w:r>
      <w:r>
        <w:rPr>
          <w:rFonts w:ascii="宋体" w:hAnsi="宋体" w:eastAsia="宋体" w:cs="Times New Roman"/>
          <w:color w:val="auto"/>
          <w:sz w:val="24"/>
          <w:szCs w:val="24"/>
          <w:highlight w:val="none"/>
        </w:rPr>
        <w:t>方面</w:t>
      </w:r>
      <w:r>
        <w:rPr>
          <w:rFonts w:ascii="宋体" w:hAnsi="宋体" w:eastAsia="宋体" w:cs="Times New Roman"/>
          <w:color w:val="auto"/>
          <w:spacing w:val="-3"/>
          <w:sz w:val="24"/>
          <w:szCs w:val="24"/>
          <w:highlight w:val="none"/>
        </w:rPr>
        <w:t>同</w:t>
      </w:r>
      <w:r>
        <w:rPr>
          <w:rFonts w:ascii="宋体" w:hAnsi="宋体" w:eastAsia="宋体" w:cs="Times New Roman"/>
          <w:color w:val="auto"/>
          <w:spacing w:val="-5"/>
          <w:sz w:val="24"/>
          <w:szCs w:val="24"/>
          <w:highlight w:val="none"/>
        </w:rPr>
        <w:t>步</w:t>
      </w:r>
      <w:r>
        <w:rPr>
          <w:rFonts w:ascii="宋体" w:hAnsi="宋体" w:eastAsia="宋体" w:cs="Times New Roman"/>
          <w:color w:val="auto"/>
          <w:spacing w:val="-3"/>
          <w:sz w:val="24"/>
          <w:szCs w:val="24"/>
          <w:highlight w:val="none"/>
        </w:rPr>
        <w:t>开</w:t>
      </w:r>
      <w:r>
        <w:rPr>
          <w:rFonts w:ascii="宋体" w:hAnsi="宋体" w:eastAsia="宋体" w:cs="Times New Roman"/>
          <w:color w:val="auto"/>
          <w:spacing w:val="24"/>
          <w:sz w:val="24"/>
          <w:szCs w:val="24"/>
          <w:highlight w:val="none"/>
        </w:rPr>
        <w:t>展</w:t>
      </w:r>
      <w:r>
        <w:rPr>
          <w:rFonts w:ascii="宋体" w:hAnsi="宋体" w:eastAsia="宋体" w:cs="Times New Roman"/>
          <w:color w:val="auto"/>
          <w:sz w:val="24"/>
          <w:szCs w:val="24"/>
          <w:highlight w:val="none"/>
        </w:rPr>
        <w:t>工作，以落实方案效果、限额设计等目标。</w:t>
      </w:r>
    </w:p>
    <w:p>
      <w:pPr>
        <w:numPr>
          <w:ilvl w:val="0"/>
          <w:numId w:val="28"/>
        </w:numPr>
        <w:tabs>
          <w:tab w:val="left" w:pos="988"/>
        </w:tabs>
        <w:autoSpaceDE w:val="0"/>
        <w:autoSpaceDN w:val="0"/>
        <w:spacing w:line="360" w:lineRule="auto"/>
        <w:ind w:right="94" w:rightChars="45" w:firstLine="428"/>
        <w:jc w:val="left"/>
        <w:rPr>
          <w:rFonts w:ascii="宋体" w:hAnsi="宋体" w:eastAsia="宋体" w:cs="Times New Roman"/>
          <w:color w:val="auto"/>
          <w:sz w:val="24"/>
          <w:szCs w:val="24"/>
          <w:highlight w:val="none"/>
        </w:rPr>
      </w:pPr>
      <w:r>
        <w:rPr>
          <w:rFonts w:ascii="宋体" w:hAnsi="宋体" w:eastAsia="宋体" w:cs="Times New Roman"/>
          <w:color w:val="auto"/>
          <w:spacing w:val="2"/>
          <w:sz w:val="24"/>
          <w:szCs w:val="24"/>
          <w:highlight w:val="none"/>
        </w:rPr>
        <w:t>根</w:t>
      </w:r>
      <w:r>
        <w:rPr>
          <w:rFonts w:ascii="宋体" w:hAnsi="宋体" w:eastAsia="宋体" w:cs="Times New Roman"/>
          <w:color w:val="auto"/>
          <w:sz w:val="24"/>
          <w:szCs w:val="24"/>
          <w:highlight w:val="none"/>
        </w:rPr>
        <w:t>据</w:t>
      </w:r>
      <w:r>
        <w:rPr>
          <w:rFonts w:ascii="宋体" w:hAnsi="宋体" w:eastAsia="宋体" w:cs="Times New Roman"/>
          <w:color w:val="auto"/>
          <w:spacing w:val="2"/>
          <w:sz w:val="24"/>
          <w:szCs w:val="24"/>
          <w:highlight w:val="none"/>
        </w:rPr>
        <w:t>项</w:t>
      </w:r>
      <w:r>
        <w:rPr>
          <w:rFonts w:ascii="宋体" w:hAnsi="宋体" w:eastAsia="宋体" w:cs="Times New Roman"/>
          <w:color w:val="auto"/>
          <w:sz w:val="24"/>
          <w:szCs w:val="24"/>
          <w:highlight w:val="none"/>
        </w:rPr>
        <w:t>目</w:t>
      </w:r>
      <w:r>
        <w:rPr>
          <w:rFonts w:ascii="宋体" w:hAnsi="宋体" w:eastAsia="宋体" w:cs="Times New Roman"/>
          <w:color w:val="auto"/>
          <w:spacing w:val="2"/>
          <w:sz w:val="24"/>
          <w:szCs w:val="24"/>
          <w:highlight w:val="none"/>
        </w:rPr>
        <w:t>涉</w:t>
      </w:r>
      <w:r>
        <w:rPr>
          <w:rFonts w:ascii="宋体" w:hAnsi="宋体" w:eastAsia="宋体" w:cs="Times New Roman"/>
          <w:color w:val="auto"/>
          <w:sz w:val="24"/>
          <w:szCs w:val="24"/>
          <w:highlight w:val="none"/>
        </w:rPr>
        <w:t>及</w:t>
      </w:r>
      <w:r>
        <w:rPr>
          <w:rFonts w:ascii="宋体" w:hAnsi="宋体" w:eastAsia="宋体" w:cs="Times New Roman"/>
          <w:color w:val="auto"/>
          <w:spacing w:val="2"/>
          <w:sz w:val="24"/>
          <w:szCs w:val="24"/>
          <w:highlight w:val="none"/>
        </w:rPr>
        <w:t>的工</w:t>
      </w:r>
      <w:r>
        <w:rPr>
          <w:rFonts w:ascii="宋体" w:hAnsi="宋体" w:eastAsia="宋体" w:cs="Times New Roman"/>
          <w:color w:val="auto"/>
          <w:sz w:val="24"/>
          <w:szCs w:val="24"/>
          <w:highlight w:val="none"/>
        </w:rPr>
        <w:t>作</w:t>
      </w:r>
      <w:r>
        <w:rPr>
          <w:rFonts w:ascii="宋体" w:hAnsi="宋体" w:eastAsia="宋体" w:cs="Times New Roman"/>
          <w:color w:val="auto"/>
          <w:spacing w:val="2"/>
          <w:sz w:val="24"/>
          <w:szCs w:val="24"/>
          <w:highlight w:val="none"/>
        </w:rPr>
        <w:t>内</w:t>
      </w:r>
      <w:r>
        <w:rPr>
          <w:rFonts w:ascii="宋体" w:hAnsi="宋体" w:eastAsia="宋体" w:cs="Times New Roman"/>
          <w:color w:val="auto"/>
          <w:sz w:val="24"/>
          <w:szCs w:val="24"/>
          <w:highlight w:val="none"/>
        </w:rPr>
        <w:t>容</w:t>
      </w:r>
      <w:r>
        <w:rPr>
          <w:rFonts w:ascii="宋体" w:hAnsi="宋体" w:eastAsia="宋体" w:cs="Times New Roman"/>
          <w:color w:val="auto"/>
          <w:spacing w:val="2"/>
          <w:sz w:val="24"/>
          <w:szCs w:val="24"/>
          <w:highlight w:val="none"/>
        </w:rPr>
        <w:t>进</w:t>
      </w:r>
      <w:r>
        <w:rPr>
          <w:rFonts w:ascii="宋体" w:hAnsi="宋体" w:eastAsia="宋体" w:cs="Times New Roman"/>
          <w:color w:val="auto"/>
          <w:sz w:val="24"/>
          <w:szCs w:val="24"/>
          <w:highlight w:val="none"/>
        </w:rPr>
        <w:t>行</w:t>
      </w:r>
      <w:r>
        <w:rPr>
          <w:rFonts w:ascii="宋体" w:hAnsi="宋体" w:eastAsia="宋体" w:cs="Times New Roman"/>
          <w:color w:val="auto"/>
          <w:spacing w:val="2"/>
          <w:sz w:val="24"/>
          <w:szCs w:val="24"/>
          <w:highlight w:val="none"/>
        </w:rPr>
        <w:t>设</w:t>
      </w:r>
      <w:r>
        <w:rPr>
          <w:rFonts w:ascii="宋体" w:hAnsi="宋体" w:eastAsia="宋体" w:cs="Times New Roman"/>
          <w:color w:val="auto"/>
          <w:sz w:val="24"/>
          <w:szCs w:val="24"/>
          <w:highlight w:val="none"/>
        </w:rPr>
        <w:t>计</w:t>
      </w:r>
      <w:r>
        <w:rPr>
          <w:rFonts w:ascii="宋体" w:hAnsi="宋体" w:eastAsia="宋体" w:cs="Times New Roman"/>
          <w:color w:val="auto"/>
          <w:spacing w:val="2"/>
          <w:sz w:val="24"/>
          <w:szCs w:val="24"/>
          <w:highlight w:val="none"/>
        </w:rPr>
        <w:t>任务</w:t>
      </w:r>
      <w:r>
        <w:rPr>
          <w:rFonts w:ascii="宋体" w:hAnsi="宋体" w:eastAsia="宋体" w:cs="Times New Roman"/>
          <w:color w:val="auto"/>
          <w:sz w:val="24"/>
          <w:szCs w:val="24"/>
          <w:highlight w:val="none"/>
        </w:rPr>
        <w:t>分</w:t>
      </w:r>
      <w:r>
        <w:rPr>
          <w:rFonts w:ascii="宋体" w:hAnsi="宋体" w:eastAsia="宋体" w:cs="Times New Roman"/>
          <w:color w:val="auto"/>
          <w:spacing w:val="2"/>
          <w:sz w:val="24"/>
          <w:szCs w:val="24"/>
          <w:highlight w:val="none"/>
        </w:rPr>
        <w:t>解</w:t>
      </w:r>
      <w:r>
        <w:rPr>
          <w:rFonts w:ascii="宋体" w:hAnsi="宋体" w:eastAsia="宋体" w:cs="Times New Roman"/>
          <w:color w:val="auto"/>
          <w:sz w:val="24"/>
          <w:szCs w:val="24"/>
          <w:highlight w:val="none"/>
        </w:rPr>
        <w:t>，</w:t>
      </w:r>
      <w:r>
        <w:rPr>
          <w:rFonts w:ascii="宋体" w:hAnsi="宋体" w:eastAsia="宋体" w:cs="Times New Roman"/>
          <w:color w:val="auto"/>
          <w:spacing w:val="2"/>
          <w:sz w:val="24"/>
          <w:szCs w:val="24"/>
          <w:highlight w:val="none"/>
        </w:rPr>
        <w:t>主</w:t>
      </w:r>
      <w:r>
        <w:rPr>
          <w:rFonts w:ascii="宋体" w:hAnsi="宋体" w:eastAsia="宋体" w:cs="Times New Roman"/>
          <w:color w:val="auto"/>
          <w:sz w:val="24"/>
          <w:szCs w:val="24"/>
          <w:highlight w:val="none"/>
        </w:rPr>
        <w:t>要</w:t>
      </w:r>
      <w:r>
        <w:rPr>
          <w:rFonts w:ascii="宋体" w:hAnsi="宋体" w:eastAsia="宋体" w:cs="Times New Roman"/>
          <w:color w:val="auto"/>
          <w:spacing w:val="2"/>
          <w:sz w:val="24"/>
          <w:szCs w:val="24"/>
          <w:highlight w:val="none"/>
        </w:rPr>
        <w:t>包括</w:t>
      </w:r>
      <w:r>
        <w:rPr>
          <w:rFonts w:ascii="宋体" w:hAnsi="宋体" w:eastAsia="宋体" w:cs="Times New Roman"/>
          <w:color w:val="auto"/>
          <w:sz w:val="24"/>
          <w:szCs w:val="24"/>
          <w:highlight w:val="none"/>
        </w:rPr>
        <w:t>：</w:t>
      </w:r>
      <w:r>
        <w:rPr>
          <w:rFonts w:ascii="宋体" w:hAnsi="宋体" w:eastAsia="宋体" w:cs="Times New Roman"/>
          <w:color w:val="auto"/>
          <w:spacing w:val="2"/>
          <w:sz w:val="24"/>
          <w:szCs w:val="24"/>
          <w:highlight w:val="none"/>
        </w:rPr>
        <w:t>方</w:t>
      </w:r>
      <w:r>
        <w:rPr>
          <w:rFonts w:ascii="宋体" w:hAnsi="宋体" w:eastAsia="宋体" w:cs="Times New Roman"/>
          <w:color w:val="auto"/>
          <w:sz w:val="24"/>
          <w:szCs w:val="24"/>
          <w:highlight w:val="none"/>
        </w:rPr>
        <w:t>案</w:t>
      </w:r>
      <w:r>
        <w:rPr>
          <w:rFonts w:ascii="宋体" w:hAnsi="宋体" w:eastAsia="宋体" w:cs="Times New Roman"/>
          <w:color w:val="auto"/>
          <w:spacing w:val="2"/>
          <w:sz w:val="24"/>
          <w:szCs w:val="24"/>
          <w:highlight w:val="none"/>
        </w:rPr>
        <w:t>设</w:t>
      </w:r>
      <w:r>
        <w:rPr>
          <w:rFonts w:ascii="宋体" w:hAnsi="宋体" w:eastAsia="宋体" w:cs="Times New Roman"/>
          <w:color w:val="auto"/>
          <w:sz w:val="24"/>
          <w:szCs w:val="24"/>
          <w:highlight w:val="none"/>
        </w:rPr>
        <w:t>计</w:t>
      </w:r>
      <w:r>
        <w:rPr>
          <w:rFonts w:ascii="宋体" w:hAnsi="宋体" w:eastAsia="宋体" w:cs="Times New Roman"/>
          <w:color w:val="auto"/>
          <w:spacing w:val="2"/>
          <w:sz w:val="24"/>
          <w:szCs w:val="24"/>
          <w:highlight w:val="none"/>
        </w:rPr>
        <w:t>、</w:t>
      </w:r>
      <w:r>
        <w:rPr>
          <w:rFonts w:ascii="宋体" w:hAnsi="宋体" w:eastAsia="宋体" w:cs="Times New Roman"/>
          <w:color w:val="auto"/>
          <w:sz w:val="24"/>
          <w:szCs w:val="24"/>
          <w:highlight w:val="none"/>
        </w:rPr>
        <w:t>初</w:t>
      </w:r>
      <w:r>
        <w:rPr>
          <w:rFonts w:ascii="宋体" w:hAnsi="宋体" w:eastAsia="宋体" w:cs="Times New Roman"/>
          <w:color w:val="auto"/>
          <w:spacing w:val="2"/>
          <w:sz w:val="24"/>
          <w:szCs w:val="24"/>
          <w:highlight w:val="none"/>
        </w:rPr>
        <w:t>步设</w:t>
      </w:r>
      <w:r>
        <w:rPr>
          <w:rFonts w:ascii="宋体" w:hAnsi="宋体" w:eastAsia="宋体" w:cs="Times New Roman"/>
          <w:color w:val="auto"/>
          <w:sz w:val="24"/>
          <w:szCs w:val="24"/>
          <w:highlight w:val="none"/>
        </w:rPr>
        <w:t>计、</w:t>
      </w:r>
      <w:r>
        <w:rPr>
          <w:rFonts w:ascii="宋体" w:hAnsi="宋体" w:eastAsia="宋体" w:cs="Times New Roman"/>
          <w:color w:val="auto"/>
          <w:spacing w:val="-3"/>
          <w:sz w:val="24"/>
          <w:szCs w:val="24"/>
          <w:highlight w:val="none"/>
        </w:rPr>
        <w:t>扩</w:t>
      </w:r>
      <w:r>
        <w:rPr>
          <w:rFonts w:ascii="宋体" w:hAnsi="宋体" w:eastAsia="宋体" w:cs="Times New Roman"/>
          <w:color w:val="auto"/>
          <w:spacing w:val="-5"/>
          <w:sz w:val="24"/>
          <w:szCs w:val="24"/>
          <w:highlight w:val="none"/>
        </w:rPr>
        <w:t>大</w:t>
      </w:r>
      <w:r>
        <w:rPr>
          <w:rFonts w:ascii="宋体" w:hAnsi="宋体" w:eastAsia="宋体" w:cs="Times New Roman"/>
          <w:color w:val="auto"/>
          <w:spacing w:val="-3"/>
          <w:sz w:val="24"/>
          <w:szCs w:val="24"/>
          <w:highlight w:val="none"/>
        </w:rPr>
        <w:t>初步设</w:t>
      </w:r>
      <w:r>
        <w:rPr>
          <w:rFonts w:ascii="宋体" w:hAnsi="宋体" w:eastAsia="宋体" w:cs="Times New Roman"/>
          <w:color w:val="auto"/>
          <w:spacing w:val="-5"/>
          <w:sz w:val="24"/>
          <w:szCs w:val="24"/>
          <w:highlight w:val="none"/>
        </w:rPr>
        <w:t>计</w:t>
      </w:r>
      <w:r>
        <w:rPr>
          <w:rFonts w:ascii="宋体" w:hAnsi="宋体" w:eastAsia="宋体" w:cs="Times New Roman"/>
          <w:color w:val="auto"/>
          <w:spacing w:val="-3"/>
          <w:sz w:val="24"/>
          <w:szCs w:val="24"/>
          <w:highlight w:val="none"/>
        </w:rPr>
        <w:t>、施工</w:t>
      </w:r>
      <w:r>
        <w:rPr>
          <w:rFonts w:ascii="宋体" w:hAnsi="宋体" w:eastAsia="宋体" w:cs="Times New Roman"/>
          <w:color w:val="auto"/>
          <w:spacing w:val="-5"/>
          <w:sz w:val="24"/>
          <w:szCs w:val="24"/>
          <w:highlight w:val="none"/>
        </w:rPr>
        <w:t>图</w:t>
      </w:r>
      <w:r>
        <w:rPr>
          <w:rFonts w:ascii="宋体" w:hAnsi="宋体" w:eastAsia="宋体" w:cs="Times New Roman"/>
          <w:color w:val="auto"/>
          <w:spacing w:val="-3"/>
          <w:sz w:val="24"/>
          <w:szCs w:val="24"/>
          <w:highlight w:val="none"/>
        </w:rPr>
        <w:t>设计、</w:t>
      </w:r>
      <w:r>
        <w:rPr>
          <w:rFonts w:ascii="宋体" w:hAnsi="宋体" w:eastAsia="宋体" w:cs="Times New Roman"/>
          <w:color w:val="auto"/>
          <w:spacing w:val="-5"/>
          <w:sz w:val="24"/>
          <w:szCs w:val="24"/>
          <w:highlight w:val="none"/>
        </w:rPr>
        <w:t>人</w:t>
      </w:r>
      <w:r>
        <w:rPr>
          <w:rFonts w:ascii="宋体" w:hAnsi="宋体" w:eastAsia="宋体" w:cs="Times New Roman"/>
          <w:color w:val="auto"/>
          <w:spacing w:val="-3"/>
          <w:sz w:val="24"/>
          <w:szCs w:val="24"/>
          <w:highlight w:val="none"/>
        </w:rPr>
        <w:t>防设计</w:t>
      </w:r>
      <w:r>
        <w:rPr>
          <w:rFonts w:ascii="宋体" w:hAnsi="宋体" w:eastAsia="宋体" w:cs="Times New Roman"/>
          <w:color w:val="auto"/>
          <w:spacing w:val="-5"/>
          <w:sz w:val="24"/>
          <w:szCs w:val="24"/>
          <w:highlight w:val="none"/>
        </w:rPr>
        <w:t>、</w:t>
      </w:r>
      <w:r>
        <w:rPr>
          <w:rFonts w:ascii="宋体" w:hAnsi="宋体" w:eastAsia="宋体" w:cs="Times New Roman"/>
          <w:color w:val="auto"/>
          <w:spacing w:val="-3"/>
          <w:sz w:val="24"/>
          <w:szCs w:val="24"/>
          <w:highlight w:val="none"/>
        </w:rPr>
        <w:t>基础加</w:t>
      </w:r>
      <w:r>
        <w:rPr>
          <w:rFonts w:ascii="宋体" w:hAnsi="宋体" w:eastAsia="宋体" w:cs="Times New Roman"/>
          <w:color w:val="auto"/>
          <w:spacing w:val="-5"/>
          <w:sz w:val="24"/>
          <w:szCs w:val="24"/>
          <w:highlight w:val="none"/>
        </w:rPr>
        <w:t>固</w:t>
      </w:r>
      <w:r>
        <w:rPr>
          <w:rFonts w:ascii="宋体" w:hAnsi="宋体" w:eastAsia="宋体" w:cs="Times New Roman"/>
          <w:color w:val="auto"/>
          <w:spacing w:val="-3"/>
          <w:sz w:val="24"/>
          <w:szCs w:val="24"/>
          <w:highlight w:val="none"/>
        </w:rPr>
        <w:t>与保护</w:t>
      </w:r>
      <w:r>
        <w:rPr>
          <w:rFonts w:ascii="宋体" w:hAnsi="宋体" w:eastAsia="宋体" w:cs="Times New Roman"/>
          <w:color w:val="auto"/>
          <w:spacing w:val="-5"/>
          <w:sz w:val="24"/>
          <w:szCs w:val="24"/>
          <w:highlight w:val="none"/>
        </w:rPr>
        <w:t>及</w:t>
      </w:r>
      <w:r>
        <w:rPr>
          <w:rFonts w:ascii="宋体" w:hAnsi="宋体" w:eastAsia="宋体" w:cs="Times New Roman"/>
          <w:color w:val="auto"/>
          <w:spacing w:val="-3"/>
          <w:sz w:val="24"/>
          <w:szCs w:val="24"/>
          <w:highlight w:val="none"/>
        </w:rPr>
        <w:t>地基处</w:t>
      </w:r>
      <w:r>
        <w:rPr>
          <w:rFonts w:ascii="宋体" w:hAnsi="宋体" w:eastAsia="宋体" w:cs="Times New Roman"/>
          <w:color w:val="auto"/>
          <w:spacing w:val="-5"/>
          <w:sz w:val="24"/>
          <w:szCs w:val="24"/>
          <w:highlight w:val="none"/>
        </w:rPr>
        <w:t>理</w:t>
      </w:r>
      <w:r>
        <w:rPr>
          <w:rFonts w:ascii="宋体" w:hAnsi="宋体" w:eastAsia="宋体" w:cs="Times New Roman"/>
          <w:color w:val="auto"/>
          <w:spacing w:val="-3"/>
          <w:sz w:val="24"/>
          <w:szCs w:val="24"/>
          <w:highlight w:val="none"/>
        </w:rPr>
        <w:t>设计、</w:t>
      </w:r>
      <w:r>
        <w:rPr>
          <w:rFonts w:ascii="宋体" w:hAnsi="宋体" w:eastAsia="宋体" w:cs="Times New Roman"/>
          <w:color w:val="auto"/>
          <w:spacing w:val="-5"/>
          <w:sz w:val="24"/>
          <w:szCs w:val="24"/>
          <w:highlight w:val="none"/>
        </w:rPr>
        <w:t>边</w:t>
      </w:r>
      <w:r>
        <w:rPr>
          <w:rFonts w:ascii="宋体" w:hAnsi="宋体" w:eastAsia="宋体" w:cs="Times New Roman"/>
          <w:color w:val="auto"/>
          <w:spacing w:val="-3"/>
          <w:sz w:val="24"/>
          <w:szCs w:val="24"/>
          <w:highlight w:val="none"/>
        </w:rPr>
        <w:t>坡与</w:t>
      </w:r>
      <w:r>
        <w:rPr>
          <w:rFonts w:ascii="宋体" w:hAnsi="宋体" w:eastAsia="宋体" w:cs="Times New Roman"/>
          <w:color w:val="auto"/>
          <w:sz w:val="24"/>
          <w:szCs w:val="24"/>
          <w:highlight w:val="none"/>
        </w:rPr>
        <w:t>基</w:t>
      </w:r>
      <w:r>
        <w:rPr>
          <w:rFonts w:ascii="宋体" w:hAnsi="宋体" w:eastAsia="宋体" w:cs="Times New Roman"/>
          <w:color w:val="auto"/>
          <w:spacing w:val="24"/>
          <w:sz w:val="24"/>
          <w:szCs w:val="24"/>
          <w:highlight w:val="none"/>
        </w:rPr>
        <w:t>坑</w:t>
      </w:r>
      <w:r>
        <w:rPr>
          <w:rFonts w:ascii="宋体" w:hAnsi="宋体" w:eastAsia="宋体" w:cs="Times New Roman"/>
          <w:color w:val="auto"/>
          <w:spacing w:val="-8"/>
          <w:sz w:val="24"/>
          <w:szCs w:val="24"/>
          <w:highlight w:val="none"/>
        </w:rPr>
        <w:t>支</w:t>
      </w:r>
      <w:r>
        <w:rPr>
          <w:rFonts w:ascii="宋体" w:hAnsi="宋体" w:eastAsia="宋体" w:cs="Times New Roman"/>
          <w:color w:val="auto"/>
          <w:spacing w:val="-5"/>
          <w:sz w:val="24"/>
          <w:szCs w:val="24"/>
          <w:highlight w:val="none"/>
        </w:rPr>
        <w:t>护</w:t>
      </w:r>
      <w:r>
        <w:rPr>
          <w:rFonts w:ascii="宋体" w:hAnsi="宋体" w:eastAsia="宋体" w:cs="Times New Roman"/>
          <w:color w:val="auto"/>
          <w:spacing w:val="-8"/>
          <w:sz w:val="24"/>
          <w:szCs w:val="24"/>
          <w:highlight w:val="none"/>
        </w:rPr>
        <w:t>设</w:t>
      </w:r>
      <w:r>
        <w:rPr>
          <w:rFonts w:ascii="宋体" w:hAnsi="宋体" w:eastAsia="宋体" w:cs="Times New Roman"/>
          <w:color w:val="auto"/>
          <w:spacing w:val="-5"/>
          <w:sz w:val="24"/>
          <w:szCs w:val="24"/>
          <w:highlight w:val="none"/>
        </w:rPr>
        <w:t>计</w:t>
      </w:r>
      <w:r>
        <w:rPr>
          <w:rFonts w:ascii="宋体" w:hAnsi="宋体" w:eastAsia="宋体" w:cs="Times New Roman"/>
          <w:color w:val="auto"/>
          <w:spacing w:val="-8"/>
          <w:sz w:val="24"/>
          <w:szCs w:val="24"/>
          <w:highlight w:val="none"/>
        </w:rPr>
        <w:t>等</w:t>
      </w:r>
      <w:r>
        <w:rPr>
          <w:rFonts w:ascii="宋体" w:hAnsi="宋体" w:eastAsia="宋体" w:cs="Times New Roman"/>
          <w:color w:val="auto"/>
          <w:spacing w:val="-5"/>
          <w:sz w:val="24"/>
          <w:szCs w:val="24"/>
          <w:highlight w:val="none"/>
        </w:rPr>
        <w:t>主</w:t>
      </w:r>
      <w:r>
        <w:rPr>
          <w:rFonts w:ascii="宋体" w:hAnsi="宋体" w:eastAsia="宋体" w:cs="Times New Roman"/>
          <w:color w:val="auto"/>
          <w:spacing w:val="-8"/>
          <w:sz w:val="24"/>
          <w:szCs w:val="24"/>
          <w:highlight w:val="none"/>
        </w:rPr>
        <w:t>体</w:t>
      </w:r>
      <w:r>
        <w:rPr>
          <w:rFonts w:ascii="宋体" w:hAnsi="宋体" w:eastAsia="宋体" w:cs="Times New Roman"/>
          <w:color w:val="auto"/>
          <w:spacing w:val="-5"/>
          <w:sz w:val="24"/>
          <w:szCs w:val="24"/>
          <w:highlight w:val="none"/>
        </w:rPr>
        <w:t>设</w:t>
      </w:r>
      <w:r>
        <w:rPr>
          <w:rFonts w:ascii="宋体" w:hAnsi="宋体" w:eastAsia="宋体" w:cs="Times New Roman"/>
          <w:color w:val="auto"/>
          <w:spacing w:val="-8"/>
          <w:sz w:val="24"/>
          <w:szCs w:val="24"/>
          <w:highlight w:val="none"/>
        </w:rPr>
        <w:t>计</w:t>
      </w:r>
      <w:r>
        <w:rPr>
          <w:rFonts w:ascii="宋体" w:hAnsi="宋体" w:eastAsia="宋体" w:cs="Times New Roman"/>
          <w:color w:val="auto"/>
          <w:spacing w:val="-5"/>
          <w:sz w:val="24"/>
          <w:szCs w:val="24"/>
          <w:highlight w:val="none"/>
        </w:rPr>
        <w:t>的</w:t>
      </w:r>
      <w:r>
        <w:rPr>
          <w:rFonts w:ascii="宋体" w:hAnsi="宋体" w:eastAsia="宋体" w:cs="Times New Roman"/>
          <w:color w:val="auto"/>
          <w:spacing w:val="-8"/>
          <w:sz w:val="24"/>
          <w:szCs w:val="24"/>
          <w:highlight w:val="none"/>
        </w:rPr>
        <w:t>设</w:t>
      </w:r>
      <w:r>
        <w:rPr>
          <w:rFonts w:ascii="宋体" w:hAnsi="宋体" w:eastAsia="宋体" w:cs="Times New Roman"/>
          <w:color w:val="auto"/>
          <w:spacing w:val="-5"/>
          <w:sz w:val="24"/>
          <w:szCs w:val="24"/>
          <w:highlight w:val="none"/>
        </w:rPr>
        <w:t>计</w:t>
      </w:r>
      <w:r>
        <w:rPr>
          <w:rFonts w:ascii="宋体" w:hAnsi="宋体" w:eastAsia="宋体" w:cs="Times New Roman"/>
          <w:color w:val="auto"/>
          <w:spacing w:val="-8"/>
          <w:sz w:val="24"/>
          <w:szCs w:val="24"/>
          <w:highlight w:val="none"/>
        </w:rPr>
        <w:t>内</w:t>
      </w:r>
      <w:r>
        <w:rPr>
          <w:rFonts w:ascii="宋体" w:hAnsi="宋体" w:eastAsia="宋体" w:cs="Times New Roman"/>
          <w:color w:val="auto"/>
          <w:spacing w:val="-5"/>
          <w:sz w:val="24"/>
          <w:szCs w:val="24"/>
          <w:highlight w:val="none"/>
        </w:rPr>
        <w:t>容</w:t>
      </w:r>
      <w:r>
        <w:rPr>
          <w:rFonts w:ascii="宋体" w:hAnsi="宋体" w:eastAsia="宋体" w:cs="Times New Roman"/>
          <w:color w:val="auto"/>
          <w:spacing w:val="-8"/>
          <w:sz w:val="24"/>
          <w:szCs w:val="24"/>
          <w:highlight w:val="none"/>
        </w:rPr>
        <w:t>详</w:t>
      </w:r>
      <w:r>
        <w:rPr>
          <w:rFonts w:ascii="宋体" w:hAnsi="宋体" w:eastAsia="宋体" w:cs="Times New Roman"/>
          <w:color w:val="auto"/>
          <w:spacing w:val="-5"/>
          <w:sz w:val="24"/>
          <w:szCs w:val="24"/>
          <w:highlight w:val="none"/>
        </w:rPr>
        <w:t>细</w:t>
      </w:r>
      <w:r>
        <w:rPr>
          <w:rFonts w:ascii="宋体" w:hAnsi="宋体" w:eastAsia="宋体" w:cs="Times New Roman"/>
          <w:color w:val="auto"/>
          <w:spacing w:val="-8"/>
          <w:sz w:val="24"/>
          <w:szCs w:val="24"/>
          <w:highlight w:val="none"/>
        </w:rPr>
        <w:t>划</w:t>
      </w:r>
      <w:r>
        <w:rPr>
          <w:rFonts w:ascii="宋体" w:hAnsi="宋体" w:eastAsia="宋体" w:cs="Times New Roman"/>
          <w:color w:val="auto"/>
          <w:spacing w:val="-5"/>
          <w:sz w:val="24"/>
          <w:szCs w:val="24"/>
          <w:highlight w:val="none"/>
        </w:rPr>
        <w:t>分</w:t>
      </w:r>
      <w:r>
        <w:rPr>
          <w:rFonts w:ascii="宋体" w:hAnsi="宋体" w:eastAsia="宋体" w:cs="Times New Roman"/>
          <w:color w:val="auto"/>
          <w:spacing w:val="-8"/>
          <w:sz w:val="24"/>
          <w:szCs w:val="24"/>
          <w:highlight w:val="none"/>
        </w:rPr>
        <w:t>；</w:t>
      </w:r>
      <w:r>
        <w:rPr>
          <w:rFonts w:ascii="宋体" w:hAnsi="宋体" w:eastAsia="宋体" w:cs="Times New Roman"/>
          <w:color w:val="auto"/>
          <w:spacing w:val="-5"/>
          <w:sz w:val="24"/>
          <w:szCs w:val="24"/>
          <w:highlight w:val="none"/>
        </w:rPr>
        <w:t>室</w:t>
      </w:r>
      <w:r>
        <w:rPr>
          <w:rFonts w:ascii="宋体" w:hAnsi="宋体" w:eastAsia="宋体" w:cs="Times New Roman"/>
          <w:color w:val="auto"/>
          <w:spacing w:val="-8"/>
          <w:sz w:val="24"/>
          <w:szCs w:val="24"/>
          <w:highlight w:val="none"/>
        </w:rPr>
        <w:t>内</w:t>
      </w:r>
      <w:r>
        <w:rPr>
          <w:rFonts w:ascii="宋体" w:hAnsi="宋体" w:eastAsia="宋体" w:cs="Times New Roman"/>
          <w:color w:val="auto"/>
          <w:spacing w:val="-5"/>
          <w:sz w:val="24"/>
          <w:szCs w:val="24"/>
          <w:highlight w:val="none"/>
        </w:rPr>
        <w:t>装</w:t>
      </w:r>
      <w:r>
        <w:rPr>
          <w:rFonts w:ascii="宋体" w:hAnsi="宋体" w:eastAsia="宋体" w:cs="Times New Roman"/>
          <w:color w:val="auto"/>
          <w:spacing w:val="-8"/>
          <w:sz w:val="24"/>
          <w:szCs w:val="24"/>
          <w:highlight w:val="none"/>
        </w:rPr>
        <w:t>修</w:t>
      </w:r>
      <w:r>
        <w:rPr>
          <w:rFonts w:ascii="宋体" w:hAnsi="宋体" w:eastAsia="宋体" w:cs="Times New Roman"/>
          <w:color w:val="auto"/>
          <w:spacing w:val="-5"/>
          <w:sz w:val="24"/>
          <w:szCs w:val="24"/>
          <w:highlight w:val="none"/>
        </w:rPr>
        <w:t>、</w:t>
      </w:r>
      <w:r>
        <w:rPr>
          <w:rFonts w:ascii="宋体" w:hAnsi="宋体" w:eastAsia="宋体" w:cs="Times New Roman"/>
          <w:color w:val="auto"/>
          <w:spacing w:val="-8"/>
          <w:sz w:val="24"/>
          <w:szCs w:val="24"/>
          <w:highlight w:val="none"/>
        </w:rPr>
        <w:t>弱</w:t>
      </w:r>
      <w:r>
        <w:rPr>
          <w:rFonts w:ascii="宋体" w:hAnsi="宋体" w:eastAsia="宋体" w:cs="Times New Roman"/>
          <w:color w:val="auto"/>
          <w:spacing w:val="-5"/>
          <w:sz w:val="24"/>
          <w:szCs w:val="24"/>
          <w:highlight w:val="none"/>
        </w:rPr>
        <w:t>电</w:t>
      </w:r>
      <w:r>
        <w:rPr>
          <w:rFonts w:ascii="宋体" w:hAnsi="宋体" w:eastAsia="宋体" w:cs="Times New Roman"/>
          <w:color w:val="auto"/>
          <w:spacing w:val="-8"/>
          <w:sz w:val="24"/>
          <w:szCs w:val="24"/>
          <w:highlight w:val="none"/>
        </w:rPr>
        <w:t>深</w:t>
      </w:r>
      <w:r>
        <w:rPr>
          <w:rFonts w:ascii="宋体" w:hAnsi="宋体" w:eastAsia="宋体" w:cs="Times New Roman"/>
          <w:color w:val="auto"/>
          <w:spacing w:val="-5"/>
          <w:sz w:val="24"/>
          <w:szCs w:val="24"/>
          <w:highlight w:val="none"/>
        </w:rPr>
        <w:t>化</w:t>
      </w:r>
      <w:r>
        <w:rPr>
          <w:rFonts w:ascii="宋体" w:hAnsi="宋体" w:eastAsia="宋体" w:cs="Times New Roman"/>
          <w:color w:val="auto"/>
          <w:spacing w:val="-8"/>
          <w:sz w:val="24"/>
          <w:szCs w:val="24"/>
          <w:highlight w:val="none"/>
        </w:rPr>
        <w:t>、</w:t>
      </w:r>
      <w:r>
        <w:rPr>
          <w:rFonts w:ascii="宋体" w:hAnsi="宋体" w:eastAsia="宋体" w:cs="Times New Roman"/>
          <w:color w:val="auto"/>
          <w:spacing w:val="-5"/>
          <w:sz w:val="24"/>
          <w:szCs w:val="24"/>
          <w:highlight w:val="none"/>
        </w:rPr>
        <w:t>幕</w:t>
      </w:r>
      <w:r>
        <w:rPr>
          <w:rFonts w:ascii="宋体" w:hAnsi="宋体" w:eastAsia="宋体" w:cs="Times New Roman"/>
          <w:color w:val="auto"/>
          <w:spacing w:val="-8"/>
          <w:sz w:val="24"/>
          <w:szCs w:val="24"/>
          <w:highlight w:val="none"/>
        </w:rPr>
        <w:t>墙</w:t>
      </w:r>
      <w:r>
        <w:rPr>
          <w:rFonts w:ascii="宋体" w:hAnsi="宋体" w:eastAsia="宋体" w:cs="Times New Roman"/>
          <w:color w:val="auto"/>
          <w:spacing w:val="-5"/>
          <w:sz w:val="24"/>
          <w:szCs w:val="24"/>
          <w:highlight w:val="none"/>
        </w:rPr>
        <w:t>设</w:t>
      </w:r>
      <w:r>
        <w:rPr>
          <w:rFonts w:ascii="宋体" w:hAnsi="宋体" w:eastAsia="宋体" w:cs="Times New Roman"/>
          <w:color w:val="auto"/>
          <w:spacing w:val="-8"/>
          <w:sz w:val="24"/>
          <w:szCs w:val="24"/>
          <w:highlight w:val="none"/>
        </w:rPr>
        <w:t>计</w:t>
      </w:r>
      <w:r>
        <w:rPr>
          <w:rFonts w:ascii="宋体" w:hAnsi="宋体" w:eastAsia="宋体" w:cs="Times New Roman"/>
          <w:color w:val="auto"/>
          <w:spacing w:val="-5"/>
          <w:sz w:val="24"/>
          <w:szCs w:val="24"/>
          <w:highlight w:val="none"/>
        </w:rPr>
        <w:t>、</w:t>
      </w:r>
      <w:r>
        <w:rPr>
          <w:rFonts w:ascii="宋体" w:hAnsi="宋体" w:eastAsia="宋体" w:cs="Times New Roman"/>
          <w:color w:val="auto"/>
          <w:spacing w:val="-8"/>
          <w:sz w:val="24"/>
          <w:szCs w:val="24"/>
          <w:highlight w:val="none"/>
        </w:rPr>
        <w:t>景</w:t>
      </w:r>
      <w:r>
        <w:rPr>
          <w:rFonts w:ascii="宋体" w:hAnsi="宋体" w:eastAsia="宋体" w:cs="Times New Roman"/>
          <w:color w:val="auto"/>
          <w:spacing w:val="-5"/>
          <w:sz w:val="24"/>
          <w:szCs w:val="24"/>
          <w:highlight w:val="none"/>
        </w:rPr>
        <w:t>观</w:t>
      </w:r>
      <w:r>
        <w:rPr>
          <w:rFonts w:ascii="宋体" w:hAnsi="宋体" w:eastAsia="宋体" w:cs="Times New Roman"/>
          <w:color w:val="auto"/>
          <w:sz w:val="24"/>
          <w:szCs w:val="24"/>
          <w:highlight w:val="none"/>
        </w:rPr>
        <w:t>绿</w:t>
      </w:r>
      <w:r>
        <w:rPr>
          <w:rFonts w:ascii="宋体" w:hAnsi="宋体" w:eastAsia="宋体" w:cs="Times New Roman"/>
          <w:color w:val="auto"/>
          <w:spacing w:val="-8"/>
          <w:sz w:val="24"/>
          <w:szCs w:val="24"/>
          <w:highlight w:val="none"/>
        </w:rPr>
        <w:t>化</w:t>
      </w:r>
      <w:r>
        <w:rPr>
          <w:rFonts w:ascii="宋体" w:hAnsi="宋体" w:eastAsia="宋体" w:cs="Times New Roman"/>
          <w:color w:val="auto"/>
          <w:spacing w:val="24"/>
          <w:sz w:val="24"/>
          <w:szCs w:val="24"/>
          <w:highlight w:val="none"/>
        </w:rPr>
        <w:t>、</w:t>
      </w:r>
      <w:r>
        <w:rPr>
          <w:rFonts w:ascii="宋体" w:hAnsi="宋体" w:eastAsia="宋体" w:cs="Times New Roman"/>
          <w:color w:val="auto"/>
          <w:spacing w:val="-8"/>
          <w:sz w:val="24"/>
          <w:szCs w:val="24"/>
          <w:highlight w:val="none"/>
        </w:rPr>
        <w:t>消</w:t>
      </w:r>
      <w:r>
        <w:rPr>
          <w:rFonts w:ascii="宋体" w:hAnsi="宋体" w:eastAsia="宋体" w:cs="Times New Roman"/>
          <w:color w:val="auto"/>
          <w:spacing w:val="-5"/>
          <w:sz w:val="24"/>
          <w:szCs w:val="24"/>
          <w:highlight w:val="none"/>
        </w:rPr>
        <w:t>防</w:t>
      </w:r>
      <w:r>
        <w:rPr>
          <w:rFonts w:ascii="宋体" w:hAnsi="宋体" w:eastAsia="宋体" w:cs="Times New Roman"/>
          <w:color w:val="auto"/>
          <w:spacing w:val="-8"/>
          <w:sz w:val="24"/>
          <w:szCs w:val="24"/>
          <w:highlight w:val="none"/>
        </w:rPr>
        <w:t>深</w:t>
      </w:r>
      <w:r>
        <w:rPr>
          <w:rFonts w:ascii="宋体" w:hAnsi="宋体" w:eastAsia="宋体" w:cs="Times New Roman"/>
          <w:color w:val="auto"/>
          <w:spacing w:val="-5"/>
          <w:sz w:val="24"/>
          <w:szCs w:val="24"/>
          <w:highlight w:val="none"/>
        </w:rPr>
        <w:t>化</w:t>
      </w:r>
      <w:r>
        <w:rPr>
          <w:rFonts w:ascii="宋体" w:hAnsi="宋体" w:eastAsia="宋体" w:cs="Times New Roman"/>
          <w:color w:val="auto"/>
          <w:spacing w:val="-8"/>
          <w:sz w:val="24"/>
          <w:szCs w:val="24"/>
          <w:highlight w:val="none"/>
        </w:rPr>
        <w:t>、</w:t>
      </w:r>
      <w:r>
        <w:rPr>
          <w:rFonts w:ascii="宋体" w:hAnsi="宋体" w:eastAsia="宋体" w:cs="Times New Roman"/>
          <w:color w:val="auto"/>
          <w:spacing w:val="-5"/>
          <w:sz w:val="24"/>
          <w:szCs w:val="24"/>
          <w:highlight w:val="none"/>
        </w:rPr>
        <w:t>环</w:t>
      </w:r>
      <w:r>
        <w:rPr>
          <w:rFonts w:ascii="宋体" w:hAnsi="宋体" w:eastAsia="宋体" w:cs="Times New Roman"/>
          <w:color w:val="auto"/>
          <w:spacing w:val="-8"/>
          <w:sz w:val="24"/>
          <w:szCs w:val="24"/>
          <w:highlight w:val="none"/>
        </w:rPr>
        <w:t>境</w:t>
      </w:r>
      <w:r>
        <w:rPr>
          <w:rFonts w:ascii="宋体" w:hAnsi="宋体" w:eastAsia="宋体" w:cs="Times New Roman"/>
          <w:color w:val="auto"/>
          <w:spacing w:val="-5"/>
          <w:sz w:val="24"/>
          <w:szCs w:val="24"/>
          <w:highlight w:val="none"/>
        </w:rPr>
        <w:t>工</w:t>
      </w:r>
      <w:r>
        <w:rPr>
          <w:rFonts w:ascii="宋体" w:hAnsi="宋体" w:eastAsia="宋体" w:cs="Times New Roman"/>
          <w:color w:val="auto"/>
          <w:spacing w:val="-8"/>
          <w:sz w:val="24"/>
          <w:szCs w:val="24"/>
          <w:highlight w:val="none"/>
        </w:rPr>
        <w:t>程</w:t>
      </w:r>
      <w:r>
        <w:rPr>
          <w:rFonts w:ascii="宋体" w:hAnsi="宋体" w:eastAsia="宋体" w:cs="Times New Roman"/>
          <w:color w:val="auto"/>
          <w:spacing w:val="-5"/>
          <w:sz w:val="24"/>
          <w:szCs w:val="24"/>
          <w:highlight w:val="none"/>
        </w:rPr>
        <w:t>、</w:t>
      </w:r>
      <w:r>
        <w:rPr>
          <w:rFonts w:ascii="宋体" w:hAnsi="宋体" w:eastAsia="宋体" w:cs="Times New Roman"/>
          <w:color w:val="auto"/>
          <w:spacing w:val="-8"/>
          <w:sz w:val="24"/>
          <w:szCs w:val="24"/>
          <w:highlight w:val="none"/>
        </w:rPr>
        <w:t>光</w:t>
      </w:r>
      <w:r>
        <w:rPr>
          <w:rFonts w:ascii="宋体" w:hAnsi="宋体" w:eastAsia="宋体" w:cs="Times New Roman"/>
          <w:color w:val="auto"/>
          <w:spacing w:val="-5"/>
          <w:sz w:val="24"/>
          <w:szCs w:val="24"/>
          <w:highlight w:val="none"/>
        </w:rPr>
        <w:t>彩</w:t>
      </w:r>
      <w:r>
        <w:rPr>
          <w:rFonts w:ascii="宋体" w:hAnsi="宋体" w:eastAsia="宋体" w:cs="Times New Roman"/>
          <w:color w:val="auto"/>
          <w:spacing w:val="-8"/>
          <w:sz w:val="24"/>
          <w:szCs w:val="24"/>
          <w:highlight w:val="none"/>
        </w:rPr>
        <w:t>工</w:t>
      </w:r>
      <w:r>
        <w:rPr>
          <w:rFonts w:ascii="宋体" w:hAnsi="宋体" w:eastAsia="宋体" w:cs="Times New Roman"/>
          <w:color w:val="auto"/>
          <w:spacing w:val="-5"/>
          <w:sz w:val="24"/>
          <w:szCs w:val="24"/>
          <w:highlight w:val="none"/>
        </w:rPr>
        <w:t>程</w:t>
      </w:r>
      <w:r>
        <w:rPr>
          <w:rFonts w:ascii="宋体" w:hAnsi="宋体" w:eastAsia="宋体" w:cs="Times New Roman"/>
          <w:color w:val="auto"/>
          <w:spacing w:val="-8"/>
          <w:sz w:val="24"/>
          <w:szCs w:val="24"/>
          <w:highlight w:val="none"/>
        </w:rPr>
        <w:t>（</w:t>
      </w:r>
      <w:r>
        <w:rPr>
          <w:rFonts w:ascii="宋体" w:hAnsi="宋体" w:eastAsia="宋体" w:cs="Times New Roman"/>
          <w:color w:val="auto"/>
          <w:spacing w:val="-5"/>
          <w:sz w:val="24"/>
          <w:szCs w:val="24"/>
          <w:highlight w:val="none"/>
        </w:rPr>
        <w:t>包</w:t>
      </w:r>
      <w:r>
        <w:rPr>
          <w:rFonts w:ascii="宋体" w:hAnsi="宋体" w:eastAsia="宋体" w:cs="Times New Roman"/>
          <w:color w:val="auto"/>
          <w:spacing w:val="-8"/>
          <w:sz w:val="24"/>
          <w:szCs w:val="24"/>
          <w:highlight w:val="none"/>
        </w:rPr>
        <w:t>括</w:t>
      </w:r>
      <w:r>
        <w:rPr>
          <w:rFonts w:ascii="宋体" w:hAnsi="宋体" w:eastAsia="宋体" w:cs="Times New Roman"/>
          <w:color w:val="auto"/>
          <w:spacing w:val="-5"/>
          <w:sz w:val="24"/>
          <w:szCs w:val="24"/>
          <w:highlight w:val="none"/>
        </w:rPr>
        <w:t>景</w:t>
      </w:r>
      <w:r>
        <w:rPr>
          <w:rFonts w:ascii="宋体" w:hAnsi="宋体" w:eastAsia="宋体" w:cs="Times New Roman"/>
          <w:color w:val="auto"/>
          <w:spacing w:val="-8"/>
          <w:sz w:val="24"/>
          <w:szCs w:val="24"/>
          <w:highlight w:val="none"/>
        </w:rPr>
        <w:t>观</w:t>
      </w:r>
      <w:r>
        <w:rPr>
          <w:rFonts w:ascii="宋体" w:hAnsi="宋体" w:eastAsia="宋体" w:cs="Times New Roman"/>
          <w:color w:val="auto"/>
          <w:spacing w:val="-5"/>
          <w:sz w:val="24"/>
          <w:szCs w:val="24"/>
          <w:highlight w:val="none"/>
        </w:rPr>
        <w:t>照</w:t>
      </w:r>
      <w:r>
        <w:rPr>
          <w:rFonts w:ascii="宋体" w:hAnsi="宋体" w:eastAsia="宋体" w:cs="Times New Roman"/>
          <w:color w:val="auto"/>
          <w:spacing w:val="-8"/>
          <w:sz w:val="24"/>
          <w:szCs w:val="24"/>
          <w:highlight w:val="none"/>
        </w:rPr>
        <w:t>明</w:t>
      </w:r>
      <w:r>
        <w:rPr>
          <w:rFonts w:ascii="宋体" w:hAnsi="宋体" w:eastAsia="宋体" w:cs="Times New Roman"/>
          <w:color w:val="auto"/>
          <w:spacing w:val="-5"/>
          <w:sz w:val="24"/>
          <w:szCs w:val="24"/>
          <w:highlight w:val="none"/>
        </w:rPr>
        <w:t>、</w:t>
      </w:r>
      <w:r>
        <w:rPr>
          <w:rFonts w:ascii="宋体" w:hAnsi="宋体" w:eastAsia="宋体" w:cs="Times New Roman"/>
          <w:color w:val="auto"/>
          <w:spacing w:val="-8"/>
          <w:sz w:val="24"/>
          <w:szCs w:val="24"/>
          <w:highlight w:val="none"/>
        </w:rPr>
        <w:t>幕</w:t>
      </w:r>
      <w:r>
        <w:rPr>
          <w:rFonts w:ascii="宋体" w:hAnsi="宋体" w:eastAsia="宋体" w:cs="Times New Roman"/>
          <w:color w:val="auto"/>
          <w:spacing w:val="-5"/>
          <w:sz w:val="24"/>
          <w:szCs w:val="24"/>
          <w:highlight w:val="none"/>
        </w:rPr>
        <w:t>墙</w:t>
      </w:r>
      <w:r>
        <w:rPr>
          <w:rFonts w:ascii="宋体" w:hAnsi="宋体" w:eastAsia="宋体" w:cs="Times New Roman"/>
          <w:color w:val="auto"/>
          <w:spacing w:val="-8"/>
          <w:sz w:val="24"/>
          <w:szCs w:val="24"/>
          <w:highlight w:val="none"/>
        </w:rPr>
        <w:t>泛</w:t>
      </w:r>
      <w:r>
        <w:rPr>
          <w:rFonts w:ascii="宋体" w:hAnsi="宋体" w:eastAsia="宋体" w:cs="Times New Roman"/>
          <w:color w:val="auto"/>
          <w:spacing w:val="-5"/>
          <w:sz w:val="24"/>
          <w:szCs w:val="24"/>
          <w:highlight w:val="none"/>
        </w:rPr>
        <w:t>光</w:t>
      </w:r>
      <w:r>
        <w:rPr>
          <w:rFonts w:ascii="宋体" w:hAnsi="宋体" w:eastAsia="宋体" w:cs="Times New Roman"/>
          <w:color w:val="auto"/>
          <w:spacing w:val="-8"/>
          <w:sz w:val="24"/>
          <w:szCs w:val="24"/>
          <w:highlight w:val="none"/>
        </w:rPr>
        <w:t>照</w:t>
      </w:r>
      <w:r>
        <w:rPr>
          <w:rFonts w:ascii="宋体" w:hAnsi="宋体" w:eastAsia="宋体" w:cs="Times New Roman"/>
          <w:color w:val="auto"/>
          <w:spacing w:val="-5"/>
          <w:sz w:val="24"/>
          <w:szCs w:val="24"/>
          <w:highlight w:val="none"/>
        </w:rPr>
        <w:t>明</w:t>
      </w:r>
      <w:r>
        <w:rPr>
          <w:rFonts w:ascii="宋体" w:hAnsi="宋体" w:eastAsia="宋体" w:cs="Times New Roman"/>
          <w:color w:val="auto"/>
          <w:spacing w:val="-8"/>
          <w:sz w:val="24"/>
          <w:szCs w:val="24"/>
          <w:highlight w:val="none"/>
        </w:rPr>
        <w:t>）</w:t>
      </w:r>
      <w:r>
        <w:rPr>
          <w:rFonts w:ascii="宋体" w:hAnsi="宋体" w:eastAsia="宋体" w:cs="Times New Roman"/>
          <w:color w:val="auto"/>
          <w:spacing w:val="-5"/>
          <w:sz w:val="24"/>
          <w:szCs w:val="24"/>
          <w:highlight w:val="none"/>
        </w:rPr>
        <w:t>、</w:t>
      </w:r>
      <w:r>
        <w:rPr>
          <w:rFonts w:ascii="宋体" w:hAnsi="宋体" w:eastAsia="宋体" w:cs="Times New Roman"/>
          <w:color w:val="auto"/>
          <w:spacing w:val="-8"/>
          <w:sz w:val="24"/>
          <w:szCs w:val="24"/>
          <w:highlight w:val="none"/>
        </w:rPr>
        <w:t>电</w:t>
      </w:r>
      <w:r>
        <w:rPr>
          <w:rFonts w:ascii="宋体" w:hAnsi="宋体" w:eastAsia="宋体" w:cs="Times New Roman"/>
          <w:color w:val="auto"/>
          <w:spacing w:val="-5"/>
          <w:sz w:val="24"/>
          <w:szCs w:val="24"/>
          <w:highlight w:val="none"/>
        </w:rPr>
        <w:t>梯</w:t>
      </w:r>
      <w:r>
        <w:rPr>
          <w:rFonts w:ascii="宋体" w:hAnsi="宋体" w:eastAsia="宋体" w:cs="Times New Roman"/>
          <w:color w:val="auto"/>
          <w:spacing w:val="-8"/>
          <w:sz w:val="24"/>
          <w:szCs w:val="24"/>
          <w:highlight w:val="none"/>
        </w:rPr>
        <w:t>扶</w:t>
      </w:r>
      <w:r>
        <w:rPr>
          <w:rFonts w:ascii="宋体" w:hAnsi="宋体" w:eastAsia="宋体" w:cs="Times New Roman"/>
          <w:color w:val="auto"/>
          <w:spacing w:val="-5"/>
          <w:sz w:val="24"/>
          <w:szCs w:val="24"/>
          <w:highlight w:val="none"/>
        </w:rPr>
        <w:t>梯</w:t>
      </w:r>
      <w:r>
        <w:rPr>
          <w:rFonts w:ascii="宋体" w:hAnsi="宋体" w:eastAsia="宋体" w:cs="Times New Roman"/>
          <w:color w:val="auto"/>
          <w:spacing w:val="-8"/>
          <w:sz w:val="24"/>
          <w:szCs w:val="24"/>
          <w:highlight w:val="none"/>
        </w:rPr>
        <w:t>专</w:t>
      </w:r>
      <w:r>
        <w:rPr>
          <w:rFonts w:ascii="宋体" w:hAnsi="宋体" w:eastAsia="宋体" w:cs="Times New Roman"/>
          <w:color w:val="auto"/>
          <w:sz w:val="24"/>
          <w:szCs w:val="24"/>
          <w:highlight w:val="none"/>
        </w:rPr>
        <w:t>项</w:t>
      </w:r>
      <w:r>
        <w:rPr>
          <w:rFonts w:ascii="宋体" w:hAnsi="宋体" w:eastAsia="宋体" w:cs="Times New Roman"/>
          <w:color w:val="auto"/>
          <w:spacing w:val="-8"/>
          <w:sz w:val="24"/>
          <w:szCs w:val="24"/>
          <w:highlight w:val="none"/>
        </w:rPr>
        <w:t>设</w:t>
      </w:r>
      <w:r>
        <w:rPr>
          <w:rFonts w:ascii="宋体" w:hAnsi="宋体" w:eastAsia="宋体" w:cs="Times New Roman"/>
          <w:color w:val="auto"/>
          <w:spacing w:val="-5"/>
          <w:sz w:val="24"/>
          <w:szCs w:val="24"/>
          <w:highlight w:val="none"/>
        </w:rPr>
        <w:t>计</w:t>
      </w:r>
      <w:r>
        <w:rPr>
          <w:rFonts w:ascii="宋体" w:hAnsi="宋体" w:eastAsia="宋体" w:cs="Times New Roman"/>
          <w:color w:val="auto"/>
          <w:spacing w:val="19"/>
          <w:sz w:val="24"/>
          <w:szCs w:val="24"/>
          <w:highlight w:val="none"/>
        </w:rPr>
        <w:t>、</w:t>
      </w:r>
      <w:r>
        <w:rPr>
          <w:rFonts w:ascii="宋体" w:hAnsi="宋体" w:eastAsia="宋体" w:cs="Times New Roman"/>
          <w:color w:val="auto"/>
          <w:spacing w:val="-3"/>
          <w:sz w:val="24"/>
          <w:szCs w:val="24"/>
          <w:highlight w:val="none"/>
        </w:rPr>
        <w:t>交</w:t>
      </w:r>
      <w:r>
        <w:rPr>
          <w:rFonts w:ascii="宋体" w:hAnsi="宋体" w:eastAsia="宋体" w:cs="Times New Roman"/>
          <w:color w:val="auto"/>
          <w:spacing w:val="-5"/>
          <w:sz w:val="24"/>
          <w:szCs w:val="24"/>
          <w:highlight w:val="none"/>
        </w:rPr>
        <w:t>通</w:t>
      </w:r>
      <w:r>
        <w:rPr>
          <w:rFonts w:ascii="宋体" w:hAnsi="宋体" w:eastAsia="宋体" w:cs="Times New Roman"/>
          <w:color w:val="auto"/>
          <w:spacing w:val="-3"/>
          <w:sz w:val="24"/>
          <w:szCs w:val="24"/>
          <w:highlight w:val="none"/>
        </w:rPr>
        <w:t>标识标</w:t>
      </w:r>
      <w:r>
        <w:rPr>
          <w:rFonts w:ascii="宋体" w:hAnsi="宋体" w:eastAsia="宋体" w:cs="Times New Roman"/>
          <w:color w:val="auto"/>
          <w:spacing w:val="-5"/>
          <w:sz w:val="24"/>
          <w:szCs w:val="24"/>
          <w:highlight w:val="none"/>
        </w:rPr>
        <w:t>线</w:t>
      </w:r>
      <w:r>
        <w:rPr>
          <w:rFonts w:ascii="宋体" w:hAnsi="宋体" w:eastAsia="宋体" w:cs="Times New Roman"/>
          <w:color w:val="auto"/>
          <w:spacing w:val="-3"/>
          <w:sz w:val="24"/>
          <w:szCs w:val="24"/>
          <w:highlight w:val="none"/>
        </w:rPr>
        <w:t>设计、</w:t>
      </w:r>
      <w:r>
        <w:rPr>
          <w:rFonts w:ascii="宋体" w:hAnsi="宋体" w:eastAsia="宋体" w:cs="Times New Roman"/>
          <w:color w:val="auto"/>
          <w:spacing w:val="-5"/>
          <w:sz w:val="24"/>
          <w:szCs w:val="24"/>
          <w:highlight w:val="none"/>
        </w:rPr>
        <w:t>擦</w:t>
      </w:r>
      <w:r>
        <w:rPr>
          <w:rFonts w:ascii="宋体" w:hAnsi="宋体" w:eastAsia="宋体" w:cs="Times New Roman"/>
          <w:color w:val="auto"/>
          <w:spacing w:val="-3"/>
          <w:sz w:val="24"/>
          <w:szCs w:val="24"/>
          <w:highlight w:val="none"/>
        </w:rPr>
        <w:t>窗机设</w:t>
      </w:r>
      <w:r>
        <w:rPr>
          <w:rFonts w:ascii="宋体" w:hAnsi="宋体" w:eastAsia="宋体" w:cs="Times New Roman"/>
          <w:color w:val="auto"/>
          <w:spacing w:val="-5"/>
          <w:sz w:val="24"/>
          <w:szCs w:val="24"/>
          <w:highlight w:val="none"/>
        </w:rPr>
        <w:t>计</w:t>
      </w:r>
      <w:r>
        <w:rPr>
          <w:rFonts w:ascii="宋体" w:hAnsi="宋体" w:eastAsia="宋体" w:cs="Times New Roman"/>
          <w:color w:val="auto"/>
          <w:spacing w:val="-3"/>
          <w:sz w:val="24"/>
          <w:szCs w:val="24"/>
          <w:highlight w:val="none"/>
        </w:rPr>
        <w:t>、室内</w:t>
      </w:r>
      <w:r>
        <w:rPr>
          <w:rFonts w:ascii="宋体" w:hAnsi="宋体" w:eastAsia="宋体" w:cs="Times New Roman"/>
          <w:color w:val="auto"/>
          <w:spacing w:val="-5"/>
          <w:sz w:val="24"/>
          <w:szCs w:val="24"/>
          <w:highlight w:val="none"/>
        </w:rPr>
        <w:t>特</w:t>
      </w:r>
      <w:r>
        <w:rPr>
          <w:rFonts w:ascii="宋体" w:hAnsi="宋体" w:eastAsia="宋体" w:cs="Times New Roman"/>
          <w:color w:val="auto"/>
          <w:spacing w:val="-3"/>
          <w:sz w:val="24"/>
          <w:szCs w:val="24"/>
          <w:highlight w:val="none"/>
        </w:rPr>
        <w:t>殊照明</w:t>
      </w:r>
      <w:r>
        <w:rPr>
          <w:rFonts w:ascii="宋体" w:hAnsi="宋体" w:eastAsia="宋体" w:cs="Times New Roman"/>
          <w:color w:val="auto"/>
          <w:spacing w:val="-5"/>
          <w:sz w:val="24"/>
          <w:szCs w:val="24"/>
          <w:highlight w:val="none"/>
        </w:rPr>
        <w:t>设</w:t>
      </w:r>
      <w:r>
        <w:rPr>
          <w:rFonts w:ascii="宋体" w:hAnsi="宋体" w:eastAsia="宋体" w:cs="Times New Roman"/>
          <w:color w:val="auto"/>
          <w:spacing w:val="-3"/>
          <w:sz w:val="24"/>
          <w:szCs w:val="24"/>
          <w:highlight w:val="none"/>
        </w:rPr>
        <w:t>计、标</w:t>
      </w:r>
      <w:r>
        <w:rPr>
          <w:rFonts w:ascii="宋体" w:hAnsi="宋体" w:eastAsia="宋体" w:cs="Times New Roman"/>
          <w:color w:val="auto"/>
          <w:spacing w:val="-5"/>
          <w:sz w:val="24"/>
          <w:szCs w:val="24"/>
          <w:highlight w:val="none"/>
        </w:rPr>
        <w:t>识</w:t>
      </w:r>
      <w:r>
        <w:rPr>
          <w:rFonts w:ascii="宋体" w:hAnsi="宋体" w:eastAsia="宋体" w:cs="Times New Roman"/>
          <w:color w:val="auto"/>
          <w:spacing w:val="-3"/>
          <w:sz w:val="24"/>
          <w:szCs w:val="24"/>
          <w:highlight w:val="none"/>
        </w:rPr>
        <w:t>导向系</w:t>
      </w:r>
      <w:r>
        <w:rPr>
          <w:rFonts w:ascii="宋体" w:hAnsi="宋体" w:eastAsia="宋体" w:cs="Times New Roman"/>
          <w:color w:val="auto"/>
          <w:spacing w:val="-5"/>
          <w:sz w:val="24"/>
          <w:szCs w:val="24"/>
          <w:highlight w:val="none"/>
        </w:rPr>
        <w:t>统</w:t>
      </w:r>
      <w:r>
        <w:rPr>
          <w:rFonts w:ascii="宋体" w:hAnsi="宋体" w:eastAsia="宋体" w:cs="Times New Roman"/>
          <w:color w:val="auto"/>
          <w:spacing w:val="-3"/>
          <w:sz w:val="24"/>
          <w:szCs w:val="24"/>
          <w:highlight w:val="none"/>
        </w:rPr>
        <w:t>设计等</w:t>
      </w:r>
      <w:r>
        <w:rPr>
          <w:rFonts w:ascii="宋体" w:hAnsi="宋体" w:eastAsia="宋体" w:cs="Times New Roman"/>
          <w:color w:val="auto"/>
          <w:sz w:val="24"/>
          <w:szCs w:val="24"/>
          <w:highlight w:val="none"/>
        </w:rPr>
        <w:t>专业设计的设计内容详细划分；同时还包括变配电设计（包括外电）、外水设计、燃气设计等设计内容的详细划分。</w:t>
      </w:r>
    </w:p>
    <w:p>
      <w:pPr>
        <w:numPr>
          <w:ilvl w:val="0"/>
          <w:numId w:val="28"/>
        </w:numPr>
        <w:tabs>
          <w:tab w:val="left" w:pos="904"/>
        </w:tabs>
        <w:autoSpaceDE w:val="0"/>
        <w:autoSpaceDN w:val="0"/>
        <w:spacing w:line="360" w:lineRule="auto"/>
        <w:ind w:left="108" w:right="94" w:rightChars="45" w:firstLine="428"/>
        <w:rPr>
          <w:rFonts w:ascii="宋体" w:hAnsi="宋体" w:eastAsia="宋体" w:cs="Times New Roman"/>
          <w:color w:val="auto"/>
          <w:sz w:val="24"/>
          <w:szCs w:val="24"/>
          <w:highlight w:val="none"/>
        </w:rPr>
      </w:pPr>
      <w:r>
        <w:rPr>
          <w:rFonts w:ascii="宋体" w:hAnsi="宋体" w:eastAsia="宋体" w:cs="Times New Roman"/>
          <w:color w:val="auto"/>
          <w:spacing w:val="7"/>
          <w:sz w:val="24"/>
          <w:szCs w:val="24"/>
          <w:highlight w:val="none"/>
        </w:rPr>
        <w:t>完</w:t>
      </w:r>
      <w:r>
        <w:rPr>
          <w:rFonts w:ascii="宋体" w:hAnsi="宋体" w:eastAsia="宋体" w:cs="Times New Roman"/>
          <w:color w:val="auto"/>
          <w:spacing w:val="9"/>
          <w:sz w:val="24"/>
          <w:szCs w:val="24"/>
          <w:highlight w:val="none"/>
        </w:rPr>
        <w:t>善</w:t>
      </w:r>
      <w:r>
        <w:rPr>
          <w:rFonts w:ascii="宋体" w:hAnsi="宋体" w:eastAsia="宋体" w:cs="Times New Roman"/>
          <w:color w:val="auto"/>
          <w:spacing w:val="7"/>
          <w:sz w:val="24"/>
          <w:szCs w:val="24"/>
          <w:highlight w:val="none"/>
        </w:rPr>
        <w:t>设计</w:t>
      </w:r>
      <w:r>
        <w:rPr>
          <w:rFonts w:ascii="宋体" w:hAnsi="宋体" w:eastAsia="宋体" w:cs="Times New Roman"/>
          <w:color w:val="auto"/>
          <w:spacing w:val="9"/>
          <w:sz w:val="24"/>
          <w:szCs w:val="24"/>
          <w:highlight w:val="none"/>
        </w:rPr>
        <w:t>输</w:t>
      </w:r>
      <w:r>
        <w:rPr>
          <w:rFonts w:ascii="宋体" w:hAnsi="宋体" w:eastAsia="宋体" w:cs="Times New Roman"/>
          <w:color w:val="auto"/>
          <w:spacing w:val="7"/>
          <w:sz w:val="24"/>
          <w:szCs w:val="24"/>
          <w:highlight w:val="none"/>
        </w:rPr>
        <w:t>入</w:t>
      </w:r>
      <w:r>
        <w:rPr>
          <w:rFonts w:ascii="宋体" w:hAnsi="宋体" w:eastAsia="宋体" w:cs="Times New Roman"/>
          <w:color w:val="auto"/>
          <w:spacing w:val="9"/>
          <w:sz w:val="24"/>
          <w:szCs w:val="24"/>
          <w:highlight w:val="none"/>
        </w:rPr>
        <w:t>条</w:t>
      </w:r>
      <w:r>
        <w:rPr>
          <w:rFonts w:ascii="宋体" w:hAnsi="宋体" w:eastAsia="宋体" w:cs="Times New Roman"/>
          <w:color w:val="auto"/>
          <w:spacing w:val="7"/>
          <w:sz w:val="24"/>
          <w:szCs w:val="24"/>
          <w:highlight w:val="none"/>
        </w:rPr>
        <w:t>件；</w:t>
      </w:r>
      <w:r>
        <w:rPr>
          <w:rFonts w:ascii="宋体" w:hAnsi="宋体" w:eastAsia="宋体" w:cs="Times New Roman"/>
          <w:color w:val="auto"/>
          <w:spacing w:val="9"/>
          <w:sz w:val="24"/>
          <w:szCs w:val="24"/>
          <w:highlight w:val="none"/>
        </w:rPr>
        <w:t>设</w:t>
      </w:r>
      <w:r>
        <w:rPr>
          <w:rFonts w:ascii="宋体" w:hAnsi="宋体" w:eastAsia="宋体" w:cs="Times New Roman"/>
          <w:color w:val="auto"/>
          <w:spacing w:val="7"/>
          <w:sz w:val="24"/>
          <w:szCs w:val="24"/>
          <w:highlight w:val="none"/>
        </w:rPr>
        <w:t>计管</w:t>
      </w:r>
      <w:r>
        <w:rPr>
          <w:rFonts w:ascii="宋体" w:hAnsi="宋体" w:eastAsia="宋体" w:cs="Times New Roman"/>
          <w:color w:val="auto"/>
          <w:spacing w:val="9"/>
          <w:sz w:val="24"/>
          <w:szCs w:val="24"/>
          <w:highlight w:val="none"/>
        </w:rPr>
        <w:t>理</w:t>
      </w:r>
      <w:r>
        <w:rPr>
          <w:rFonts w:ascii="宋体" w:hAnsi="宋体" w:eastAsia="宋体" w:cs="Times New Roman"/>
          <w:color w:val="auto"/>
          <w:spacing w:val="7"/>
          <w:sz w:val="24"/>
          <w:szCs w:val="24"/>
          <w:highlight w:val="none"/>
        </w:rPr>
        <w:t>者</w:t>
      </w:r>
      <w:r>
        <w:rPr>
          <w:rFonts w:ascii="宋体" w:hAnsi="宋体" w:eastAsia="宋体" w:cs="Times New Roman"/>
          <w:color w:val="auto"/>
          <w:spacing w:val="9"/>
          <w:sz w:val="24"/>
          <w:szCs w:val="24"/>
          <w:highlight w:val="none"/>
        </w:rPr>
        <w:t>应</w:t>
      </w:r>
      <w:r>
        <w:rPr>
          <w:rFonts w:ascii="宋体" w:hAnsi="宋体" w:eastAsia="宋体" w:cs="Times New Roman"/>
          <w:color w:val="auto"/>
          <w:spacing w:val="7"/>
          <w:sz w:val="24"/>
          <w:szCs w:val="24"/>
          <w:highlight w:val="none"/>
        </w:rPr>
        <w:t>主动</w:t>
      </w:r>
      <w:r>
        <w:rPr>
          <w:rFonts w:ascii="宋体" w:hAnsi="宋体" w:eastAsia="宋体" w:cs="Times New Roman"/>
          <w:color w:val="auto"/>
          <w:spacing w:val="9"/>
          <w:sz w:val="24"/>
          <w:szCs w:val="24"/>
          <w:highlight w:val="none"/>
        </w:rPr>
        <w:t>协</w:t>
      </w:r>
      <w:r>
        <w:rPr>
          <w:rFonts w:ascii="宋体" w:hAnsi="宋体" w:eastAsia="宋体" w:cs="Times New Roman"/>
          <w:color w:val="auto"/>
          <w:spacing w:val="7"/>
          <w:sz w:val="24"/>
          <w:szCs w:val="24"/>
          <w:highlight w:val="none"/>
        </w:rPr>
        <w:t>助发</w:t>
      </w:r>
      <w:r>
        <w:rPr>
          <w:rFonts w:ascii="宋体" w:hAnsi="宋体" w:eastAsia="宋体" w:cs="Times New Roman"/>
          <w:color w:val="auto"/>
          <w:spacing w:val="9"/>
          <w:sz w:val="24"/>
          <w:szCs w:val="24"/>
          <w:highlight w:val="none"/>
        </w:rPr>
        <w:t>包</w:t>
      </w:r>
      <w:r>
        <w:rPr>
          <w:rFonts w:ascii="宋体" w:hAnsi="宋体" w:eastAsia="宋体" w:cs="Times New Roman"/>
          <w:color w:val="auto"/>
          <w:spacing w:val="7"/>
          <w:sz w:val="24"/>
          <w:szCs w:val="24"/>
          <w:highlight w:val="none"/>
        </w:rPr>
        <w:t>人</w:t>
      </w:r>
      <w:r>
        <w:rPr>
          <w:rFonts w:ascii="宋体" w:hAnsi="宋体" w:eastAsia="宋体" w:cs="Times New Roman"/>
          <w:color w:val="auto"/>
          <w:spacing w:val="9"/>
          <w:sz w:val="24"/>
          <w:szCs w:val="24"/>
          <w:highlight w:val="none"/>
        </w:rPr>
        <w:t>收</w:t>
      </w:r>
      <w:r>
        <w:rPr>
          <w:rFonts w:ascii="宋体" w:hAnsi="宋体" w:eastAsia="宋体" w:cs="Times New Roman"/>
          <w:color w:val="auto"/>
          <w:spacing w:val="7"/>
          <w:sz w:val="24"/>
          <w:szCs w:val="24"/>
          <w:highlight w:val="none"/>
        </w:rPr>
        <w:t>集各</w:t>
      </w:r>
      <w:r>
        <w:rPr>
          <w:rFonts w:ascii="宋体" w:hAnsi="宋体" w:eastAsia="宋体" w:cs="Times New Roman"/>
          <w:color w:val="auto"/>
          <w:spacing w:val="9"/>
          <w:sz w:val="24"/>
          <w:szCs w:val="24"/>
          <w:highlight w:val="none"/>
        </w:rPr>
        <w:t>阶</w:t>
      </w:r>
      <w:r>
        <w:rPr>
          <w:rFonts w:ascii="宋体" w:hAnsi="宋体" w:eastAsia="宋体" w:cs="Times New Roman"/>
          <w:color w:val="auto"/>
          <w:spacing w:val="7"/>
          <w:sz w:val="24"/>
          <w:szCs w:val="24"/>
          <w:highlight w:val="none"/>
        </w:rPr>
        <w:t>段设</w:t>
      </w:r>
      <w:r>
        <w:rPr>
          <w:rFonts w:ascii="宋体" w:hAnsi="宋体" w:eastAsia="宋体" w:cs="Times New Roman"/>
          <w:color w:val="auto"/>
          <w:spacing w:val="9"/>
          <w:sz w:val="24"/>
          <w:szCs w:val="24"/>
          <w:highlight w:val="none"/>
        </w:rPr>
        <w:t>计</w:t>
      </w:r>
      <w:r>
        <w:rPr>
          <w:rFonts w:ascii="宋体" w:hAnsi="宋体" w:eastAsia="宋体" w:cs="Times New Roman"/>
          <w:color w:val="auto"/>
          <w:spacing w:val="7"/>
          <w:sz w:val="24"/>
          <w:szCs w:val="24"/>
          <w:highlight w:val="none"/>
        </w:rPr>
        <w:t>输</w:t>
      </w:r>
      <w:r>
        <w:rPr>
          <w:rFonts w:ascii="宋体" w:hAnsi="宋体" w:eastAsia="宋体" w:cs="Times New Roman"/>
          <w:color w:val="auto"/>
          <w:spacing w:val="9"/>
          <w:sz w:val="24"/>
          <w:szCs w:val="24"/>
          <w:highlight w:val="none"/>
        </w:rPr>
        <w:t>入</w:t>
      </w:r>
      <w:r>
        <w:rPr>
          <w:rFonts w:ascii="宋体" w:hAnsi="宋体" w:eastAsia="宋体" w:cs="Times New Roman"/>
          <w:color w:val="auto"/>
          <w:sz w:val="24"/>
          <w:szCs w:val="24"/>
          <w:highlight w:val="none"/>
        </w:rPr>
        <w:t>资</w:t>
      </w:r>
      <w:r>
        <w:rPr>
          <w:rFonts w:ascii="宋体" w:hAnsi="宋体" w:eastAsia="宋体" w:cs="Times New Roman"/>
          <w:color w:val="auto"/>
          <w:spacing w:val="4"/>
          <w:sz w:val="24"/>
          <w:szCs w:val="24"/>
          <w:highlight w:val="none"/>
        </w:rPr>
        <w:t>料</w:t>
      </w:r>
      <w:r>
        <w:rPr>
          <w:rFonts w:ascii="宋体" w:hAnsi="宋体" w:eastAsia="宋体" w:cs="Times New Roman"/>
          <w:color w:val="auto"/>
          <w:sz w:val="24"/>
          <w:szCs w:val="24"/>
          <w:highlight w:val="none"/>
        </w:rPr>
        <w:t>，</w:t>
      </w:r>
      <w:r>
        <w:rPr>
          <w:rFonts w:ascii="宋体" w:hAnsi="宋体" w:eastAsia="宋体" w:cs="Times New Roman"/>
          <w:color w:val="auto"/>
          <w:spacing w:val="4"/>
          <w:sz w:val="24"/>
          <w:szCs w:val="24"/>
          <w:highlight w:val="none"/>
        </w:rPr>
        <w:t xml:space="preserve"> </w:t>
      </w:r>
      <w:r>
        <w:rPr>
          <w:rFonts w:ascii="宋体" w:hAnsi="宋体" w:eastAsia="宋体" w:cs="Times New Roman"/>
          <w:color w:val="auto"/>
          <w:sz w:val="24"/>
          <w:szCs w:val="24"/>
          <w:highlight w:val="none"/>
        </w:rPr>
        <w:t>并</w:t>
      </w:r>
      <w:r>
        <w:rPr>
          <w:rFonts w:ascii="宋体" w:hAnsi="宋体" w:eastAsia="宋体" w:cs="Times New Roman"/>
          <w:color w:val="auto"/>
          <w:spacing w:val="-3"/>
          <w:sz w:val="24"/>
          <w:szCs w:val="24"/>
          <w:highlight w:val="none"/>
        </w:rPr>
        <w:t>及</w:t>
      </w:r>
      <w:r>
        <w:rPr>
          <w:rFonts w:ascii="宋体" w:hAnsi="宋体" w:eastAsia="宋体" w:cs="Times New Roman"/>
          <w:color w:val="auto"/>
          <w:sz w:val="24"/>
          <w:szCs w:val="24"/>
          <w:highlight w:val="none"/>
        </w:rPr>
        <w:t>时</w:t>
      </w:r>
      <w:r>
        <w:rPr>
          <w:rFonts w:ascii="宋体" w:hAnsi="宋体" w:eastAsia="宋体" w:cs="Times New Roman"/>
          <w:color w:val="auto"/>
          <w:spacing w:val="-3"/>
          <w:sz w:val="24"/>
          <w:szCs w:val="24"/>
          <w:highlight w:val="none"/>
        </w:rPr>
        <w:t>交</w:t>
      </w:r>
      <w:r>
        <w:rPr>
          <w:rFonts w:ascii="宋体" w:hAnsi="宋体" w:eastAsia="宋体" w:cs="Times New Roman"/>
          <w:color w:val="auto"/>
          <w:sz w:val="24"/>
          <w:szCs w:val="24"/>
          <w:highlight w:val="none"/>
        </w:rPr>
        <w:t>予</w:t>
      </w:r>
      <w:r>
        <w:rPr>
          <w:rFonts w:ascii="宋体" w:hAnsi="宋体" w:eastAsia="宋体" w:cs="Times New Roman"/>
          <w:color w:val="auto"/>
          <w:spacing w:val="-3"/>
          <w:sz w:val="24"/>
          <w:szCs w:val="24"/>
          <w:highlight w:val="none"/>
        </w:rPr>
        <w:t>设</w:t>
      </w:r>
      <w:r>
        <w:rPr>
          <w:rFonts w:ascii="宋体" w:hAnsi="宋体" w:eastAsia="宋体" w:cs="Times New Roman"/>
          <w:color w:val="auto"/>
          <w:sz w:val="24"/>
          <w:szCs w:val="24"/>
          <w:highlight w:val="none"/>
        </w:rPr>
        <w:t>计</w:t>
      </w:r>
      <w:r>
        <w:rPr>
          <w:rFonts w:ascii="宋体" w:hAnsi="宋体" w:eastAsia="宋体" w:cs="Times New Roman"/>
          <w:color w:val="auto"/>
          <w:spacing w:val="-3"/>
          <w:sz w:val="24"/>
          <w:szCs w:val="24"/>
          <w:highlight w:val="none"/>
        </w:rPr>
        <w:t>团</w:t>
      </w:r>
      <w:r>
        <w:rPr>
          <w:rFonts w:ascii="宋体" w:hAnsi="宋体" w:eastAsia="宋体" w:cs="Times New Roman"/>
          <w:color w:val="auto"/>
          <w:sz w:val="24"/>
          <w:szCs w:val="24"/>
          <w:highlight w:val="none"/>
        </w:rPr>
        <w:t>队</w:t>
      </w:r>
      <w:r>
        <w:rPr>
          <w:rFonts w:ascii="宋体" w:hAnsi="宋体" w:eastAsia="宋体" w:cs="Times New Roman"/>
          <w:color w:val="auto"/>
          <w:spacing w:val="-3"/>
          <w:sz w:val="24"/>
          <w:szCs w:val="24"/>
          <w:highlight w:val="none"/>
        </w:rPr>
        <w:t>；</w:t>
      </w:r>
      <w:r>
        <w:rPr>
          <w:rFonts w:ascii="宋体" w:hAnsi="宋体" w:eastAsia="宋体" w:cs="Times New Roman"/>
          <w:color w:val="auto"/>
          <w:sz w:val="24"/>
          <w:szCs w:val="24"/>
          <w:highlight w:val="none"/>
        </w:rPr>
        <w:t>方</w:t>
      </w:r>
      <w:r>
        <w:rPr>
          <w:rFonts w:ascii="宋体" w:hAnsi="宋体" w:eastAsia="宋体" w:cs="Times New Roman"/>
          <w:color w:val="auto"/>
          <w:spacing w:val="-3"/>
          <w:sz w:val="24"/>
          <w:szCs w:val="24"/>
          <w:highlight w:val="none"/>
        </w:rPr>
        <w:t>案</w:t>
      </w:r>
      <w:r>
        <w:rPr>
          <w:rFonts w:ascii="宋体" w:hAnsi="宋体" w:eastAsia="宋体" w:cs="Times New Roman"/>
          <w:color w:val="auto"/>
          <w:sz w:val="24"/>
          <w:szCs w:val="24"/>
          <w:highlight w:val="none"/>
        </w:rPr>
        <w:t>设</w:t>
      </w:r>
      <w:r>
        <w:rPr>
          <w:rFonts w:ascii="宋体" w:hAnsi="宋体" w:eastAsia="宋体" w:cs="Times New Roman"/>
          <w:color w:val="auto"/>
          <w:spacing w:val="-3"/>
          <w:sz w:val="24"/>
          <w:szCs w:val="24"/>
          <w:highlight w:val="none"/>
        </w:rPr>
        <w:t>计</w:t>
      </w:r>
      <w:r>
        <w:rPr>
          <w:rFonts w:ascii="宋体" w:hAnsi="宋体" w:eastAsia="宋体" w:cs="Times New Roman"/>
          <w:color w:val="auto"/>
          <w:sz w:val="24"/>
          <w:szCs w:val="24"/>
          <w:highlight w:val="none"/>
        </w:rPr>
        <w:t>阶</w:t>
      </w:r>
      <w:r>
        <w:rPr>
          <w:rFonts w:ascii="宋体" w:hAnsi="宋体" w:eastAsia="宋体" w:cs="Times New Roman"/>
          <w:color w:val="auto"/>
          <w:spacing w:val="-3"/>
          <w:sz w:val="24"/>
          <w:szCs w:val="24"/>
          <w:highlight w:val="none"/>
        </w:rPr>
        <w:t>段</w:t>
      </w:r>
      <w:r>
        <w:rPr>
          <w:rFonts w:ascii="宋体" w:hAnsi="宋体" w:eastAsia="宋体" w:cs="Times New Roman"/>
          <w:color w:val="auto"/>
          <w:sz w:val="24"/>
          <w:szCs w:val="24"/>
          <w:highlight w:val="none"/>
        </w:rPr>
        <w:t>输</w:t>
      </w:r>
      <w:r>
        <w:rPr>
          <w:rFonts w:ascii="宋体" w:hAnsi="宋体" w:eastAsia="宋体" w:cs="Times New Roman"/>
          <w:color w:val="auto"/>
          <w:spacing w:val="-3"/>
          <w:sz w:val="24"/>
          <w:szCs w:val="24"/>
          <w:highlight w:val="none"/>
        </w:rPr>
        <w:t>入</w:t>
      </w:r>
      <w:r>
        <w:rPr>
          <w:rFonts w:ascii="宋体" w:hAnsi="宋体" w:eastAsia="宋体" w:cs="Times New Roman"/>
          <w:color w:val="auto"/>
          <w:sz w:val="24"/>
          <w:szCs w:val="24"/>
          <w:highlight w:val="none"/>
        </w:rPr>
        <w:t>资</w:t>
      </w:r>
      <w:r>
        <w:rPr>
          <w:rFonts w:ascii="宋体" w:hAnsi="宋体" w:eastAsia="宋体" w:cs="Times New Roman"/>
          <w:color w:val="auto"/>
          <w:spacing w:val="-3"/>
          <w:sz w:val="24"/>
          <w:szCs w:val="24"/>
          <w:highlight w:val="none"/>
        </w:rPr>
        <w:t>料</w:t>
      </w:r>
      <w:r>
        <w:rPr>
          <w:rFonts w:ascii="宋体" w:hAnsi="宋体" w:eastAsia="宋体" w:cs="Times New Roman"/>
          <w:color w:val="auto"/>
          <w:sz w:val="24"/>
          <w:szCs w:val="24"/>
          <w:highlight w:val="none"/>
        </w:rPr>
        <w:t>主</w:t>
      </w:r>
      <w:r>
        <w:rPr>
          <w:rFonts w:ascii="宋体" w:hAnsi="宋体" w:eastAsia="宋体" w:cs="Times New Roman"/>
          <w:color w:val="auto"/>
          <w:spacing w:val="-3"/>
          <w:sz w:val="24"/>
          <w:szCs w:val="24"/>
          <w:highlight w:val="none"/>
        </w:rPr>
        <w:t>要</w:t>
      </w:r>
      <w:r>
        <w:rPr>
          <w:rFonts w:ascii="宋体" w:hAnsi="宋体" w:eastAsia="宋体" w:cs="Times New Roman"/>
          <w:color w:val="auto"/>
          <w:sz w:val="24"/>
          <w:szCs w:val="24"/>
          <w:highlight w:val="none"/>
        </w:rPr>
        <w:t>包</w:t>
      </w:r>
      <w:r>
        <w:rPr>
          <w:rFonts w:ascii="宋体" w:hAnsi="宋体" w:eastAsia="宋体" w:cs="Times New Roman"/>
          <w:color w:val="auto"/>
          <w:spacing w:val="-3"/>
          <w:sz w:val="24"/>
          <w:szCs w:val="24"/>
          <w:highlight w:val="none"/>
        </w:rPr>
        <w:t>括</w:t>
      </w:r>
      <w:r>
        <w:rPr>
          <w:rFonts w:ascii="宋体" w:hAnsi="宋体" w:eastAsia="宋体" w:cs="Times New Roman"/>
          <w:color w:val="auto"/>
          <w:sz w:val="24"/>
          <w:szCs w:val="24"/>
          <w:highlight w:val="none"/>
        </w:rPr>
        <w:t>：</w:t>
      </w:r>
      <w:r>
        <w:rPr>
          <w:rFonts w:ascii="宋体" w:hAnsi="宋体" w:eastAsia="宋体" w:cs="Times New Roman"/>
          <w:color w:val="auto"/>
          <w:spacing w:val="-3"/>
          <w:sz w:val="24"/>
          <w:szCs w:val="24"/>
          <w:highlight w:val="none"/>
        </w:rPr>
        <w:t>设</w:t>
      </w:r>
      <w:r>
        <w:rPr>
          <w:rFonts w:ascii="宋体" w:hAnsi="宋体" w:eastAsia="宋体" w:cs="Times New Roman"/>
          <w:color w:val="auto"/>
          <w:sz w:val="24"/>
          <w:szCs w:val="24"/>
          <w:highlight w:val="none"/>
        </w:rPr>
        <w:t>计</w:t>
      </w:r>
      <w:r>
        <w:rPr>
          <w:rFonts w:ascii="宋体" w:hAnsi="宋体" w:eastAsia="宋体" w:cs="Times New Roman"/>
          <w:color w:val="auto"/>
          <w:spacing w:val="-3"/>
          <w:sz w:val="24"/>
          <w:szCs w:val="24"/>
          <w:highlight w:val="none"/>
        </w:rPr>
        <w:t>合</w:t>
      </w:r>
      <w:r>
        <w:rPr>
          <w:rFonts w:ascii="宋体" w:hAnsi="宋体" w:eastAsia="宋体" w:cs="Times New Roman"/>
          <w:color w:val="auto"/>
          <w:sz w:val="24"/>
          <w:szCs w:val="24"/>
          <w:highlight w:val="none"/>
        </w:rPr>
        <w:t>同</w:t>
      </w:r>
      <w:r>
        <w:rPr>
          <w:rFonts w:ascii="宋体" w:hAnsi="宋体" w:eastAsia="宋体" w:cs="Times New Roman"/>
          <w:color w:val="auto"/>
          <w:spacing w:val="-3"/>
          <w:sz w:val="24"/>
          <w:szCs w:val="24"/>
          <w:highlight w:val="none"/>
        </w:rPr>
        <w:t>、</w:t>
      </w:r>
      <w:r>
        <w:rPr>
          <w:rFonts w:ascii="宋体" w:hAnsi="宋体" w:eastAsia="宋体" w:cs="Times New Roman"/>
          <w:color w:val="auto"/>
          <w:sz w:val="24"/>
          <w:szCs w:val="24"/>
          <w:highlight w:val="none"/>
        </w:rPr>
        <w:t>协</w:t>
      </w:r>
      <w:r>
        <w:rPr>
          <w:rFonts w:ascii="宋体" w:hAnsi="宋体" w:eastAsia="宋体" w:cs="Times New Roman"/>
          <w:color w:val="auto"/>
          <w:spacing w:val="-3"/>
          <w:sz w:val="24"/>
          <w:szCs w:val="24"/>
          <w:highlight w:val="none"/>
        </w:rPr>
        <w:t>议</w:t>
      </w:r>
      <w:r>
        <w:rPr>
          <w:rFonts w:ascii="宋体" w:hAnsi="宋体" w:eastAsia="宋体" w:cs="Times New Roman"/>
          <w:color w:val="auto"/>
          <w:sz w:val="24"/>
          <w:szCs w:val="24"/>
          <w:highlight w:val="none"/>
        </w:rPr>
        <w:t>、方</w:t>
      </w:r>
      <w:r>
        <w:rPr>
          <w:rFonts w:ascii="宋体" w:hAnsi="宋体" w:eastAsia="宋体" w:cs="Times New Roman"/>
          <w:color w:val="auto"/>
          <w:spacing w:val="2"/>
          <w:sz w:val="24"/>
          <w:szCs w:val="24"/>
          <w:highlight w:val="none"/>
        </w:rPr>
        <w:t>案</w:t>
      </w:r>
      <w:r>
        <w:rPr>
          <w:rFonts w:ascii="宋体" w:hAnsi="宋体" w:eastAsia="宋体" w:cs="Times New Roman"/>
          <w:color w:val="auto"/>
          <w:sz w:val="24"/>
          <w:szCs w:val="24"/>
          <w:highlight w:val="none"/>
        </w:rPr>
        <w:t>设</w:t>
      </w:r>
      <w:r>
        <w:rPr>
          <w:rFonts w:ascii="宋体" w:hAnsi="宋体" w:eastAsia="宋体" w:cs="Times New Roman"/>
          <w:color w:val="auto"/>
          <w:spacing w:val="2"/>
          <w:sz w:val="24"/>
          <w:szCs w:val="24"/>
          <w:highlight w:val="none"/>
        </w:rPr>
        <w:t>计</w:t>
      </w:r>
      <w:r>
        <w:rPr>
          <w:rFonts w:ascii="宋体" w:hAnsi="宋体" w:eastAsia="宋体" w:cs="Times New Roman"/>
          <w:color w:val="auto"/>
          <w:spacing w:val="31"/>
          <w:sz w:val="24"/>
          <w:szCs w:val="24"/>
          <w:highlight w:val="none"/>
        </w:rPr>
        <w:t>任</w:t>
      </w:r>
      <w:r>
        <w:rPr>
          <w:rFonts w:ascii="宋体" w:hAnsi="宋体" w:eastAsia="宋体" w:cs="Times New Roman"/>
          <w:color w:val="auto"/>
          <w:spacing w:val="2"/>
          <w:sz w:val="24"/>
          <w:szCs w:val="24"/>
          <w:highlight w:val="none"/>
        </w:rPr>
        <w:t>务</w:t>
      </w:r>
      <w:r>
        <w:rPr>
          <w:rFonts w:ascii="宋体" w:hAnsi="宋体" w:eastAsia="宋体" w:cs="Times New Roman"/>
          <w:color w:val="auto"/>
          <w:sz w:val="24"/>
          <w:szCs w:val="24"/>
          <w:highlight w:val="none"/>
        </w:rPr>
        <w:t>书</w:t>
      </w:r>
      <w:r>
        <w:rPr>
          <w:rFonts w:ascii="宋体" w:hAnsi="宋体" w:eastAsia="宋体" w:cs="Times New Roman"/>
          <w:color w:val="auto"/>
          <w:spacing w:val="2"/>
          <w:sz w:val="24"/>
          <w:szCs w:val="24"/>
          <w:highlight w:val="none"/>
        </w:rPr>
        <w:t>、决策</w:t>
      </w:r>
      <w:r>
        <w:rPr>
          <w:rFonts w:ascii="宋体" w:hAnsi="宋体" w:eastAsia="宋体" w:cs="Times New Roman"/>
          <w:color w:val="auto"/>
          <w:sz w:val="24"/>
          <w:szCs w:val="24"/>
          <w:highlight w:val="none"/>
        </w:rPr>
        <w:t>性</w:t>
      </w:r>
      <w:r>
        <w:rPr>
          <w:rFonts w:ascii="宋体" w:hAnsi="宋体" w:eastAsia="宋体" w:cs="Times New Roman"/>
          <w:color w:val="auto"/>
          <w:spacing w:val="2"/>
          <w:sz w:val="24"/>
          <w:szCs w:val="24"/>
          <w:highlight w:val="none"/>
        </w:rPr>
        <w:t>文件</w:t>
      </w:r>
      <w:r>
        <w:rPr>
          <w:rFonts w:ascii="宋体" w:hAnsi="宋体" w:eastAsia="宋体" w:cs="Times New Roman"/>
          <w:color w:val="auto"/>
          <w:sz w:val="24"/>
          <w:szCs w:val="24"/>
          <w:highlight w:val="none"/>
        </w:rPr>
        <w:t>、</w:t>
      </w:r>
      <w:r>
        <w:rPr>
          <w:rFonts w:ascii="宋体" w:hAnsi="宋体" w:eastAsia="宋体" w:cs="Times New Roman"/>
          <w:color w:val="auto"/>
          <w:spacing w:val="2"/>
          <w:sz w:val="24"/>
          <w:szCs w:val="24"/>
          <w:highlight w:val="none"/>
        </w:rPr>
        <w:t>可行</w:t>
      </w:r>
      <w:r>
        <w:rPr>
          <w:rFonts w:ascii="宋体" w:hAnsi="宋体" w:eastAsia="宋体" w:cs="Times New Roman"/>
          <w:color w:val="auto"/>
          <w:sz w:val="24"/>
          <w:szCs w:val="24"/>
          <w:highlight w:val="none"/>
        </w:rPr>
        <w:t>性</w:t>
      </w:r>
      <w:r>
        <w:rPr>
          <w:rFonts w:ascii="宋体" w:hAnsi="宋体" w:eastAsia="宋体" w:cs="Times New Roman"/>
          <w:color w:val="auto"/>
          <w:spacing w:val="2"/>
          <w:sz w:val="24"/>
          <w:szCs w:val="24"/>
          <w:highlight w:val="none"/>
        </w:rPr>
        <w:t>研究报</w:t>
      </w:r>
      <w:r>
        <w:rPr>
          <w:rFonts w:ascii="宋体" w:hAnsi="宋体" w:eastAsia="宋体" w:cs="Times New Roman"/>
          <w:color w:val="auto"/>
          <w:sz w:val="24"/>
          <w:szCs w:val="24"/>
          <w:highlight w:val="none"/>
        </w:rPr>
        <w:t>告</w:t>
      </w:r>
      <w:r>
        <w:rPr>
          <w:rFonts w:ascii="宋体" w:hAnsi="宋体" w:eastAsia="宋体" w:cs="Times New Roman"/>
          <w:color w:val="auto"/>
          <w:spacing w:val="2"/>
          <w:sz w:val="24"/>
          <w:szCs w:val="24"/>
          <w:highlight w:val="none"/>
        </w:rPr>
        <w:t>、环</w:t>
      </w:r>
      <w:r>
        <w:rPr>
          <w:rFonts w:ascii="宋体" w:hAnsi="宋体" w:eastAsia="宋体" w:cs="Times New Roman"/>
          <w:color w:val="auto"/>
          <w:sz w:val="24"/>
          <w:szCs w:val="24"/>
          <w:highlight w:val="none"/>
        </w:rPr>
        <w:t>评</w:t>
      </w:r>
      <w:r>
        <w:rPr>
          <w:rFonts w:ascii="宋体" w:hAnsi="宋体" w:eastAsia="宋体" w:cs="Times New Roman"/>
          <w:color w:val="auto"/>
          <w:spacing w:val="2"/>
          <w:sz w:val="24"/>
          <w:szCs w:val="24"/>
          <w:highlight w:val="none"/>
        </w:rPr>
        <w:t>报告、</w:t>
      </w:r>
      <w:r>
        <w:rPr>
          <w:rFonts w:ascii="宋体" w:hAnsi="宋体" w:eastAsia="宋体" w:cs="Times New Roman"/>
          <w:color w:val="auto"/>
          <w:sz w:val="24"/>
          <w:szCs w:val="24"/>
          <w:highlight w:val="none"/>
        </w:rPr>
        <w:t>政</w:t>
      </w:r>
      <w:r>
        <w:rPr>
          <w:rFonts w:ascii="宋体" w:hAnsi="宋体" w:eastAsia="宋体" w:cs="Times New Roman"/>
          <w:color w:val="auto"/>
          <w:spacing w:val="2"/>
          <w:sz w:val="24"/>
          <w:szCs w:val="24"/>
          <w:highlight w:val="none"/>
        </w:rPr>
        <w:t>府有</w:t>
      </w:r>
      <w:r>
        <w:rPr>
          <w:rFonts w:ascii="宋体" w:hAnsi="宋体" w:eastAsia="宋体" w:cs="Times New Roman"/>
          <w:color w:val="auto"/>
          <w:sz w:val="24"/>
          <w:szCs w:val="24"/>
          <w:highlight w:val="none"/>
        </w:rPr>
        <w:t>关</w:t>
      </w:r>
      <w:r>
        <w:rPr>
          <w:rFonts w:ascii="宋体" w:hAnsi="宋体" w:eastAsia="宋体" w:cs="Times New Roman"/>
          <w:color w:val="auto"/>
          <w:spacing w:val="2"/>
          <w:sz w:val="24"/>
          <w:szCs w:val="24"/>
          <w:highlight w:val="none"/>
        </w:rPr>
        <w:t>批文</w:t>
      </w:r>
      <w:r>
        <w:rPr>
          <w:rFonts w:ascii="宋体" w:hAnsi="宋体" w:eastAsia="宋体" w:cs="Times New Roman"/>
          <w:color w:val="auto"/>
          <w:sz w:val="24"/>
          <w:szCs w:val="24"/>
          <w:highlight w:val="none"/>
        </w:rPr>
        <w:t>、</w:t>
      </w:r>
      <w:r>
        <w:rPr>
          <w:rFonts w:ascii="宋体" w:hAnsi="宋体" w:eastAsia="宋体" w:cs="Times New Roman"/>
          <w:color w:val="auto"/>
          <w:spacing w:val="2"/>
          <w:sz w:val="24"/>
          <w:szCs w:val="24"/>
          <w:highlight w:val="none"/>
        </w:rPr>
        <w:t>用地</w:t>
      </w:r>
      <w:r>
        <w:rPr>
          <w:rFonts w:ascii="宋体" w:hAnsi="宋体" w:eastAsia="宋体" w:cs="Times New Roman"/>
          <w:color w:val="auto"/>
          <w:sz w:val="24"/>
          <w:szCs w:val="24"/>
          <w:highlight w:val="none"/>
        </w:rPr>
        <w:t>红</w:t>
      </w:r>
      <w:r>
        <w:rPr>
          <w:rFonts w:ascii="宋体" w:hAnsi="宋体" w:eastAsia="宋体" w:cs="Times New Roman"/>
          <w:color w:val="auto"/>
          <w:spacing w:val="2"/>
          <w:sz w:val="24"/>
          <w:szCs w:val="24"/>
          <w:highlight w:val="none"/>
        </w:rPr>
        <w:t>线图</w:t>
      </w:r>
      <w:r>
        <w:rPr>
          <w:rFonts w:ascii="宋体" w:hAnsi="宋体" w:eastAsia="宋体" w:cs="Times New Roman"/>
          <w:color w:val="auto"/>
          <w:sz w:val="24"/>
          <w:szCs w:val="24"/>
          <w:highlight w:val="none"/>
        </w:rPr>
        <w:t>、</w:t>
      </w:r>
      <w:r>
        <w:rPr>
          <w:rFonts w:ascii="宋体" w:hAnsi="宋体" w:eastAsia="宋体" w:cs="Times New Roman"/>
          <w:color w:val="auto"/>
          <w:spacing w:val="2"/>
          <w:sz w:val="24"/>
          <w:szCs w:val="24"/>
          <w:highlight w:val="none"/>
        </w:rPr>
        <w:t>用地</w:t>
      </w:r>
      <w:r>
        <w:rPr>
          <w:rFonts w:ascii="宋体" w:hAnsi="宋体" w:eastAsia="宋体" w:cs="Times New Roman"/>
          <w:color w:val="auto"/>
          <w:spacing w:val="26"/>
          <w:sz w:val="24"/>
          <w:szCs w:val="24"/>
          <w:highlight w:val="none"/>
        </w:rPr>
        <w:t>规</w:t>
      </w:r>
      <w:r>
        <w:rPr>
          <w:rFonts w:ascii="宋体" w:hAnsi="宋体" w:eastAsia="宋体" w:cs="Times New Roman"/>
          <w:color w:val="auto"/>
          <w:spacing w:val="2"/>
          <w:sz w:val="24"/>
          <w:szCs w:val="24"/>
          <w:highlight w:val="none"/>
        </w:rPr>
        <w:t>划许</w:t>
      </w:r>
      <w:r>
        <w:rPr>
          <w:rFonts w:ascii="宋体" w:hAnsi="宋体" w:eastAsia="宋体" w:cs="Times New Roman"/>
          <w:color w:val="auto"/>
          <w:sz w:val="24"/>
          <w:szCs w:val="24"/>
          <w:highlight w:val="none"/>
        </w:rPr>
        <w:t>可</w:t>
      </w:r>
      <w:r>
        <w:rPr>
          <w:rFonts w:ascii="宋体" w:hAnsi="宋体" w:eastAsia="宋体" w:cs="Times New Roman"/>
          <w:color w:val="auto"/>
          <w:spacing w:val="2"/>
          <w:sz w:val="24"/>
          <w:szCs w:val="24"/>
          <w:highlight w:val="none"/>
        </w:rPr>
        <w:t>证、规</w:t>
      </w:r>
      <w:r>
        <w:rPr>
          <w:rFonts w:ascii="宋体" w:hAnsi="宋体" w:eastAsia="宋体" w:cs="Times New Roman"/>
          <w:color w:val="auto"/>
          <w:sz w:val="24"/>
          <w:szCs w:val="24"/>
          <w:highlight w:val="none"/>
        </w:rPr>
        <w:t>划</w:t>
      </w:r>
      <w:r>
        <w:rPr>
          <w:rFonts w:ascii="宋体" w:hAnsi="宋体" w:eastAsia="宋体" w:cs="Times New Roman"/>
          <w:color w:val="auto"/>
          <w:spacing w:val="2"/>
          <w:sz w:val="24"/>
          <w:szCs w:val="24"/>
          <w:highlight w:val="none"/>
        </w:rPr>
        <w:t>设计条</w:t>
      </w:r>
      <w:r>
        <w:rPr>
          <w:rFonts w:ascii="宋体" w:hAnsi="宋体" w:eastAsia="宋体" w:cs="Times New Roman"/>
          <w:color w:val="auto"/>
          <w:sz w:val="24"/>
          <w:szCs w:val="24"/>
          <w:highlight w:val="none"/>
        </w:rPr>
        <w:t>件</w:t>
      </w:r>
      <w:r>
        <w:rPr>
          <w:rFonts w:ascii="宋体" w:hAnsi="宋体" w:eastAsia="宋体" w:cs="Times New Roman"/>
          <w:color w:val="auto"/>
          <w:spacing w:val="2"/>
          <w:sz w:val="24"/>
          <w:szCs w:val="24"/>
          <w:highlight w:val="none"/>
        </w:rPr>
        <w:t>通知书</w:t>
      </w:r>
      <w:r>
        <w:rPr>
          <w:rFonts w:ascii="宋体" w:hAnsi="宋体" w:eastAsia="宋体" w:cs="Times New Roman"/>
          <w:color w:val="auto"/>
          <w:sz w:val="24"/>
          <w:szCs w:val="24"/>
          <w:highlight w:val="none"/>
        </w:rPr>
        <w:t>、</w:t>
      </w:r>
      <w:r>
        <w:rPr>
          <w:rFonts w:ascii="宋体" w:hAnsi="宋体" w:eastAsia="宋体" w:cs="Times New Roman"/>
          <w:color w:val="auto"/>
          <w:spacing w:val="2"/>
          <w:sz w:val="24"/>
          <w:szCs w:val="24"/>
          <w:highlight w:val="none"/>
        </w:rPr>
        <w:t>市政管</w:t>
      </w:r>
      <w:r>
        <w:rPr>
          <w:rFonts w:ascii="宋体" w:hAnsi="宋体" w:eastAsia="宋体" w:cs="Times New Roman"/>
          <w:color w:val="auto"/>
          <w:sz w:val="24"/>
          <w:szCs w:val="24"/>
          <w:highlight w:val="none"/>
        </w:rPr>
        <w:t>网</w:t>
      </w:r>
      <w:r>
        <w:rPr>
          <w:rFonts w:ascii="宋体" w:hAnsi="宋体" w:eastAsia="宋体" w:cs="Times New Roman"/>
          <w:color w:val="auto"/>
          <w:spacing w:val="2"/>
          <w:sz w:val="24"/>
          <w:szCs w:val="24"/>
          <w:highlight w:val="none"/>
        </w:rPr>
        <w:t>资料、</w:t>
      </w:r>
      <w:r>
        <w:rPr>
          <w:rFonts w:ascii="宋体" w:hAnsi="宋体" w:eastAsia="宋体" w:cs="Times New Roman"/>
          <w:color w:val="auto"/>
          <w:sz w:val="24"/>
          <w:szCs w:val="24"/>
          <w:highlight w:val="none"/>
        </w:rPr>
        <w:t>地</w:t>
      </w:r>
      <w:r>
        <w:rPr>
          <w:rFonts w:ascii="宋体" w:hAnsi="宋体" w:eastAsia="宋体" w:cs="Times New Roman"/>
          <w:color w:val="auto"/>
          <w:spacing w:val="2"/>
          <w:sz w:val="24"/>
          <w:szCs w:val="24"/>
          <w:highlight w:val="none"/>
        </w:rPr>
        <w:t>形图；</w:t>
      </w:r>
      <w:r>
        <w:rPr>
          <w:rFonts w:ascii="宋体" w:hAnsi="宋体" w:eastAsia="宋体" w:cs="Times New Roman"/>
          <w:color w:val="auto"/>
          <w:sz w:val="24"/>
          <w:szCs w:val="24"/>
          <w:highlight w:val="none"/>
        </w:rPr>
        <w:t>初</w:t>
      </w:r>
      <w:r>
        <w:rPr>
          <w:rFonts w:ascii="宋体" w:hAnsi="宋体" w:eastAsia="宋体" w:cs="Times New Roman"/>
          <w:color w:val="auto"/>
          <w:spacing w:val="2"/>
          <w:sz w:val="24"/>
          <w:szCs w:val="24"/>
          <w:highlight w:val="none"/>
        </w:rPr>
        <w:t>步设</w:t>
      </w:r>
      <w:r>
        <w:rPr>
          <w:rFonts w:ascii="宋体" w:hAnsi="宋体" w:eastAsia="宋体" w:cs="Times New Roman"/>
          <w:color w:val="auto"/>
          <w:sz w:val="24"/>
          <w:szCs w:val="24"/>
          <w:highlight w:val="none"/>
        </w:rPr>
        <w:t>计</w:t>
      </w:r>
      <w:r>
        <w:rPr>
          <w:rFonts w:ascii="宋体" w:hAnsi="宋体" w:eastAsia="宋体" w:cs="Times New Roman"/>
          <w:color w:val="auto"/>
          <w:spacing w:val="2"/>
          <w:sz w:val="24"/>
          <w:szCs w:val="24"/>
          <w:highlight w:val="none"/>
        </w:rPr>
        <w:t>阶</w:t>
      </w:r>
      <w:r>
        <w:rPr>
          <w:rFonts w:ascii="宋体" w:hAnsi="宋体" w:eastAsia="宋体" w:cs="Times New Roman"/>
          <w:color w:val="auto"/>
          <w:sz w:val="24"/>
          <w:szCs w:val="24"/>
          <w:highlight w:val="none"/>
        </w:rPr>
        <w:t>段</w:t>
      </w:r>
      <w:r>
        <w:rPr>
          <w:rFonts w:ascii="宋体" w:hAnsi="宋体" w:eastAsia="宋体" w:cs="Times New Roman"/>
          <w:color w:val="auto"/>
          <w:spacing w:val="2"/>
          <w:sz w:val="24"/>
          <w:szCs w:val="24"/>
          <w:highlight w:val="none"/>
        </w:rPr>
        <w:t>输入资</w:t>
      </w:r>
      <w:r>
        <w:rPr>
          <w:rFonts w:ascii="宋体" w:hAnsi="宋体" w:eastAsia="宋体" w:cs="Times New Roman"/>
          <w:color w:val="auto"/>
          <w:sz w:val="24"/>
          <w:szCs w:val="24"/>
          <w:highlight w:val="none"/>
        </w:rPr>
        <w:t>料</w:t>
      </w:r>
      <w:r>
        <w:rPr>
          <w:rFonts w:ascii="宋体" w:hAnsi="宋体" w:eastAsia="宋体" w:cs="Times New Roman"/>
          <w:color w:val="auto"/>
          <w:spacing w:val="2"/>
          <w:sz w:val="24"/>
          <w:szCs w:val="24"/>
          <w:highlight w:val="none"/>
        </w:rPr>
        <w:t>主</w:t>
      </w:r>
      <w:r>
        <w:rPr>
          <w:rFonts w:ascii="宋体" w:hAnsi="宋体" w:eastAsia="宋体" w:cs="Times New Roman"/>
          <w:color w:val="auto"/>
          <w:spacing w:val="31"/>
          <w:sz w:val="24"/>
          <w:szCs w:val="24"/>
          <w:highlight w:val="none"/>
        </w:rPr>
        <w:t>要</w:t>
      </w:r>
      <w:r>
        <w:rPr>
          <w:rFonts w:ascii="宋体" w:hAnsi="宋体" w:eastAsia="宋体" w:cs="Times New Roman"/>
          <w:color w:val="auto"/>
          <w:spacing w:val="2"/>
          <w:sz w:val="24"/>
          <w:szCs w:val="24"/>
          <w:highlight w:val="none"/>
        </w:rPr>
        <w:t>包</w:t>
      </w:r>
      <w:r>
        <w:rPr>
          <w:rFonts w:ascii="宋体" w:hAnsi="宋体" w:eastAsia="宋体" w:cs="Times New Roman"/>
          <w:color w:val="auto"/>
          <w:sz w:val="24"/>
          <w:szCs w:val="24"/>
          <w:highlight w:val="none"/>
        </w:rPr>
        <w:t>括</w:t>
      </w:r>
      <w:r>
        <w:rPr>
          <w:rFonts w:ascii="宋体" w:hAnsi="宋体" w:eastAsia="宋体" w:cs="Times New Roman"/>
          <w:color w:val="auto"/>
          <w:spacing w:val="2"/>
          <w:sz w:val="24"/>
          <w:szCs w:val="24"/>
          <w:highlight w:val="none"/>
        </w:rPr>
        <w:t>：初步</w:t>
      </w:r>
      <w:r>
        <w:rPr>
          <w:rFonts w:ascii="宋体" w:hAnsi="宋体" w:eastAsia="宋体" w:cs="Times New Roman"/>
          <w:color w:val="auto"/>
          <w:sz w:val="24"/>
          <w:szCs w:val="24"/>
          <w:highlight w:val="none"/>
        </w:rPr>
        <w:t>设</w:t>
      </w:r>
      <w:r>
        <w:rPr>
          <w:rFonts w:ascii="宋体" w:hAnsi="宋体" w:eastAsia="宋体" w:cs="Times New Roman"/>
          <w:color w:val="auto"/>
          <w:spacing w:val="2"/>
          <w:sz w:val="24"/>
          <w:szCs w:val="24"/>
          <w:highlight w:val="none"/>
        </w:rPr>
        <w:t>计任</w:t>
      </w:r>
      <w:r>
        <w:rPr>
          <w:rFonts w:ascii="宋体" w:hAnsi="宋体" w:eastAsia="宋体" w:cs="Times New Roman"/>
          <w:color w:val="auto"/>
          <w:sz w:val="24"/>
          <w:szCs w:val="24"/>
          <w:highlight w:val="none"/>
        </w:rPr>
        <w:t>务</w:t>
      </w:r>
      <w:r>
        <w:rPr>
          <w:rFonts w:ascii="宋体" w:hAnsi="宋体" w:eastAsia="宋体" w:cs="Times New Roman"/>
          <w:color w:val="auto"/>
          <w:spacing w:val="2"/>
          <w:sz w:val="24"/>
          <w:szCs w:val="24"/>
          <w:highlight w:val="none"/>
        </w:rPr>
        <w:t>书及</w:t>
      </w:r>
      <w:r>
        <w:rPr>
          <w:rFonts w:ascii="宋体" w:hAnsi="宋体" w:eastAsia="宋体" w:cs="Times New Roman"/>
          <w:color w:val="auto"/>
          <w:sz w:val="24"/>
          <w:szCs w:val="24"/>
          <w:highlight w:val="none"/>
        </w:rPr>
        <w:t>工</w:t>
      </w:r>
      <w:r>
        <w:rPr>
          <w:rFonts w:ascii="宋体" w:hAnsi="宋体" w:eastAsia="宋体" w:cs="Times New Roman"/>
          <w:color w:val="auto"/>
          <w:spacing w:val="2"/>
          <w:sz w:val="24"/>
          <w:szCs w:val="24"/>
          <w:highlight w:val="none"/>
        </w:rPr>
        <w:t>艺资料</w:t>
      </w:r>
      <w:r>
        <w:rPr>
          <w:rFonts w:ascii="宋体" w:hAnsi="宋体" w:eastAsia="宋体" w:cs="Times New Roman"/>
          <w:color w:val="auto"/>
          <w:sz w:val="24"/>
          <w:szCs w:val="24"/>
          <w:highlight w:val="none"/>
        </w:rPr>
        <w:t>的</w:t>
      </w:r>
      <w:r>
        <w:rPr>
          <w:rFonts w:ascii="宋体" w:hAnsi="宋体" w:eastAsia="宋体" w:cs="Times New Roman"/>
          <w:color w:val="auto"/>
          <w:spacing w:val="2"/>
          <w:sz w:val="24"/>
          <w:szCs w:val="24"/>
          <w:highlight w:val="none"/>
        </w:rPr>
        <w:t>补充</w:t>
      </w:r>
      <w:r>
        <w:rPr>
          <w:rFonts w:ascii="宋体" w:hAnsi="宋体" w:eastAsia="宋体" w:cs="Times New Roman"/>
          <w:color w:val="auto"/>
          <w:sz w:val="24"/>
          <w:szCs w:val="24"/>
          <w:highlight w:val="none"/>
        </w:rPr>
        <w:t>或</w:t>
      </w:r>
      <w:r>
        <w:rPr>
          <w:rFonts w:ascii="宋体" w:hAnsi="宋体" w:eastAsia="宋体" w:cs="Times New Roman"/>
          <w:color w:val="auto"/>
          <w:spacing w:val="2"/>
          <w:sz w:val="24"/>
          <w:szCs w:val="24"/>
          <w:highlight w:val="none"/>
        </w:rPr>
        <w:t>修正文</w:t>
      </w:r>
      <w:r>
        <w:rPr>
          <w:rFonts w:ascii="宋体" w:hAnsi="宋体" w:eastAsia="宋体" w:cs="Times New Roman"/>
          <w:color w:val="auto"/>
          <w:sz w:val="24"/>
          <w:szCs w:val="24"/>
          <w:highlight w:val="none"/>
        </w:rPr>
        <w:t>件</w:t>
      </w:r>
      <w:r>
        <w:rPr>
          <w:rFonts w:ascii="宋体" w:hAnsi="宋体" w:eastAsia="宋体" w:cs="Times New Roman"/>
          <w:color w:val="auto"/>
          <w:spacing w:val="2"/>
          <w:sz w:val="24"/>
          <w:szCs w:val="24"/>
          <w:highlight w:val="none"/>
        </w:rPr>
        <w:t>、发</w:t>
      </w:r>
      <w:r>
        <w:rPr>
          <w:rFonts w:ascii="宋体" w:hAnsi="宋体" w:eastAsia="宋体" w:cs="Times New Roman"/>
          <w:color w:val="auto"/>
          <w:sz w:val="24"/>
          <w:szCs w:val="24"/>
          <w:highlight w:val="none"/>
        </w:rPr>
        <w:t>包</w:t>
      </w:r>
      <w:r>
        <w:rPr>
          <w:rFonts w:ascii="宋体" w:hAnsi="宋体" w:eastAsia="宋体" w:cs="Times New Roman"/>
          <w:color w:val="auto"/>
          <w:spacing w:val="2"/>
          <w:sz w:val="24"/>
          <w:szCs w:val="24"/>
          <w:highlight w:val="none"/>
        </w:rPr>
        <w:t>人</w:t>
      </w:r>
      <w:r>
        <w:rPr>
          <w:rFonts w:ascii="宋体" w:hAnsi="宋体" w:eastAsia="宋体" w:cs="Times New Roman"/>
          <w:color w:val="auto"/>
          <w:sz w:val="24"/>
          <w:szCs w:val="24"/>
          <w:highlight w:val="none"/>
        </w:rPr>
        <w:t>或</w:t>
      </w:r>
      <w:r>
        <w:rPr>
          <w:rFonts w:ascii="宋体" w:hAnsi="宋体" w:eastAsia="宋体" w:cs="Times New Roman"/>
          <w:color w:val="auto"/>
          <w:spacing w:val="2"/>
          <w:sz w:val="24"/>
          <w:szCs w:val="24"/>
          <w:highlight w:val="none"/>
        </w:rPr>
        <w:t>上</w:t>
      </w:r>
      <w:r>
        <w:rPr>
          <w:rFonts w:ascii="宋体" w:hAnsi="宋体" w:eastAsia="宋体" w:cs="Times New Roman"/>
          <w:color w:val="auto"/>
          <w:sz w:val="24"/>
          <w:szCs w:val="24"/>
          <w:highlight w:val="none"/>
        </w:rPr>
        <w:t>级</w:t>
      </w:r>
      <w:r>
        <w:rPr>
          <w:rFonts w:ascii="宋体" w:hAnsi="宋体" w:eastAsia="宋体" w:cs="Times New Roman"/>
          <w:color w:val="auto"/>
          <w:spacing w:val="2"/>
          <w:sz w:val="24"/>
          <w:szCs w:val="24"/>
          <w:highlight w:val="none"/>
        </w:rPr>
        <w:t>主管部</w:t>
      </w:r>
      <w:r>
        <w:rPr>
          <w:rFonts w:ascii="宋体" w:hAnsi="宋体" w:eastAsia="宋体" w:cs="Times New Roman"/>
          <w:color w:val="auto"/>
          <w:sz w:val="24"/>
          <w:szCs w:val="24"/>
          <w:highlight w:val="none"/>
        </w:rPr>
        <w:t>门</w:t>
      </w:r>
      <w:r>
        <w:rPr>
          <w:rFonts w:ascii="宋体" w:hAnsi="宋体" w:eastAsia="宋体" w:cs="Times New Roman"/>
          <w:color w:val="auto"/>
          <w:spacing w:val="2"/>
          <w:sz w:val="24"/>
          <w:szCs w:val="24"/>
          <w:highlight w:val="none"/>
        </w:rPr>
        <w:t>对方案</w:t>
      </w:r>
      <w:r>
        <w:rPr>
          <w:rFonts w:ascii="宋体" w:hAnsi="宋体" w:eastAsia="宋体" w:cs="Times New Roman"/>
          <w:color w:val="auto"/>
          <w:spacing w:val="28"/>
          <w:sz w:val="24"/>
          <w:szCs w:val="24"/>
          <w:highlight w:val="none"/>
        </w:rPr>
        <w:t>设</w:t>
      </w:r>
      <w:r>
        <w:rPr>
          <w:rFonts w:ascii="宋体" w:hAnsi="宋体" w:eastAsia="宋体" w:cs="Times New Roman"/>
          <w:color w:val="auto"/>
          <w:spacing w:val="2"/>
          <w:sz w:val="24"/>
          <w:szCs w:val="24"/>
          <w:highlight w:val="none"/>
        </w:rPr>
        <w:t>计</w:t>
      </w:r>
      <w:r>
        <w:rPr>
          <w:rFonts w:ascii="宋体" w:hAnsi="宋体" w:eastAsia="宋体" w:cs="Times New Roman"/>
          <w:color w:val="auto"/>
          <w:sz w:val="24"/>
          <w:szCs w:val="24"/>
          <w:highlight w:val="none"/>
        </w:rPr>
        <w:t>的</w:t>
      </w:r>
      <w:r>
        <w:rPr>
          <w:rFonts w:ascii="宋体" w:hAnsi="宋体" w:eastAsia="宋体" w:cs="Times New Roman"/>
          <w:color w:val="auto"/>
          <w:spacing w:val="2"/>
          <w:sz w:val="24"/>
          <w:szCs w:val="24"/>
          <w:highlight w:val="none"/>
        </w:rPr>
        <w:t>批准意</w:t>
      </w:r>
      <w:r>
        <w:rPr>
          <w:rFonts w:ascii="宋体" w:hAnsi="宋体" w:eastAsia="宋体" w:cs="Times New Roman"/>
          <w:color w:val="auto"/>
          <w:sz w:val="24"/>
          <w:szCs w:val="24"/>
          <w:highlight w:val="none"/>
        </w:rPr>
        <w:t>见</w:t>
      </w:r>
      <w:r>
        <w:rPr>
          <w:rFonts w:ascii="宋体" w:hAnsi="宋体" w:eastAsia="宋体" w:cs="Times New Roman"/>
          <w:color w:val="auto"/>
          <w:spacing w:val="2"/>
          <w:sz w:val="24"/>
          <w:szCs w:val="24"/>
          <w:highlight w:val="none"/>
        </w:rPr>
        <w:t>、规划</w:t>
      </w:r>
      <w:r>
        <w:rPr>
          <w:rFonts w:ascii="宋体" w:hAnsi="宋体" w:eastAsia="宋体" w:cs="Times New Roman"/>
          <w:color w:val="auto"/>
          <w:sz w:val="24"/>
          <w:szCs w:val="24"/>
          <w:highlight w:val="none"/>
        </w:rPr>
        <w:t>管</w:t>
      </w:r>
      <w:r>
        <w:rPr>
          <w:rFonts w:ascii="宋体" w:hAnsi="宋体" w:eastAsia="宋体" w:cs="Times New Roman"/>
          <w:color w:val="auto"/>
          <w:spacing w:val="2"/>
          <w:sz w:val="24"/>
          <w:szCs w:val="24"/>
          <w:highlight w:val="none"/>
        </w:rPr>
        <w:t>理部</w:t>
      </w:r>
      <w:r>
        <w:rPr>
          <w:rFonts w:ascii="宋体" w:hAnsi="宋体" w:eastAsia="宋体" w:cs="Times New Roman"/>
          <w:color w:val="auto"/>
          <w:sz w:val="24"/>
          <w:szCs w:val="24"/>
          <w:highlight w:val="none"/>
        </w:rPr>
        <w:t>门</w:t>
      </w:r>
      <w:r>
        <w:rPr>
          <w:rFonts w:ascii="宋体" w:hAnsi="宋体" w:eastAsia="宋体" w:cs="Times New Roman"/>
          <w:color w:val="auto"/>
          <w:spacing w:val="2"/>
          <w:sz w:val="24"/>
          <w:szCs w:val="24"/>
          <w:highlight w:val="none"/>
        </w:rPr>
        <w:t>对方案</w:t>
      </w:r>
      <w:r>
        <w:rPr>
          <w:rFonts w:ascii="宋体" w:hAnsi="宋体" w:eastAsia="宋体" w:cs="Times New Roman"/>
          <w:color w:val="auto"/>
          <w:sz w:val="24"/>
          <w:szCs w:val="24"/>
          <w:highlight w:val="none"/>
        </w:rPr>
        <w:t>的</w:t>
      </w:r>
      <w:r>
        <w:rPr>
          <w:rFonts w:ascii="宋体" w:hAnsi="宋体" w:eastAsia="宋体" w:cs="Times New Roman"/>
          <w:color w:val="auto"/>
          <w:spacing w:val="2"/>
          <w:sz w:val="24"/>
          <w:szCs w:val="24"/>
          <w:highlight w:val="none"/>
        </w:rPr>
        <w:t>批复，</w:t>
      </w:r>
      <w:r>
        <w:rPr>
          <w:rFonts w:ascii="宋体" w:hAnsi="宋体" w:eastAsia="宋体" w:cs="Times New Roman"/>
          <w:color w:val="auto"/>
          <w:sz w:val="24"/>
          <w:szCs w:val="24"/>
          <w:highlight w:val="none"/>
        </w:rPr>
        <w:t>消</w:t>
      </w:r>
      <w:r>
        <w:rPr>
          <w:rFonts w:ascii="宋体" w:hAnsi="宋体" w:eastAsia="宋体" w:cs="Times New Roman"/>
          <w:color w:val="auto"/>
          <w:spacing w:val="2"/>
          <w:sz w:val="24"/>
          <w:szCs w:val="24"/>
          <w:highlight w:val="none"/>
        </w:rPr>
        <w:t>防部</w:t>
      </w:r>
      <w:r>
        <w:rPr>
          <w:rFonts w:ascii="宋体" w:hAnsi="宋体" w:eastAsia="宋体" w:cs="Times New Roman"/>
          <w:color w:val="auto"/>
          <w:sz w:val="24"/>
          <w:szCs w:val="24"/>
          <w:highlight w:val="none"/>
        </w:rPr>
        <w:t>门</w:t>
      </w:r>
      <w:r>
        <w:rPr>
          <w:rFonts w:ascii="宋体" w:hAnsi="宋体" w:eastAsia="宋体" w:cs="Times New Roman"/>
          <w:color w:val="auto"/>
          <w:spacing w:val="2"/>
          <w:sz w:val="24"/>
          <w:szCs w:val="24"/>
          <w:highlight w:val="none"/>
        </w:rPr>
        <w:t>的</w:t>
      </w:r>
      <w:r>
        <w:rPr>
          <w:rFonts w:ascii="宋体" w:hAnsi="宋体" w:eastAsia="宋体" w:cs="Times New Roman"/>
          <w:color w:val="auto"/>
          <w:sz w:val="24"/>
          <w:szCs w:val="24"/>
          <w:highlight w:val="none"/>
        </w:rPr>
        <w:t>意</w:t>
      </w:r>
      <w:r>
        <w:rPr>
          <w:rFonts w:ascii="宋体" w:hAnsi="宋体" w:eastAsia="宋体" w:cs="Times New Roman"/>
          <w:color w:val="auto"/>
          <w:spacing w:val="2"/>
          <w:sz w:val="24"/>
          <w:szCs w:val="24"/>
          <w:highlight w:val="none"/>
        </w:rPr>
        <w:t>见</w:t>
      </w:r>
      <w:r>
        <w:rPr>
          <w:rFonts w:ascii="宋体" w:hAnsi="宋体" w:eastAsia="宋体" w:cs="Times New Roman"/>
          <w:color w:val="auto"/>
          <w:sz w:val="24"/>
          <w:szCs w:val="24"/>
          <w:highlight w:val="none"/>
        </w:rPr>
        <w:t>、</w:t>
      </w:r>
      <w:r>
        <w:rPr>
          <w:rFonts w:ascii="宋体" w:hAnsi="宋体" w:eastAsia="宋体" w:cs="Times New Roman"/>
          <w:color w:val="auto"/>
          <w:spacing w:val="2"/>
          <w:sz w:val="24"/>
          <w:szCs w:val="24"/>
          <w:highlight w:val="none"/>
        </w:rPr>
        <w:t>地质勘</w:t>
      </w:r>
      <w:r>
        <w:rPr>
          <w:rFonts w:ascii="宋体" w:hAnsi="宋体" w:eastAsia="宋体" w:cs="Times New Roman"/>
          <w:color w:val="auto"/>
          <w:sz w:val="24"/>
          <w:szCs w:val="24"/>
          <w:highlight w:val="none"/>
        </w:rPr>
        <w:t>察</w:t>
      </w:r>
      <w:r>
        <w:rPr>
          <w:rFonts w:ascii="宋体" w:hAnsi="宋体" w:eastAsia="宋体" w:cs="Times New Roman"/>
          <w:color w:val="auto"/>
          <w:spacing w:val="2"/>
          <w:sz w:val="24"/>
          <w:szCs w:val="24"/>
          <w:highlight w:val="none"/>
        </w:rPr>
        <w:t>资料</w:t>
      </w:r>
      <w:r>
        <w:rPr>
          <w:rFonts w:ascii="宋体" w:hAnsi="宋体" w:eastAsia="宋体" w:cs="Times New Roman"/>
          <w:color w:val="auto"/>
          <w:sz w:val="24"/>
          <w:szCs w:val="24"/>
          <w:highlight w:val="none"/>
        </w:rPr>
        <w:t>、</w:t>
      </w:r>
      <w:r>
        <w:rPr>
          <w:rFonts w:ascii="宋体" w:hAnsi="宋体" w:eastAsia="宋体" w:cs="Times New Roman"/>
          <w:color w:val="auto"/>
          <w:spacing w:val="2"/>
          <w:sz w:val="24"/>
          <w:szCs w:val="24"/>
          <w:highlight w:val="none"/>
        </w:rPr>
        <w:t>发包</w:t>
      </w:r>
      <w:r>
        <w:rPr>
          <w:rFonts w:ascii="宋体" w:hAnsi="宋体" w:eastAsia="宋体" w:cs="Times New Roman"/>
          <w:color w:val="auto"/>
          <w:spacing w:val="31"/>
          <w:sz w:val="24"/>
          <w:szCs w:val="24"/>
          <w:highlight w:val="none"/>
        </w:rPr>
        <w:t>人</w:t>
      </w:r>
      <w:r>
        <w:rPr>
          <w:rFonts w:ascii="宋体" w:hAnsi="宋体" w:eastAsia="宋体" w:cs="Times New Roman"/>
          <w:color w:val="auto"/>
          <w:spacing w:val="2"/>
          <w:sz w:val="24"/>
          <w:szCs w:val="24"/>
          <w:highlight w:val="none"/>
        </w:rPr>
        <w:t>提</w:t>
      </w:r>
      <w:r>
        <w:rPr>
          <w:rFonts w:ascii="宋体" w:hAnsi="宋体" w:eastAsia="宋体" w:cs="Times New Roman"/>
          <w:color w:val="auto"/>
          <w:sz w:val="24"/>
          <w:szCs w:val="24"/>
          <w:highlight w:val="none"/>
        </w:rPr>
        <w:t>供</w:t>
      </w:r>
      <w:r>
        <w:rPr>
          <w:rFonts w:ascii="宋体" w:hAnsi="宋体" w:eastAsia="宋体" w:cs="Times New Roman"/>
          <w:color w:val="auto"/>
          <w:spacing w:val="2"/>
          <w:sz w:val="24"/>
          <w:szCs w:val="24"/>
          <w:highlight w:val="none"/>
        </w:rPr>
        <w:t>或确认</w:t>
      </w:r>
      <w:r>
        <w:rPr>
          <w:rFonts w:ascii="宋体" w:hAnsi="宋体" w:eastAsia="宋体" w:cs="Times New Roman"/>
          <w:color w:val="auto"/>
          <w:sz w:val="24"/>
          <w:szCs w:val="24"/>
          <w:highlight w:val="none"/>
        </w:rPr>
        <w:t>的</w:t>
      </w:r>
      <w:r>
        <w:rPr>
          <w:rFonts w:ascii="宋体" w:hAnsi="宋体" w:eastAsia="宋体" w:cs="Times New Roman"/>
          <w:color w:val="auto"/>
          <w:spacing w:val="2"/>
          <w:sz w:val="24"/>
          <w:szCs w:val="24"/>
          <w:highlight w:val="none"/>
        </w:rPr>
        <w:t>相关</w:t>
      </w:r>
      <w:r>
        <w:rPr>
          <w:rFonts w:ascii="宋体" w:hAnsi="宋体" w:eastAsia="宋体" w:cs="Times New Roman"/>
          <w:color w:val="auto"/>
          <w:sz w:val="24"/>
          <w:szCs w:val="24"/>
          <w:highlight w:val="none"/>
        </w:rPr>
        <w:t>主</w:t>
      </w:r>
      <w:r>
        <w:rPr>
          <w:rFonts w:ascii="宋体" w:hAnsi="宋体" w:eastAsia="宋体" w:cs="Times New Roman"/>
          <w:color w:val="auto"/>
          <w:spacing w:val="2"/>
          <w:sz w:val="24"/>
          <w:szCs w:val="24"/>
          <w:highlight w:val="none"/>
        </w:rPr>
        <w:t>要设备</w:t>
      </w:r>
      <w:r>
        <w:rPr>
          <w:rFonts w:ascii="宋体" w:hAnsi="宋体" w:eastAsia="宋体" w:cs="Times New Roman"/>
          <w:color w:val="auto"/>
          <w:sz w:val="24"/>
          <w:szCs w:val="24"/>
          <w:highlight w:val="none"/>
        </w:rPr>
        <w:t>材</w:t>
      </w:r>
      <w:r>
        <w:rPr>
          <w:rFonts w:ascii="宋体" w:hAnsi="宋体" w:eastAsia="宋体" w:cs="Times New Roman"/>
          <w:color w:val="auto"/>
          <w:spacing w:val="2"/>
          <w:sz w:val="24"/>
          <w:szCs w:val="24"/>
          <w:highlight w:val="none"/>
        </w:rPr>
        <w:t>料、</w:t>
      </w:r>
      <w:r>
        <w:rPr>
          <w:rFonts w:ascii="宋体" w:hAnsi="宋体" w:eastAsia="宋体" w:cs="Times New Roman"/>
          <w:color w:val="auto"/>
          <w:sz w:val="24"/>
          <w:szCs w:val="24"/>
          <w:highlight w:val="none"/>
        </w:rPr>
        <w:t>确</w:t>
      </w:r>
      <w:r>
        <w:rPr>
          <w:rFonts w:ascii="宋体" w:hAnsi="宋体" w:eastAsia="宋体" w:cs="Times New Roman"/>
          <w:color w:val="auto"/>
          <w:spacing w:val="2"/>
          <w:sz w:val="24"/>
          <w:szCs w:val="24"/>
          <w:highlight w:val="none"/>
        </w:rPr>
        <w:t>定相关</w:t>
      </w:r>
      <w:r>
        <w:rPr>
          <w:rFonts w:ascii="宋体" w:hAnsi="宋体" w:eastAsia="宋体" w:cs="Times New Roman"/>
          <w:color w:val="auto"/>
          <w:sz w:val="24"/>
          <w:szCs w:val="24"/>
          <w:highlight w:val="none"/>
        </w:rPr>
        <w:t>的</w:t>
      </w:r>
      <w:r>
        <w:rPr>
          <w:rFonts w:ascii="宋体" w:hAnsi="宋体" w:eastAsia="宋体" w:cs="Times New Roman"/>
          <w:color w:val="auto"/>
          <w:spacing w:val="2"/>
          <w:sz w:val="24"/>
          <w:szCs w:val="24"/>
          <w:highlight w:val="none"/>
        </w:rPr>
        <w:t>深化设</w:t>
      </w:r>
      <w:r>
        <w:rPr>
          <w:rFonts w:ascii="宋体" w:hAnsi="宋体" w:eastAsia="宋体" w:cs="Times New Roman"/>
          <w:color w:val="auto"/>
          <w:sz w:val="24"/>
          <w:szCs w:val="24"/>
          <w:highlight w:val="none"/>
        </w:rPr>
        <w:t>计</w:t>
      </w:r>
      <w:r>
        <w:rPr>
          <w:rFonts w:hint="eastAsia" w:ascii="宋体" w:hAnsi="宋体" w:eastAsia="宋体" w:cs="Times New Roman"/>
          <w:color w:val="auto"/>
          <w:spacing w:val="2"/>
          <w:sz w:val="24"/>
          <w:szCs w:val="24"/>
          <w:highlight w:val="none"/>
        </w:rPr>
        <w:t>分包人</w:t>
      </w:r>
      <w:r>
        <w:rPr>
          <w:rFonts w:ascii="宋体" w:hAnsi="宋体" w:eastAsia="宋体" w:cs="Times New Roman"/>
          <w:color w:val="auto"/>
          <w:spacing w:val="2"/>
          <w:sz w:val="24"/>
          <w:szCs w:val="24"/>
          <w:highlight w:val="none"/>
        </w:rPr>
        <w:t>、</w:t>
      </w:r>
      <w:r>
        <w:rPr>
          <w:rFonts w:ascii="宋体" w:hAnsi="宋体" w:eastAsia="宋体" w:cs="Times New Roman"/>
          <w:color w:val="auto"/>
          <w:sz w:val="24"/>
          <w:szCs w:val="24"/>
          <w:highlight w:val="none"/>
        </w:rPr>
        <w:t>组</w:t>
      </w:r>
      <w:r>
        <w:rPr>
          <w:rFonts w:ascii="宋体" w:hAnsi="宋体" w:eastAsia="宋体" w:cs="Times New Roman"/>
          <w:color w:val="auto"/>
          <w:spacing w:val="2"/>
          <w:sz w:val="24"/>
          <w:szCs w:val="24"/>
          <w:highlight w:val="none"/>
        </w:rPr>
        <w:t>织配合</w:t>
      </w:r>
      <w:r>
        <w:rPr>
          <w:rFonts w:ascii="宋体" w:hAnsi="宋体" w:eastAsia="宋体" w:cs="Times New Roman"/>
          <w:color w:val="auto"/>
          <w:sz w:val="24"/>
          <w:szCs w:val="24"/>
          <w:highlight w:val="none"/>
        </w:rPr>
        <w:t>相</w:t>
      </w:r>
      <w:r>
        <w:rPr>
          <w:rFonts w:ascii="宋体" w:hAnsi="宋体" w:eastAsia="宋体" w:cs="Times New Roman"/>
          <w:color w:val="auto"/>
          <w:spacing w:val="2"/>
          <w:sz w:val="24"/>
          <w:szCs w:val="24"/>
          <w:highlight w:val="none"/>
        </w:rPr>
        <w:t>关论</w:t>
      </w:r>
      <w:r>
        <w:rPr>
          <w:rFonts w:ascii="宋体" w:hAnsi="宋体" w:eastAsia="宋体" w:cs="Times New Roman"/>
          <w:color w:val="auto"/>
          <w:sz w:val="24"/>
          <w:szCs w:val="24"/>
          <w:highlight w:val="none"/>
        </w:rPr>
        <w:t>证</w:t>
      </w:r>
      <w:r>
        <w:rPr>
          <w:rFonts w:ascii="宋体" w:hAnsi="宋体" w:eastAsia="宋体" w:cs="Times New Roman"/>
          <w:color w:val="auto"/>
          <w:spacing w:val="31"/>
          <w:sz w:val="24"/>
          <w:szCs w:val="24"/>
          <w:highlight w:val="none"/>
        </w:rPr>
        <w:t>研</w:t>
      </w:r>
      <w:r>
        <w:rPr>
          <w:rFonts w:ascii="宋体" w:hAnsi="宋体" w:eastAsia="宋体" w:cs="Times New Roman"/>
          <w:color w:val="auto"/>
          <w:spacing w:val="2"/>
          <w:sz w:val="24"/>
          <w:szCs w:val="24"/>
          <w:highlight w:val="none"/>
        </w:rPr>
        <w:t>究</w:t>
      </w:r>
      <w:r>
        <w:rPr>
          <w:rFonts w:ascii="宋体" w:hAnsi="宋体" w:eastAsia="宋体" w:cs="Times New Roman"/>
          <w:color w:val="auto"/>
          <w:sz w:val="24"/>
          <w:szCs w:val="24"/>
          <w:highlight w:val="none"/>
        </w:rPr>
        <w:t>工</w:t>
      </w:r>
      <w:r>
        <w:rPr>
          <w:rFonts w:ascii="宋体" w:hAnsi="宋体" w:eastAsia="宋体" w:cs="Times New Roman"/>
          <w:color w:val="auto"/>
          <w:spacing w:val="2"/>
          <w:sz w:val="24"/>
          <w:szCs w:val="24"/>
          <w:highlight w:val="none"/>
        </w:rPr>
        <w:t>作，如</w:t>
      </w:r>
      <w:r>
        <w:rPr>
          <w:rFonts w:ascii="宋体" w:hAnsi="宋体" w:eastAsia="宋体" w:cs="Times New Roman"/>
          <w:color w:val="auto"/>
          <w:sz w:val="24"/>
          <w:szCs w:val="24"/>
          <w:highlight w:val="none"/>
        </w:rPr>
        <w:t>消</w:t>
      </w:r>
      <w:r>
        <w:rPr>
          <w:rFonts w:ascii="宋体" w:hAnsi="宋体" w:eastAsia="宋体" w:cs="Times New Roman"/>
          <w:color w:val="auto"/>
          <w:spacing w:val="2"/>
          <w:sz w:val="24"/>
          <w:szCs w:val="24"/>
          <w:highlight w:val="none"/>
        </w:rPr>
        <w:t>防论证</w:t>
      </w:r>
      <w:r>
        <w:rPr>
          <w:rFonts w:ascii="宋体" w:hAnsi="宋体" w:eastAsia="宋体" w:cs="Times New Roman"/>
          <w:color w:val="auto"/>
          <w:sz w:val="24"/>
          <w:szCs w:val="24"/>
          <w:highlight w:val="none"/>
        </w:rPr>
        <w:t>等</w:t>
      </w:r>
      <w:r>
        <w:rPr>
          <w:rFonts w:ascii="宋体" w:hAnsi="宋体" w:eastAsia="宋体" w:cs="Times New Roman"/>
          <w:color w:val="auto"/>
          <w:spacing w:val="2"/>
          <w:sz w:val="24"/>
          <w:szCs w:val="24"/>
          <w:highlight w:val="none"/>
        </w:rPr>
        <w:t>；施</w:t>
      </w:r>
      <w:r>
        <w:rPr>
          <w:rFonts w:ascii="宋体" w:hAnsi="宋体" w:eastAsia="宋体" w:cs="Times New Roman"/>
          <w:color w:val="auto"/>
          <w:sz w:val="24"/>
          <w:szCs w:val="24"/>
          <w:highlight w:val="none"/>
        </w:rPr>
        <w:t>工</w:t>
      </w:r>
      <w:r>
        <w:rPr>
          <w:rFonts w:ascii="宋体" w:hAnsi="宋体" w:eastAsia="宋体" w:cs="Times New Roman"/>
          <w:color w:val="auto"/>
          <w:spacing w:val="2"/>
          <w:sz w:val="24"/>
          <w:szCs w:val="24"/>
          <w:highlight w:val="none"/>
        </w:rPr>
        <w:t>图阶段</w:t>
      </w:r>
      <w:r>
        <w:rPr>
          <w:rFonts w:ascii="宋体" w:hAnsi="宋体" w:eastAsia="宋体" w:cs="Times New Roman"/>
          <w:color w:val="auto"/>
          <w:sz w:val="24"/>
          <w:szCs w:val="24"/>
          <w:highlight w:val="none"/>
        </w:rPr>
        <w:t>输</w:t>
      </w:r>
      <w:r>
        <w:rPr>
          <w:rFonts w:ascii="宋体" w:hAnsi="宋体" w:eastAsia="宋体" w:cs="Times New Roman"/>
          <w:color w:val="auto"/>
          <w:spacing w:val="2"/>
          <w:sz w:val="24"/>
          <w:szCs w:val="24"/>
          <w:highlight w:val="none"/>
        </w:rPr>
        <w:t>入资料</w:t>
      </w:r>
      <w:r>
        <w:rPr>
          <w:rFonts w:ascii="宋体" w:hAnsi="宋体" w:eastAsia="宋体" w:cs="Times New Roman"/>
          <w:color w:val="auto"/>
          <w:sz w:val="24"/>
          <w:szCs w:val="24"/>
          <w:highlight w:val="none"/>
        </w:rPr>
        <w:t>主要包括：施工图设计任务书、发包人</w:t>
      </w:r>
      <w:r>
        <w:rPr>
          <w:rFonts w:ascii="宋体" w:hAnsi="宋体" w:eastAsia="宋体" w:cs="Times New Roman"/>
          <w:color w:val="auto"/>
          <w:spacing w:val="28"/>
          <w:sz w:val="24"/>
          <w:szCs w:val="24"/>
          <w:highlight w:val="none"/>
        </w:rPr>
        <w:t>对</w:t>
      </w:r>
      <w:r>
        <w:rPr>
          <w:rFonts w:ascii="宋体" w:hAnsi="宋体" w:eastAsia="宋体" w:cs="Times New Roman"/>
          <w:color w:val="auto"/>
          <w:spacing w:val="2"/>
          <w:sz w:val="24"/>
          <w:szCs w:val="24"/>
          <w:highlight w:val="none"/>
        </w:rPr>
        <w:t>初</w:t>
      </w:r>
      <w:r>
        <w:rPr>
          <w:rFonts w:ascii="宋体" w:hAnsi="宋体" w:eastAsia="宋体" w:cs="Times New Roman"/>
          <w:color w:val="auto"/>
          <w:spacing w:val="4"/>
          <w:sz w:val="24"/>
          <w:szCs w:val="24"/>
          <w:highlight w:val="none"/>
        </w:rPr>
        <w:t>步</w:t>
      </w:r>
      <w:r>
        <w:rPr>
          <w:rFonts w:ascii="宋体" w:hAnsi="宋体" w:eastAsia="宋体" w:cs="Times New Roman"/>
          <w:color w:val="auto"/>
          <w:spacing w:val="2"/>
          <w:sz w:val="24"/>
          <w:szCs w:val="24"/>
          <w:highlight w:val="none"/>
        </w:rPr>
        <w:t>设计的</w:t>
      </w:r>
      <w:r>
        <w:rPr>
          <w:rFonts w:ascii="宋体" w:hAnsi="宋体" w:eastAsia="宋体" w:cs="Times New Roman"/>
          <w:color w:val="auto"/>
          <w:spacing w:val="4"/>
          <w:sz w:val="24"/>
          <w:szCs w:val="24"/>
          <w:highlight w:val="none"/>
        </w:rPr>
        <w:t>批</w:t>
      </w:r>
      <w:r>
        <w:rPr>
          <w:rFonts w:ascii="宋体" w:hAnsi="宋体" w:eastAsia="宋体" w:cs="Times New Roman"/>
          <w:color w:val="auto"/>
          <w:spacing w:val="2"/>
          <w:sz w:val="24"/>
          <w:szCs w:val="24"/>
          <w:highlight w:val="none"/>
        </w:rPr>
        <w:t>准意见</w:t>
      </w:r>
      <w:r>
        <w:rPr>
          <w:rFonts w:ascii="宋体" w:hAnsi="宋体" w:eastAsia="宋体" w:cs="Times New Roman"/>
          <w:color w:val="auto"/>
          <w:spacing w:val="4"/>
          <w:sz w:val="24"/>
          <w:szCs w:val="24"/>
          <w:highlight w:val="none"/>
        </w:rPr>
        <w:t>、</w:t>
      </w:r>
      <w:r>
        <w:rPr>
          <w:rFonts w:ascii="宋体" w:hAnsi="宋体" w:eastAsia="宋体" w:cs="Times New Roman"/>
          <w:color w:val="auto"/>
          <w:spacing w:val="2"/>
          <w:sz w:val="24"/>
          <w:szCs w:val="24"/>
          <w:highlight w:val="none"/>
        </w:rPr>
        <w:t>政府相</w:t>
      </w:r>
      <w:r>
        <w:rPr>
          <w:rFonts w:ascii="宋体" w:hAnsi="宋体" w:eastAsia="宋体" w:cs="Times New Roman"/>
          <w:color w:val="auto"/>
          <w:spacing w:val="4"/>
          <w:sz w:val="24"/>
          <w:szCs w:val="24"/>
          <w:highlight w:val="none"/>
        </w:rPr>
        <w:t>关</w:t>
      </w:r>
      <w:r>
        <w:rPr>
          <w:rFonts w:ascii="宋体" w:hAnsi="宋体" w:eastAsia="宋体" w:cs="Times New Roman"/>
          <w:color w:val="auto"/>
          <w:spacing w:val="2"/>
          <w:sz w:val="24"/>
          <w:szCs w:val="24"/>
          <w:highlight w:val="none"/>
        </w:rPr>
        <w:t>部门对</w:t>
      </w:r>
      <w:r>
        <w:rPr>
          <w:rFonts w:ascii="宋体" w:hAnsi="宋体" w:eastAsia="宋体" w:cs="Times New Roman"/>
          <w:color w:val="auto"/>
          <w:spacing w:val="4"/>
          <w:sz w:val="24"/>
          <w:szCs w:val="24"/>
          <w:highlight w:val="none"/>
        </w:rPr>
        <w:t>初</w:t>
      </w:r>
      <w:r>
        <w:rPr>
          <w:rFonts w:ascii="宋体" w:hAnsi="宋体" w:eastAsia="宋体" w:cs="Times New Roman"/>
          <w:color w:val="auto"/>
          <w:spacing w:val="2"/>
          <w:sz w:val="24"/>
          <w:szCs w:val="24"/>
          <w:highlight w:val="none"/>
        </w:rPr>
        <w:t>步</w:t>
      </w:r>
      <w:r>
        <w:rPr>
          <w:rFonts w:ascii="宋体" w:hAnsi="宋体" w:eastAsia="宋体" w:cs="Times New Roman"/>
          <w:color w:val="auto"/>
          <w:sz w:val="24"/>
          <w:szCs w:val="24"/>
          <w:highlight w:val="none"/>
        </w:rPr>
        <w:t>设计的批复、分包设计的相关设计参数。</w:t>
      </w:r>
    </w:p>
    <w:p>
      <w:pPr>
        <w:numPr>
          <w:ilvl w:val="0"/>
          <w:numId w:val="28"/>
        </w:numPr>
        <w:tabs>
          <w:tab w:val="left" w:pos="865"/>
        </w:tabs>
        <w:autoSpaceDE w:val="0"/>
        <w:autoSpaceDN w:val="0"/>
        <w:spacing w:line="360" w:lineRule="auto"/>
        <w:ind w:left="108" w:right="94" w:rightChars="45" w:firstLine="428"/>
        <w:jc w:val="left"/>
        <w:rPr>
          <w:rFonts w:ascii="宋体" w:hAnsi="宋体" w:eastAsia="宋体" w:cs="Times New Roman"/>
          <w:color w:val="auto"/>
          <w:sz w:val="24"/>
          <w:szCs w:val="24"/>
          <w:highlight w:val="none"/>
        </w:rPr>
      </w:pPr>
      <w:r>
        <w:rPr>
          <w:rFonts w:ascii="宋体" w:hAnsi="宋体" w:eastAsia="宋体" w:cs="Times New Roman"/>
          <w:color w:val="auto"/>
          <w:spacing w:val="2"/>
          <w:sz w:val="24"/>
          <w:szCs w:val="24"/>
          <w:highlight w:val="none"/>
        </w:rPr>
        <w:t>编</w:t>
      </w:r>
      <w:r>
        <w:rPr>
          <w:rFonts w:ascii="宋体" w:hAnsi="宋体" w:eastAsia="宋体" w:cs="Times New Roman"/>
          <w:color w:val="auto"/>
          <w:sz w:val="24"/>
          <w:szCs w:val="24"/>
          <w:highlight w:val="none"/>
        </w:rPr>
        <w:t>制</w:t>
      </w:r>
      <w:r>
        <w:rPr>
          <w:rFonts w:ascii="宋体" w:hAnsi="宋体" w:eastAsia="宋体" w:cs="Times New Roman"/>
          <w:color w:val="auto"/>
          <w:spacing w:val="2"/>
          <w:sz w:val="24"/>
          <w:szCs w:val="24"/>
          <w:highlight w:val="none"/>
        </w:rPr>
        <w:t>各</w:t>
      </w:r>
      <w:r>
        <w:rPr>
          <w:rFonts w:ascii="宋体" w:hAnsi="宋体" w:eastAsia="宋体" w:cs="Times New Roman"/>
          <w:color w:val="auto"/>
          <w:sz w:val="24"/>
          <w:szCs w:val="24"/>
          <w:highlight w:val="none"/>
        </w:rPr>
        <w:t>阶</w:t>
      </w:r>
      <w:r>
        <w:rPr>
          <w:rFonts w:ascii="宋体" w:hAnsi="宋体" w:eastAsia="宋体" w:cs="Times New Roman"/>
          <w:color w:val="auto"/>
          <w:spacing w:val="2"/>
          <w:sz w:val="24"/>
          <w:szCs w:val="24"/>
          <w:highlight w:val="none"/>
        </w:rPr>
        <w:t>段</w:t>
      </w:r>
      <w:r>
        <w:rPr>
          <w:rFonts w:ascii="宋体" w:hAnsi="宋体" w:eastAsia="宋体" w:cs="Times New Roman"/>
          <w:color w:val="auto"/>
          <w:sz w:val="24"/>
          <w:szCs w:val="24"/>
          <w:highlight w:val="none"/>
        </w:rPr>
        <w:t>设</w:t>
      </w:r>
      <w:r>
        <w:rPr>
          <w:rFonts w:ascii="宋体" w:hAnsi="宋体" w:eastAsia="宋体" w:cs="Times New Roman"/>
          <w:color w:val="auto"/>
          <w:spacing w:val="2"/>
          <w:sz w:val="24"/>
          <w:szCs w:val="24"/>
          <w:highlight w:val="none"/>
        </w:rPr>
        <w:t>计任</w:t>
      </w:r>
      <w:r>
        <w:rPr>
          <w:rFonts w:ascii="宋体" w:hAnsi="宋体" w:eastAsia="宋体" w:cs="Times New Roman"/>
          <w:color w:val="auto"/>
          <w:sz w:val="24"/>
          <w:szCs w:val="24"/>
          <w:highlight w:val="none"/>
        </w:rPr>
        <w:t>务</w:t>
      </w:r>
      <w:r>
        <w:rPr>
          <w:rFonts w:ascii="宋体" w:hAnsi="宋体" w:eastAsia="宋体" w:cs="Times New Roman"/>
          <w:color w:val="auto"/>
          <w:spacing w:val="2"/>
          <w:sz w:val="24"/>
          <w:szCs w:val="24"/>
          <w:highlight w:val="none"/>
        </w:rPr>
        <w:t>书</w:t>
      </w:r>
      <w:r>
        <w:rPr>
          <w:rFonts w:ascii="宋体" w:hAnsi="宋体" w:eastAsia="宋体" w:cs="Times New Roman"/>
          <w:color w:val="auto"/>
          <w:sz w:val="24"/>
          <w:szCs w:val="24"/>
          <w:highlight w:val="none"/>
        </w:rPr>
        <w:t>，</w:t>
      </w:r>
      <w:r>
        <w:rPr>
          <w:rFonts w:ascii="宋体" w:hAnsi="宋体" w:eastAsia="宋体" w:cs="Times New Roman"/>
          <w:color w:val="auto"/>
          <w:spacing w:val="2"/>
          <w:sz w:val="24"/>
          <w:szCs w:val="24"/>
          <w:highlight w:val="none"/>
        </w:rPr>
        <w:t>内</w:t>
      </w:r>
      <w:r>
        <w:rPr>
          <w:rFonts w:ascii="宋体" w:hAnsi="宋体" w:eastAsia="宋体" w:cs="Times New Roman"/>
          <w:color w:val="auto"/>
          <w:sz w:val="24"/>
          <w:szCs w:val="24"/>
          <w:highlight w:val="none"/>
        </w:rPr>
        <w:t>容</w:t>
      </w:r>
      <w:r>
        <w:rPr>
          <w:rFonts w:ascii="宋体" w:hAnsi="宋体" w:eastAsia="宋体" w:cs="Times New Roman"/>
          <w:color w:val="auto"/>
          <w:spacing w:val="2"/>
          <w:sz w:val="24"/>
          <w:szCs w:val="24"/>
          <w:highlight w:val="none"/>
        </w:rPr>
        <w:t>包括</w:t>
      </w:r>
      <w:r>
        <w:rPr>
          <w:rFonts w:ascii="宋体" w:hAnsi="宋体" w:eastAsia="宋体" w:cs="Times New Roman"/>
          <w:color w:val="auto"/>
          <w:sz w:val="24"/>
          <w:szCs w:val="24"/>
          <w:highlight w:val="none"/>
        </w:rPr>
        <w:t>：</w:t>
      </w:r>
      <w:r>
        <w:rPr>
          <w:rFonts w:ascii="宋体" w:hAnsi="宋体" w:eastAsia="宋体" w:cs="Times New Roman"/>
          <w:color w:val="auto"/>
          <w:spacing w:val="2"/>
          <w:sz w:val="24"/>
          <w:szCs w:val="24"/>
          <w:highlight w:val="none"/>
        </w:rPr>
        <w:t>项</w:t>
      </w:r>
      <w:r>
        <w:rPr>
          <w:rFonts w:ascii="宋体" w:hAnsi="宋体" w:eastAsia="宋体" w:cs="Times New Roman"/>
          <w:color w:val="auto"/>
          <w:sz w:val="24"/>
          <w:szCs w:val="24"/>
          <w:highlight w:val="none"/>
        </w:rPr>
        <w:t>目</w:t>
      </w:r>
      <w:r>
        <w:rPr>
          <w:rFonts w:ascii="宋体" w:hAnsi="宋体" w:eastAsia="宋体" w:cs="Times New Roman"/>
          <w:color w:val="auto"/>
          <w:spacing w:val="2"/>
          <w:sz w:val="24"/>
          <w:szCs w:val="24"/>
          <w:highlight w:val="none"/>
        </w:rPr>
        <w:t>概</w:t>
      </w:r>
      <w:r>
        <w:rPr>
          <w:rFonts w:ascii="宋体" w:hAnsi="宋体" w:eastAsia="宋体" w:cs="Times New Roman"/>
          <w:color w:val="auto"/>
          <w:sz w:val="24"/>
          <w:szCs w:val="24"/>
          <w:highlight w:val="none"/>
        </w:rPr>
        <w:t>况</w:t>
      </w:r>
      <w:r>
        <w:rPr>
          <w:rFonts w:ascii="宋体" w:hAnsi="宋体" w:eastAsia="宋体" w:cs="Times New Roman"/>
          <w:color w:val="auto"/>
          <w:spacing w:val="2"/>
          <w:sz w:val="24"/>
          <w:szCs w:val="24"/>
          <w:highlight w:val="none"/>
        </w:rPr>
        <w:t>、设</w:t>
      </w:r>
      <w:r>
        <w:rPr>
          <w:rFonts w:ascii="宋体" w:hAnsi="宋体" w:eastAsia="宋体" w:cs="Times New Roman"/>
          <w:color w:val="auto"/>
          <w:sz w:val="24"/>
          <w:szCs w:val="24"/>
          <w:highlight w:val="none"/>
        </w:rPr>
        <w:t>计</w:t>
      </w:r>
      <w:r>
        <w:rPr>
          <w:rFonts w:ascii="宋体" w:hAnsi="宋体" w:eastAsia="宋体" w:cs="Times New Roman"/>
          <w:color w:val="auto"/>
          <w:spacing w:val="2"/>
          <w:sz w:val="24"/>
          <w:szCs w:val="24"/>
          <w:highlight w:val="none"/>
        </w:rPr>
        <w:t>工</w:t>
      </w:r>
      <w:r>
        <w:rPr>
          <w:rFonts w:ascii="宋体" w:hAnsi="宋体" w:eastAsia="宋体" w:cs="Times New Roman"/>
          <w:color w:val="auto"/>
          <w:sz w:val="24"/>
          <w:szCs w:val="24"/>
          <w:highlight w:val="none"/>
        </w:rPr>
        <w:t>作</w:t>
      </w:r>
      <w:r>
        <w:rPr>
          <w:rFonts w:ascii="宋体" w:hAnsi="宋体" w:eastAsia="宋体" w:cs="Times New Roman"/>
          <w:color w:val="auto"/>
          <w:spacing w:val="2"/>
          <w:sz w:val="24"/>
          <w:szCs w:val="24"/>
          <w:highlight w:val="none"/>
        </w:rPr>
        <w:t>内容</w:t>
      </w:r>
      <w:r>
        <w:rPr>
          <w:rFonts w:ascii="宋体" w:hAnsi="宋体" w:eastAsia="宋体" w:cs="Times New Roman"/>
          <w:color w:val="auto"/>
          <w:sz w:val="24"/>
          <w:szCs w:val="24"/>
          <w:highlight w:val="none"/>
        </w:rPr>
        <w:t>、</w:t>
      </w:r>
      <w:r>
        <w:rPr>
          <w:rFonts w:ascii="宋体" w:hAnsi="宋体" w:eastAsia="宋体" w:cs="Times New Roman"/>
          <w:color w:val="auto"/>
          <w:spacing w:val="2"/>
          <w:sz w:val="24"/>
          <w:szCs w:val="24"/>
          <w:highlight w:val="none"/>
        </w:rPr>
        <w:t>设</w:t>
      </w:r>
      <w:r>
        <w:rPr>
          <w:rFonts w:ascii="宋体" w:hAnsi="宋体" w:eastAsia="宋体" w:cs="Times New Roman"/>
          <w:color w:val="auto"/>
          <w:sz w:val="24"/>
          <w:szCs w:val="24"/>
          <w:highlight w:val="none"/>
        </w:rPr>
        <w:t>计</w:t>
      </w:r>
      <w:r>
        <w:rPr>
          <w:rFonts w:ascii="宋体" w:hAnsi="宋体" w:eastAsia="宋体" w:cs="Times New Roman"/>
          <w:color w:val="auto"/>
          <w:spacing w:val="2"/>
          <w:sz w:val="24"/>
          <w:szCs w:val="24"/>
          <w:highlight w:val="none"/>
        </w:rPr>
        <w:t>界</w:t>
      </w:r>
      <w:r>
        <w:rPr>
          <w:rFonts w:ascii="宋体" w:hAnsi="宋体" w:eastAsia="宋体" w:cs="Times New Roman"/>
          <w:color w:val="auto"/>
          <w:sz w:val="24"/>
          <w:szCs w:val="24"/>
          <w:highlight w:val="none"/>
        </w:rPr>
        <w:t>面</w:t>
      </w:r>
      <w:r>
        <w:rPr>
          <w:rFonts w:ascii="宋体" w:hAnsi="宋体" w:eastAsia="宋体" w:cs="Times New Roman"/>
          <w:color w:val="auto"/>
          <w:spacing w:val="2"/>
          <w:sz w:val="24"/>
          <w:szCs w:val="24"/>
          <w:highlight w:val="none"/>
        </w:rPr>
        <w:t>划分</w:t>
      </w:r>
      <w:r>
        <w:rPr>
          <w:rFonts w:ascii="宋体" w:hAnsi="宋体" w:eastAsia="宋体" w:cs="Times New Roman"/>
          <w:color w:val="auto"/>
          <w:sz w:val="24"/>
          <w:szCs w:val="24"/>
          <w:highlight w:val="none"/>
        </w:rPr>
        <w:t>、</w:t>
      </w:r>
      <w:r>
        <w:rPr>
          <w:rFonts w:ascii="宋体" w:hAnsi="宋体" w:eastAsia="宋体" w:cs="Times New Roman"/>
          <w:color w:val="auto"/>
          <w:spacing w:val="-8"/>
          <w:sz w:val="24"/>
          <w:szCs w:val="24"/>
          <w:highlight w:val="none"/>
        </w:rPr>
        <w:t>建</w:t>
      </w:r>
      <w:r>
        <w:rPr>
          <w:rFonts w:ascii="宋体" w:hAnsi="宋体" w:eastAsia="宋体" w:cs="Times New Roman"/>
          <w:color w:val="auto"/>
          <w:spacing w:val="-5"/>
          <w:sz w:val="24"/>
          <w:szCs w:val="24"/>
          <w:highlight w:val="none"/>
        </w:rPr>
        <w:t>设</w:t>
      </w:r>
      <w:r>
        <w:rPr>
          <w:rFonts w:ascii="宋体" w:hAnsi="宋体" w:eastAsia="宋体" w:cs="Times New Roman"/>
          <w:color w:val="auto"/>
          <w:spacing w:val="-8"/>
          <w:sz w:val="24"/>
          <w:szCs w:val="24"/>
          <w:highlight w:val="none"/>
        </w:rPr>
        <w:t>标</w:t>
      </w:r>
      <w:r>
        <w:rPr>
          <w:rFonts w:ascii="宋体" w:hAnsi="宋体" w:eastAsia="宋体" w:cs="Times New Roman"/>
          <w:color w:val="auto"/>
          <w:spacing w:val="-5"/>
          <w:sz w:val="24"/>
          <w:szCs w:val="24"/>
          <w:highlight w:val="none"/>
        </w:rPr>
        <w:t>准</w:t>
      </w:r>
      <w:r>
        <w:rPr>
          <w:rFonts w:ascii="宋体" w:hAnsi="宋体" w:eastAsia="宋体" w:cs="Times New Roman"/>
          <w:color w:val="auto"/>
          <w:spacing w:val="-8"/>
          <w:sz w:val="24"/>
          <w:szCs w:val="24"/>
          <w:highlight w:val="none"/>
        </w:rPr>
        <w:t>（</w:t>
      </w:r>
      <w:r>
        <w:rPr>
          <w:rFonts w:ascii="宋体" w:hAnsi="宋体" w:eastAsia="宋体" w:cs="Times New Roman"/>
          <w:color w:val="auto"/>
          <w:spacing w:val="-5"/>
          <w:sz w:val="24"/>
          <w:szCs w:val="24"/>
          <w:highlight w:val="none"/>
        </w:rPr>
        <w:t>功</w:t>
      </w:r>
      <w:r>
        <w:rPr>
          <w:rFonts w:ascii="宋体" w:hAnsi="宋体" w:eastAsia="宋体" w:cs="Times New Roman"/>
          <w:color w:val="auto"/>
          <w:spacing w:val="-8"/>
          <w:sz w:val="24"/>
          <w:szCs w:val="24"/>
          <w:highlight w:val="none"/>
        </w:rPr>
        <w:t>能</w:t>
      </w:r>
      <w:r>
        <w:rPr>
          <w:rFonts w:ascii="宋体" w:hAnsi="宋体" w:eastAsia="宋体" w:cs="Times New Roman"/>
          <w:color w:val="auto"/>
          <w:spacing w:val="-5"/>
          <w:sz w:val="24"/>
          <w:szCs w:val="24"/>
          <w:highlight w:val="none"/>
        </w:rPr>
        <w:t>、</w:t>
      </w:r>
      <w:r>
        <w:rPr>
          <w:rFonts w:ascii="宋体" w:hAnsi="宋体" w:eastAsia="宋体" w:cs="Times New Roman"/>
          <w:color w:val="auto"/>
          <w:spacing w:val="-8"/>
          <w:sz w:val="24"/>
          <w:szCs w:val="24"/>
          <w:highlight w:val="none"/>
        </w:rPr>
        <w:t>工</w:t>
      </w:r>
      <w:r>
        <w:rPr>
          <w:rFonts w:ascii="宋体" w:hAnsi="宋体" w:eastAsia="宋体" w:cs="Times New Roman"/>
          <w:color w:val="auto"/>
          <w:spacing w:val="-5"/>
          <w:sz w:val="24"/>
          <w:szCs w:val="24"/>
          <w:highlight w:val="none"/>
        </w:rPr>
        <w:t>艺</w:t>
      </w:r>
      <w:r>
        <w:rPr>
          <w:rFonts w:ascii="宋体" w:hAnsi="宋体" w:eastAsia="宋体" w:cs="Times New Roman"/>
          <w:color w:val="auto"/>
          <w:spacing w:val="-8"/>
          <w:sz w:val="24"/>
          <w:szCs w:val="24"/>
          <w:highlight w:val="none"/>
        </w:rPr>
        <w:t>、</w:t>
      </w:r>
      <w:r>
        <w:rPr>
          <w:rFonts w:ascii="宋体" w:hAnsi="宋体" w:eastAsia="宋体" w:cs="Times New Roman"/>
          <w:color w:val="auto"/>
          <w:spacing w:val="-5"/>
          <w:sz w:val="24"/>
          <w:szCs w:val="24"/>
          <w:highlight w:val="none"/>
        </w:rPr>
        <w:t>美</w:t>
      </w:r>
      <w:r>
        <w:rPr>
          <w:rFonts w:ascii="宋体" w:hAnsi="宋体" w:eastAsia="宋体" w:cs="Times New Roman"/>
          <w:color w:val="auto"/>
          <w:spacing w:val="-8"/>
          <w:sz w:val="24"/>
          <w:szCs w:val="24"/>
          <w:highlight w:val="none"/>
        </w:rPr>
        <w:t>观</w:t>
      </w:r>
      <w:r>
        <w:rPr>
          <w:rFonts w:ascii="宋体" w:hAnsi="宋体" w:eastAsia="宋体" w:cs="Times New Roman"/>
          <w:color w:val="auto"/>
          <w:spacing w:val="-5"/>
          <w:sz w:val="24"/>
          <w:szCs w:val="24"/>
          <w:highlight w:val="none"/>
        </w:rPr>
        <w:t>等</w:t>
      </w:r>
      <w:r>
        <w:rPr>
          <w:rFonts w:ascii="宋体" w:hAnsi="宋体" w:eastAsia="宋体" w:cs="Times New Roman"/>
          <w:color w:val="auto"/>
          <w:spacing w:val="-8"/>
          <w:sz w:val="24"/>
          <w:szCs w:val="24"/>
          <w:highlight w:val="none"/>
        </w:rPr>
        <w:t>要</w:t>
      </w:r>
      <w:r>
        <w:rPr>
          <w:rFonts w:ascii="宋体" w:hAnsi="宋体" w:eastAsia="宋体" w:cs="Times New Roman"/>
          <w:color w:val="auto"/>
          <w:spacing w:val="-5"/>
          <w:sz w:val="24"/>
          <w:szCs w:val="24"/>
          <w:highlight w:val="none"/>
        </w:rPr>
        <w:t>求</w:t>
      </w:r>
      <w:r>
        <w:rPr>
          <w:rFonts w:ascii="宋体" w:hAnsi="宋体" w:eastAsia="宋体" w:cs="Times New Roman"/>
          <w:color w:val="auto"/>
          <w:spacing w:val="-8"/>
          <w:sz w:val="24"/>
          <w:szCs w:val="24"/>
          <w:highlight w:val="none"/>
        </w:rPr>
        <w:t>）</w:t>
      </w:r>
      <w:r>
        <w:rPr>
          <w:rFonts w:ascii="宋体" w:hAnsi="宋体" w:eastAsia="宋体" w:cs="Times New Roman"/>
          <w:color w:val="auto"/>
          <w:spacing w:val="-5"/>
          <w:sz w:val="24"/>
          <w:szCs w:val="24"/>
          <w:highlight w:val="none"/>
        </w:rPr>
        <w:t>、</w:t>
      </w:r>
      <w:r>
        <w:rPr>
          <w:rFonts w:ascii="宋体" w:hAnsi="宋体" w:eastAsia="宋体" w:cs="Times New Roman"/>
          <w:color w:val="auto"/>
          <w:spacing w:val="-8"/>
          <w:sz w:val="24"/>
          <w:szCs w:val="24"/>
          <w:highlight w:val="none"/>
        </w:rPr>
        <w:t>设</w:t>
      </w:r>
      <w:r>
        <w:rPr>
          <w:rFonts w:ascii="宋体" w:hAnsi="宋体" w:eastAsia="宋体" w:cs="Times New Roman"/>
          <w:color w:val="auto"/>
          <w:spacing w:val="-5"/>
          <w:sz w:val="24"/>
          <w:szCs w:val="24"/>
          <w:highlight w:val="none"/>
        </w:rPr>
        <w:t>计</w:t>
      </w:r>
      <w:r>
        <w:rPr>
          <w:rFonts w:ascii="宋体" w:hAnsi="宋体" w:eastAsia="宋体" w:cs="Times New Roman"/>
          <w:color w:val="auto"/>
          <w:spacing w:val="-8"/>
          <w:sz w:val="24"/>
          <w:szCs w:val="24"/>
          <w:highlight w:val="none"/>
        </w:rPr>
        <w:t>造</w:t>
      </w:r>
      <w:r>
        <w:rPr>
          <w:rFonts w:ascii="宋体" w:hAnsi="宋体" w:eastAsia="宋体" w:cs="Times New Roman"/>
          <w:color w:val="auto"/>
          <w:spacing w:val="-5"/>
          <w:sz w:val="24"/>
          <w:szCs w:val="24"/>
          <w:highlight w:val="none"/>
        </w:rPr>
        <w:t>价</w:t>
      </w:r>
      <w:r>
        <w:rPr>
          <w:rFonts w:ascii="宋体" w:hAnsi="宋体" w:eastAsia="宋体" w:cs="Times New Roman"/>
          <w:color w:val="auto"/>
          <w:spacing w:val="-8"/>
          <w:sz w:val="24"/>
          <w:szCs w:val="24"/>
          <w:highlight w:val="none"/>
        </w:rPr>
        <w:t>要</w:t>
      </w:r>
      <w:r>
        <w:rPr>
          <w:rFonts w:ascii="宋体" w:hAnsi="宋体" w:eastAsia="宋体" w:cs="Times New Roman"/>
          <w:color w:val="auto"/>
          <w:spacing w:val="-5"/>
          <w:sz w:val="24"/>
          <w:szCs w:val="24"/>
          <w:highlight w:val="none"/>
        </w:rPr>
        <w:t>求</w:t>
      </w:r>
      <w:r>
        <w:rPr>
          <w:rFonts w:ascii="宋体" w:hAnsi="宋体" w:eastAsia="宋体" w:cs="Times New Roman"/>
          <w:color w:val="auto"/>
          <w:spacing w:val="-8"/>
          <w:sz w:val="24"/>
          <w:szCs w:val="24"/>
          <w:highlight w:val="none"/>
        </w:rPr>
        <w:t>、</w:t>
      </w:r>
      <w:r>
        <w:rPr>
          <w:rFonts w:ascii="宋体" w:hAnsi="宋体" w:eastAsia="宋体" w:cs="Times New Roman"/>
          <w:color w:val="auto"/>
          <w:spacing w:val="-5"/>
          <w:sz w:val="24"/>
          <w:szCs w:val="24"/>
          <w:highlight w:val="none"/>
        </w:rPr>
        <w:t>设</w:t>
      </w:r>
      <w:r>
        <w:rPr>
          <w:rFonts w:ascii="宋体" w:hAnsi="宋体" w:eastAsia="宋体" w:cs="Times New Roman"/>
          <w:color w:val="auto"/>
          <w:spacing w:val="-8"/>
          <w:sz w:val="24"/>
          <w:szCs w:val="24"/>
          <w:highlight w:val="none"/>
        </w:rPr>
        <w:t>计</w:t>
      </w:r>
      <w:r>
        <w:rPr>
          <w:rFonts w:ascii="宋体" w:hAnsi="宋体" w:eastAsia="宋体" w:cs="Times New Roman"/>
          <w:color w:val="auto"/>
          <w:spacing w:val="-5"/>
          <w:sz w:val="24"/>
          <w:szCs w:val="24"/>
          <w:highlight w:val="none"/>
        </w:rPr>
        <w:t>进</w:t>
      </w:r>
      <w:r>
        <w:rPr>
          <w:rFonts w:ascii="宋体" w:hAnsi="宋体" w:eastAsia="宋体" w:cs="Times New Roman"/>
          <w:color w:val="auto"/>
          <w:spacing w:val="-8"/>
          <w:sz w:val="24"/>
          <w:szCs w:val="24"/>
          <w:highlight w:val="none"/>
        </w:rPr>
        <w:t>度</w:t>
      </w:r>
      <w:r>
        <w:rPr>
          <w:rFonts w:ascii="宋体" w:hAnsi="宋体" w:eastAsia="宋体" w:cs="Times New Roman"/>
          <w:color w:val="auto"/>
          <w:spacing w:val="-5"/>
          <w:sz w:val="24"/>
          <w:szCs w:val="24"/>
          <w:highlight w:val="none"/>
        </w:rPr>
        <w:t>要</w:t>
      </w:r>
      <w:r>
        <w:rPr>
          <w:rFonts w:ascii="宋体" w:hAnsi="宋体" w:eastAsia="宋体" w:cs="Times New Roman"/>
          <w:color w:val="auto"/>
          <w:spacing w:val="-8"/>
          <w:sz w:val="24"/>
          <w:szCs w:val="24"/>
          <w:highlight w:val="none"/>
        </w:rPr>
        <w:t>求</w:t>
      </w:r>
      <w:r>
        <w:rPr>
          <w:rFonts w:ascii="宋体" w:hAnsi="宋体" w:eastAsia="宋体" w:cs="Times New Roman"/>
          <w:color w:val="auto"/>
          <w:spacing w:val="-5"/>
          <w:sz w:val="24"/>
          <w:szCs w:val="24"/>
          <w:highlight w:val="none"/>
        </w:rPr>
        <w:t>、</w:t>
      </w:r>
      <w:r>
        <w:rPr>
          <w:rFonts w:ascii="宋体" w:hAnsi="宋体" w:eastAsia="宋体" w:cs="Times New Roman"/>
          <w:color w:val="auto"/>
          <w:spacing w:val="-8"/>
          <w:sz w:val="24"/>
          <w:szCs w:val="24"/>
          <w:highlight w:val="none"/>
        </w:rPr>
        <w:t>设</w:t>
      </w:r>
      <w:r>
        <w:rPr>
          <w:rFonts w:ascii="宋体" w:hAnsi="宋体" w:eastAsia="宋体" w:cs="Times New Roman"/>
          <w:color w:val="auto"/>
          <w:spacing w:val="-5"/>
          <w:sz w:val="24"/>
          <w:szCs w:val="24"/>
          <w:highlight w:val="none"/>
        </w:rPr>
        <w:t>计</w:t>
      </w:r>
      <w:r>
        <w:rPr>
          <w:rFonts w:ascii="宋体" w:hAnsi="宋体" w:eastAsia="宋体" w:cs="Times New Roman"/>
          <w:color w:val="auto"/>
          <w:spacing w:val="-8"/>
          <w:sz w:val="24"/>
          <w:szCs w:val="24"/>
          <w:highlight w:val="none"/>
        </w:rPr>
        <w:t>成</w:t>
      </w:r>
      <w:r>
        <w:rPr>
          <w:rFonts w:ascii="宋体" w:hAnsi="宋体" w:eastAsia="宋体" w:cs="Times New Roman"/>
          <w:color w:val="auto"/>
          <w:spacing w:val="-5"/>
          <w:sz w:val="24"/>
          <w:szCs w:val="24"/>
          <w:highlight w:val="none"/>
        </w:rPr>
        <w:t>果</w:t>
      </w:r>
      <w:r>
        <w:rPr>
          <w:rFonts w:ascii="宋体" w:hAnsi="宋体" w:eastAsia="宋体" w:cs="Times New Roman"/>
          <w:color w:val="auto"/>
          <w:spacing w:val="-8"/>
          <w:sz w:val="24"/>
          <w:szCs w:val="24"/>
          <w:highlight w:val="none"/>
        </w:rPr>
        <w:t>要</w:t>
      </w:r>
      <w:r>
        <w:rPr>
          <w:rFonts w:ascii="宋体" w:hAnsi="宋体" w:eastAsia="宋体" w:cs="Times New Roman"/>
          <w:color w:val="auto"/>
          <w:spacing w:val="-5"/>
          <w:sz w:val="24"/>
          <w:szCs w:val="24"/>
          <w:highlight w:val="none"/>
        </w:rPr>
        <w:t>求</w:t>
      </w:r>
      <w:r>
        <w:rPr>
          <w:rFonts w:ascii="宋体" w:hAnsi="宋体" w:eastAsia="宋体" w:cs="Times New Roman"/>
          <w:color w:val="auto"/>
          <w:sz w:val="24"/>
          <w:szCs w:val="24"/>
          <w:highlight w:val="none"/>
        </w:rPr>
        <w:t>。</w:t>
      </w:r>
    </w:p>
    <w:p>
      <w:pPr>
        <w:numPr>
          <w:ilvl w:val="0"/>
          <w:numId w:val="28"/>
        </w:numPr>
        <w:tabs>
          <w:tab w:val="left" w:pos="896"/>
        </w:tabs>
        <w:autoSpaceDE w:val="0"/>
        <w:autoSpaceDN w:val="0"/>
        <w:spacing w:line="360" w:lineRule="auto"/>
        <w:ind w:left="896" w:right="94" w:rightChars="45"/>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对外包单位管理要求</w:t>
      </w:r>
    </w:p>
    <w:p>
      <w:pPr>
        <w:numPr>
          <w:ilvl w:val="1"/>
          <w:numId w:val="28"/>
        </w:numPr>
        <w:tabs>
          <w:tab w:val="left" w:pos="968"/>
        </w:tabs>
        <w:autoSpaceDE w:val="0"/>
        <w:autoSpaceDN w:val="0"/>
        <w:spacing w:line="360" w:lineRule="auto"/>
        <w:ind w:right="94" w:rightChars="45" w:firstLine="428"/>
        <w:jc w:val="left"/>
        <w:rPr>
          <w:rFonts w:ascii="宋体" w:hAnsi="宋体" w:eastAsia="宋体" w:cs="Times New Roman"/>
          <w:color w:val="auto"/>
          <w:sz w:val="24"/>
          <w:szCs w:val="24"/>
          <w:highlight w:val="none"/>
        </w:rPr>
      </w:pPr>
      <w:r>
        <w:rPr>
          <w:rFonts w:ascii="宋体" w:hAnsi="宋体" w:eastAsia="宋体" w:cs="Times New Roman"/>
          <w:color w:val="auto"/>
          <w:spacing w:val="-3"/>
          <w:sz w:val="24"/>
          <w:szCs w:val="24"/>
          <w:highlight w:val="none"/>
        </w:rPr>
        <w:t>中</w:t>
      </w:r>
      <w:r>
        <w:rPr>
          <w:rFonts w:ascii="宋体" w:hAnsi="宋体" w:eastAsia="宋体" w:cs="Times New Roman"/>
          <w:color w:val="auto"/>
          <w:spacing w:val="-5"/>
          <w:sz w:val="24"/>
          <w:szCs w:val="24"/>
          <w:highlight w:val="none"/>
        </w:rPr>
        <w:t>标</w:t>
      </w:r>
      <w:r>
        <w:rPr>
          <w:rFonts w:ascii="宋体" w:hAnsi="宋体" w:eastAsia="宋体" w:cs="Times New Roman"/>
          <w:color w:val="auto"/>
          <w:spacing w:val="-3"/>
          <w:sz w:val="24"/>
          <w:szCs w:val="24"/>
          <w:highlight w:val="none"/>
        </w:rPr>
        <w:t>人因个</w:t>
      </w:r>
      <w:r>
        <w:rPr>
          <w:rFonts w:ascii="宋体" w:hAnsi="宋体" w:eastAsia="宋体" w:cs="Times New Roman"/>
          <w:color w:val="auto"/>
          <w:spacing w:val="-5"/>
          <w:sz w:val="24"/>
          <w:szCs w:val="24"/>
          <w:highlight w:val="none"/>
        </w:rPr>
        <w:t>别</w:t>
      </w:r>
      <w:r>
        <w:rPr>
          <w:rFonts w:ascii="宋体" w:hAnsi="宋体" w:eastAsia="宋体" w:cs="Times New Roman"/>
          <w:color w:val="auto"/>
          <w:spacing w:val="-3"/>
          <w:sz w:val="24"/>
          <w:szCs w:val="24"/>
          <w:highlight w:val="none"/>
        </w:rPr>
        <w:t>专业涉</w:t>
      </w:r>
      <w:r>
        <w:rPr>
          <w:rFonts w:ascii="宋体" w:hAnsi="宋体" w:eastAsia="宋体" w:cs="Times New Roman"/>
          <w:color w:val="auto"/>
          <w:spacing w:val="-5"/>
          <w:sz w:val="24"/>
          <w:szCs w:val="24"/>
          <w:highlight w:val="none"/>
        </w:rPr>
        <w:t>及</w:t>
      </w:r>
      <w:r>
        <w:rPr>
          <w:rFonts w:ascii="宋体" w:hAnsi="宋体" w:eastAsia="宋体" w:cs="Times New Roman"/>
          <w:color w:val="auto"/>
          <w:spacing w:val="-3"/>
          <w:sz w:val="24"/>
          <w:szCs w:val="24"/>
          <w:highlight w:val="none"/>
        </w:rPr>
        <w:t>到专项</w:t>
      </w:r>
      <w:r>
        <w:rPr>
          <w:rFonts w:ascii="宋体" w:hAnsi="宋体" w:eastAsia="宋体" w:cs="Times New Roman"/>
          <w:color w:val="auto"/>
          <w:spacing w:val="-5"/>
          <w:sz w:val="24"/>
          <w:szCs w:val="24"/>
          <w:highlight w:val="none"/>
        </w:rPr>
        <w:t>设</w:t>
      </w:r>
      <w:r>
        <w:rPr>
          <w:rFonts w:ascii="宋体" w:hAnsi="宋体" w:eastAsia="宋体" w:cs="Times New Roman"/>
          <w:color w:val="auto"/>
          <w:spacing w:val="-3"/>
          <w:sz w:val="24"/>
          <w:szCs w:val="24"/>
          <w:highlight w:val="none"/>
        </w:rPr>
        <w:t>计的专</w:t>
      </w:r>
      <w:r>
        <w:rPr>
          <w:rFonts w:ascii="宋体" w:hAnsi="宋体" w:eastAsia="宋体" w:cs="Times New Roman"/>
          <w:color w:val="auto"/>
          <w:spacing w:val="-5"/>
          <w:sz w:val="24"/>
          <w:szCs w:val="24"/>
          <w:highlight w:val="none"/>
        </w:rPr>
        <w:t>长</w:t>
      </w:r>
      <w:r>
        <w:rPr>
          <w:rFonts w:ascii="宋体" w:hAnsi="宋体" w:eastAsia="宋体" w:cs="Times New Roman"/>
          <w:color w:val="auto"/>
          <w:spacing w:val="-3"/>
          <w:sz w:val="24"/>
          <w:szCs w:val="24"/>
          <w:highlight w:val="none"/>
        </w:rPr>
        <w:t>、资质</w:t>
      </w:r>
      <w:r>
        <w:rPr>
          <w:rFonts w:ascii="宋体" w:hAnsi="宋体" w:eastAsia="宋体" w:cs="Times New Roman"/>
          <w:color w:val="auto"/>
          <w:spacing w:val="-5"/>
          <w:sz w:val="24"/>
          <w:szCs w:val="24"/>
          <w:highlight w:val="none"/>
        </w:rPr>
        <w:t>等</w:t>
      </w:r>
      <w:r>
        <w:rPr>
          <w:rFonts w:ascii="宋体" w:hAnsi="宋体" w:eastAsia="宋体" w:cs="Times New Roman"/>
          <w:color w:val="auto"/>
          <w:spacing w:val="-3"/>
          <w:sz w:val="24"/>
          <w:szCs w:val="24"/>
          <w:highlight w:val="none"/>
        </w:rPr>
        <w:t>原因需</w:t>
      </w:r>
      <w:r>
        <w:rPr>
          <w:rFonts w:ascii="宋体" w:hAnsi="宋体" w:eastAsia="宋体" w:cs="Times New Roman"/>
          <w:color w:val="auto"/>
          <w:spacing w:val="-5"/>
          <w:sz w:val="24"/>
          <w:szCs w:val="24"/>
          <w:highlight w:val="none"/>
        </w:rPr>
        <w:t>要</w:t>
      </w:r>
      <w:r>
        <w:rPr>
          <w:rFonts w:ascii="宋体" w:hAnsi="宋体" w:eastAsia="宋体" w:cs="Times New Roman"/>
          <w:color w:val="auto"/>
          <w:spacing w:val="-3"/>
          <w:sz w:val="24"/>
          <w:szCs w:val="24"/>
          <w:highlight w:val="none"/>
        </w:rPr>
        <w:t>聘请外</w:t>
      </w:r>
      <w:r>
        <w:rPr>
          <w:rFonts w:ascii="宋体" w:hAnsi="宋体" w:eastAsia="宋体" w:cs="Times New Roman"/>
          <w:color w:val="auto"/>
          <w:spacing w:val="-5"/>
          <w:sz w:val="24"/>
          <w:szCs w:val="24"/>
          <w:highlight w:val="none"/>
        </w:rPr>
        <w:t>部</w:t>
      </w:r>
      <w:r>
        <w:rPr>
          <w:rFonts w:ascii="宋体" w:hAnsi="宋体" w:eastAsia="宋体" w:cs="Times New Roman"/>
          <w:color w:val="auto"/>
          <w:spacing w:val="-3"/>
          <w:sz w:val="24"/>
          <w:szCs w:val="24"/>
          <w:highlight w:val="none"/>
        </w:rPr>
        <w:t>顾问单</w:t>
      </w:r>
      <w:r>
        <w:rPr>
          <w:rFonts w:ascii="宋体" w:hAnsi="宋体" w:eastAsia="宋体" w:cs="Times New Roman"/>
          <w:color w:val="auto"/>
          <w:sz w:val="24"/>
          <w:szCs w:val="24"/>
          <w:highlight w:val="none"/>
        </w:rPr>
        <w:t>位协</w:t>
      </w:r>
      <w:r>
        <w:rPr>
          <w:rFonts w:ascii="宋体" w:hAnsi="宋体" w:eastAsia="宋体" w:cs="Times New Roman"/>
          <w:color w:val="auto"/>
          <w:spacing w:val="-3"/>
          <w:sz w:val="24"/>
          <w:szCs w:val="24"/>
          <w:highlight w:val="none"/>
        </w:rPr>
        <w:t xml:space="preserve"> </w:t>
      </w:r>
      <w:r>
        <w:rPr>
          <w:rFonts w:ascii="宋体" w:hAnsi="宋体" w:eastAsia="宋体" w:cs="Times New Roman"/>
          <w:color w:val="auto"/>
          <w:sz w:val="24"/>
          <w:szCs w:val="24"/>
          <w:highlight w:val="none"/>
        </w:rPr>
        <w:t>助完成的专项设计，需事前书面征求发包人同意，并提交所聘请的顾问单位的有关业绩、资格证明、人员组织等有关资料，获得发包人认可后方可开展专项工作。</w:t>
      </w:r>
    </w:p>
    <w:p>
      <w:pPr>
        <w:numPr>
          <w:ilvl w:val="1"/>
          <w:numId w:val="28"/>
        </w:numPr>
        <w:tabs>
          <w:tab w:val="left" w:pos="973"/>
        </w:tabs>
        <w:autoSpaceDE w:val="0"/>
        <w:autoSpaceDN w:val="0"/>
        <w:spacing w:line="360" w:lineRule="auto"/>
        <w:ind w:right="94" w:rightChars="45" w:firstLine="428"/>
        <w:rPr>
          <w:rFonts w:ascii="宋体" w:hAnsi="宋体" w:eastAsia="宋体" w:cs="Times New Roman"/>
          <w:color w:val="auto"/>
          <w:sz w:val="24"/>
          <w:szCs w:val="24"/>
          <w:highlight w:val="none"/>
        </w:rPr>
      </w:pPr>
      <w:r>
        <w:rPr>
          <w:rFonts w:ascii="宋体" w:hAnsi="宋体" w:eastAsia="宋体" w:cs="Times New Roman"/>
          <w:color w:val="auto"/>
          <w:spacing w:val="2"/>
          <w:sz w:val="24"/>
          <w:szCs w:val="24"/>
          <w:highlight w:val="none"/>
        </w:rPr>
        <w:t>中标人须</w:t>
      </w:r>
      <w:r>
        <w:rPr>
          <w:rFonts w:ascii="宋体" w:hAnsi="宋体" w:eastAsia="宋体" w:cs="Times New Roman"/>
          <w:color w:val="auto"/>
          <w:sz w:val="24"/>
          <w:szCs w:val="24"/>
          <w:highlight w:val="none"/>
        </w:rPr>
        <w:t>对</w:t>
      </w:r>
      <w:r>
        <w:rPr>
          <w:rFonts w:ascii="宋体" w:hAnsi="宋体" w:eastAsia="宋体" w:cs="Times New Roman"/>
          <w:color w:val="auto"/>
          <w:spacing w:val="2"/>
          <w:sz w:val="24"/>
          <w:szCs w:val="24"/>
          <w:highlight w:val="none"/>
        </w:rPr>
        <w:t>自己所聘请的外部顾</w:t>
      </w:r>
      <w:r>
        <w:rPr>
          <w:rFonts w:ascii="宋体" w:hAnsi="宋体" w:eastAsia="宋体" w:cs="Times New Roman"/>
          <w:color w:val="auto"/>
          <w:sz w:val="24"/>
          <w:szCs w:val="24"/>
          <w:highlight w:val="none"/>
        </w:rPr>
        <w:t>问</w:t>
      </w:r>
      <w:r>
        <w:rPr>
          <w:rFonts w:ascii="宋体" w:hAnsi="宋体" w:eastAsia="宋体" w:cs="Times New Roman"/>
          <w:color w:val="auto"/>
          <w:spacing w:val="2"/>
          <w:sz w:val="24"/>
          <w:szCs w:val="24"/>
          <w:highlight w:val="none"/>
        </w:rPr>
        <w:t>单位进行统一管理，</w:t>
      </w:r>
      <w:r>
        <w:rPr>
          <w:rFonts w:ascii="宋体" w:hAnsi="宋体" w:eastAsia="宋体" w:cs="Times New Roman"/>
          <w:color w:val="auto"/>
          <w:sz w:val="24"/>
          <w:szCs w:val="24"/>
          <w:highlight w:val="none"/>
        </w:rPr>
        <w:t>须</w:t>
      </w:r>
      <w:r>
        <w:rPr>
          <w:rFonts w:ascii="宋体" w:hAnsi="宋体" w:eastAsia="宋体" w:cs="Times New Roman"/>
          <w:color w:val="auto"/>
          <w:spacing w:val="2"/>
          <w:sz w:val="24"/>
          <w:szCs w:val="24"/>
          <w:highlight w:val="none"/>
        </w:rPr>
        <w:t>符合本项目进度</w:t>
      </w:r>
      <w:r>
        <w:rPr>
          <w:rFonts w:ascii="宋体" w:hAnsi="宋体" w:eastAsia="宋体" w:cs="Times New Roman"/>
          <w:color w:val="auto"/>
          <w:sz w:val="24"/>
          <w:szCs w:val="24"/>
          <w:highlight w:val="none"/>
        </w:rPr>
        <w:t xml:space="preserve">和质量 </w:t>
      </w:r>
      <w:r>
        <w:rPr>
          <w:rFonts w:ascii="宋体" w:hAnsi="宋体" w:eastAsia="宋体" w:cs="Times New Roman"/>
          <w:color w:val="auto"/>
          <w:spacing w:val="2"/>
          <w:sz w:val="24"/>
          <w:szCs w:val="24"/>
          <w:highlight w:val="none"/>
        </w:rPr>
        <w:t>管理的要求</w:t>
      </w:r>
      <w:r>
        <w:rPr>
          <w:rFonts w:ascii="宋体" w:hAnsi="宋体" w:eastAsia="宋体" w:cs="Times New Roman"/>
          <w:color w:val="auto"/>
          <w:spacing w:val="4"/>
          <w:sz w:val="24"/>
          <w:szCs w:val="24"/>
          <w:highlight w:val="none"/>
        </w:rPr>
        <w:t>，</w:t>
      </w:r>
      <w:r>
        <w:rPr>
          <w:rFonts w:ascii="宋体" w:hAnsi="宋体" w:eastAsia="宋体" w:cs="Times New Roman"/>
          <w:color w:val="auto"/>
          <w:spacing w:val="2"/>
          <w:sz w:val="24"/>
          <w:szCs w:val="24"/>
          <w:highlight w:val="none"/>
        </w:rPr>
        <w:t>对于服务不能满足发</w:t>
      </w:r>
      <w:r>
        <w:rPr>
          <w:rFonts w:ascii="宋体" w:hAnsi="宋体" w:eastAsia="宋体" w:cs="Times New Roman"/>
          <w:color w:val="auto"/>
          <w:spacing w:val="4"/>
          <w:sz w:val="24"/>
          <w:szCs w:val="24"/>
          <w:highlight w:val="none"/>
        </w:rPr>
        <w:t>包</w:t>
      </w:r>
      <w:r>
        <w:rPr>
          <w:rFonts w:ascii="宋体" w:hAnsi="宋体" w:eastAsia="宋体" w:cs="Times New Roman"/>
          <w:color w:val="auto"/>
          <w:spacing w:val="2"/>
          <w:sz w:val="24"/>
          <w:szCs w:val="24"/>
          <w:highlight w:val="none"/>
        </w:rPr>
        <w:t>人要求的单位及人员</w:t>
      </w:r>
      <w:r>
        <w:rPr>
          <w:rFonts w:ascii="宋体" w:hAnsi="宋体" w:eastAsia="宋体" w:cs="Times New Roman"/>
          <w:color w:val="auto"/>
          <w:spacing w:val="4"/>
          <w:sz w:val="24"/>
          <w:szCs w:val="24"/>
          <w:highlight w:val="none"/>
        </w:rPr>
        <w:t>，</w:t>
      </w:r>
      <w:r>
        <w:rPr>
          <w:rFonts w:ascii="宋体" w:hAnsi="宋体" w:eastAsia="宋体" w:cs="Times New Roman"/>
          <w:color w:val="auto"/>
          <w:spacing w:val="2"/>
          <w:sz w:val="24"/>
          <w:szCs w:val="24"/>
          <w:highlight w:val="none"/>
        </w:rPr>
        <w:t>发包人有权要求</w:t>
      </w:r>
      <w:r>
        <w:rPr>
          <w:rFonts w:ascii="宋体" w:hAnsi="宋体" w:eastAsia="宋体" w:cs="Times New Roman"/>
          <w:color w:val="auto"/>
          <w:sz w:val="24"/>
          <w:szCs w:val="24"/>
          <w:highlight w:val="none"/>
        </w:rPr>
        <w:t>更换，中</w:t>
      </w:r>
      <w:r>
        <w:rPr>
          <w:rFonts w:ascii="宋体" w:hAnsi="宋体" w:eastAsia="宋体" w:cs="Times New Roman"/>
          <w:color w:val="auto"/>
          <w:spacing w:val="28"/>
          <w:sz w:val="24"/>
          <w:szCs w:val="24"/>
          <w:highlight w:val="none"/>
        </w:rPr>
        <w:t>标</w:t>
      </w:r>
      <w:r>
        <w:rPr>
          <w:rFonts w:ascii="宋体" w:hAnsi="宋体" w:eastAsia="宋体" w:cs="Times New Roman"/>
          <w:color w:val="auto"/>
          <w:sz w:val="24"/>
          <w:szCs w:val="24"/>
          <w:highlight w:val="none"/>
        </w:rPr>
        <w:t>人不得推脱。</w:t>
      </w:r>
    </w:p>
    <w:p>
      <w:pPr>
        <w:numPr>
          <w:ilvl w:val="1"/>
          <w:numId w:val="28"/>
        </w:numPr>
        <w:tabs>
          <w:tab w:val="left" w:pos="968"/>
        </w:tabs>
        <w:autoSpaceDE w:val="0"/>
        <w:autoSpaceDN w:val="0"/>
        <w:spacing w:line="360" w:lineRule="auto"/>
        <w:ind w:right="94" w:rightChars="45" w:firstLine="428"/>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因中标人自己所聘请的外部顾问单位对本项目造成损失的，发包人有权追究中标 人的责任。</w:t>
      </w:r>
    </w:p>
    <w:p>
      <w:pPr>
        <w:numPr>
          <w:ilvl w:val="1"/>
          <w:numId w:val="28"/>
        </w:numPr>
        <w:tabs>
          <w:tab w:val="left" w:pos="968"/>
        </w:tabs>
        <w:autoSpaceDE w:val="0"/>
        <w:autoSpaceDN w:val="0"/>
        <w:spacing w:line="360" w:lineRule="auto"/>
        <w:ind w:right="94" w:rightChars="45" w:firstLine="428"/>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中标人与自己所聘请的外部顾问单位因按国家规定签署正式的书面合同，一切法 律责任和纠纷与发包人无关。</w:t>
      </w:r>
    </w:p>
    <w:p>
      <w:pPr>
        <w:numPr>
          <w:ilvl w:val="1"/>
          <w:numId w:val="28"/>
        </w:numPr>
        <w:tabs>
          <w:tab w:val="left" w:pos="973"/>
        </w:tabs>
        <w:autoSpaceDE w:val="0"/>
        <w:autoSpaceDN w:val="0"/>
        <w:spacing w:line="360" w:lineRule="auto"/>
        <w:ind w:right="94" w:rightChars="45" w:firstLine="428"/>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当发包人委托第三方承担部分专项设计时，中标人应积极配合与协调，使之符 合整个项目设计的完整性,第三方对自己的设计负责。</w:t>
      </w:r>
    </w:p>
    <w:p>
      <w:pPr>
        <w:spacing w:line="360" w:lineRule="auto"/>
        <w:ind w:left="108" w:right="94" w:rightChars="45" w:firstLine="427"/>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10.中标人正式开展工作后 5 天内需向发包人提供详细的设计工作计划（包含：设 计</w:t>
      </w:r>
      <w:r>
        <w:rPr>
          <w:rFonts w:hint="eastAsia" w:ascii="宋体" w:hAnsi="宋体" w:eastAsia="宋体" w:cs="Times New Roman"/>
          <w:color w:val="auto"/>
          <w:sz w:val="24"/>
          <w:szCs w:val="24"/>
          <w:highlight w:val="none"/>
        </w:rPr>
        <w:t>分包人</w:t>
      </w:r>
      <w:r>
        <w:rPr>
          <w:rFonts w:ascii="宋体" w:hAnsi="宋体" w:eastAsia="宋体" w:cs="Times New Roman"/>
          <w:color w:val="auto"/>
          <w:sz w:val="24"/>
          <w:szCs w:val="24"/>
          <w:highlight w:val="none"/>
        </w:rPr>
        <w:t xml:space="preserve">进场计划、要求建设方提交相关设计资料的时间节点、每个设计阶段详细的出图计划等），设计计划需契合发包人总体设计进度计划要求。 </w:t>
      </w:r>
      <w:r>
        <w:rPr>
          <w:rFonts w:hint="eastAsia" w:ascii="宋体" w:hAnsi="宋体" w:eastAsia="宋体" w:cs="Times New Roman"/>
          <w:color w:val="auto"/>
          <w:sz w:val="24"/>
          <w:szCs w:val="24"/>
          <w:highlight w:val="none"/>
        </w:rPr>
        <w:t xml:space="preserve">  </w:t>
      </w:r>
    </w:p>
    <w:p>
      <w:pPr>
        <w:spacing w:line="360" w:lineRule="auto"/>
        <w:ind w:left="108" w:right="94" w:rightChars="45" w:firstLine="427"/>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11.协助发包人组织召开设计相关会议，包括：设计例会、设计专题研讨会及设计阶段成果评审会等。</w:t>
      </w:r>
    </w:p>
    <w:p>
      <w:pPr>
        <w:spacing w:line="360" w:lineRule="auto"/>
        <w:ind w:left="108" w:right="94" w:rightChars="45" w:firstLine="427"/>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12.在各设计阶段，组织设计团队进行设计文件内部审查，协助设计咨询单位、专</w:t>
      </w:r>
      <w:r>
        <w:rPr>
          <w:rFonts w:ascii="宋体" w:hAnsi="宋体" w:eastAsia="宋体" w:cs="Times New Roman"/>
          <w:color w:val="auto"/>
          <w:spacing w:val="-5"/>
          <w:sz w:val="24"/>
          <w:szCs w:val="24"/>
          <w:highlight w:val="none"/>
        </w:rPr>
        <w:t>项</w:t>
      </w:r>
      <w:r>
        <w:rPr>
          <w:rFonts w:ascii="宋体" w:hAnsi="宋体" w:eastAsia="宋体" w:cs="Times New Roman"/>
          <w:color w:val="auto"/>
          <w:spacing w:val="-3"/>
          <w:sz w:val="24"/>
          <w:szCs w:val="24"/>
          <w:highlight w:val="none"/>
        </w:rPr>
        <w:t>咨</w:t>
      </w:r>
      <w:r>
        <w:rPr>
          <w:rFonts w:ascii="宋体" w:hAnsi="宋体" w:eastAsia="宋体" w:cs="Times New Roman"/>
          <w:color w:val="auto"/>
          <w:spacing w:val="-5"/>
          <w:sz w:val="24"/>
          <w:szCs w:val="24"/>
          <w:highlight w:val="none"/>
        </w:rPr>
        <w:t>询单位</w:t>
      </w:r>
      <w:r>
        <w:rPr>
          <w:rFonts w:ascii="宋体" w:hAnsi="宋体" w:eastAsia="宋体" w:cs="Times New Roman"/>
          <w:color w:val="auto"/>
          <w:spacing w:val="-3"/>
          <w:sz w:val="24"/>
          <w:szCs w:val="24"/>
          <w:highlight w:val="none"/>
        </w:rPr>
        <w:t>、</w:t>
      </w:r>
      <w:r>
        <w:rPr>
          <w:rFonts w:ascii="宋体" w:hAnsi="宋体" w:eastAsia="宋体" w:cs="Times New Roman"/>
          <w:color w:val="auto"/>
          <w:spacing w:val="-5"/>
          <w:sz w:val="24"/>
          <w:szCs w:val="24"/>
          <w:highlight w:val="none"/>
        </w:rPr>
        <w:t>造价</w:t>
      </w:r>
      <w:r>
        <w:rPr>
          <w:rFonts w:ascii="宋体" w:hAnsi="宋体" w:eastAsia="宋体" w:cs="Times New Roman"/>
          <w:color w:val="auto"/>
          <w:spacing w:val="-3"/>
          <w:sz w:val="24"/>
          <w:szCs w:val="24"/>
          <w:highlight w:val="none"/>
        </w:rPr>
        <w:t>咨</w:t>
      </w:r>
      <w:r>
        <w:rPr>
          <w:rFonts w:ascii="宋体" w:hAnsi="宋体" w:eastAsia="宋体" w:cs="Times New Roman"/>
          <w:color w:val="auto"/>
          <w:spacing w:val="-5"/>
          <w:sz w:val="24"/>
          <w:szCs w:val="24"/>
          <w:highlight w:val="none"/>
        </w:rPr>
        <w:t>询单位</w:t>
      </w:r>
      <w:r>
        <w:rPr>
          <w:rFonts w:ascii="宋体" w:hAnsi="宋体" w:eastAsia="宋体" w:cs="Times New Roman"/>
          <w:color w:val="auto"/>
          <w:spacing w:val="-3"/>
          <w:sz w:val="24"/>
          <w:szCs w:val="24"/>
          <w:highlight w:val="none"/>
        </w:rPr>
        <w:t>（</w:t>
      </w:r>
      <w:r>
        <w:rPr>
          <w:rFonts w:ascii="宋体" w:hAnsi="宋体" w:eastAsia="宋体" w:cs="Times New Roman"/>
          <w:color w:val="auto"/>
          <w:spacing w:val="-5"/>
          <w:sz w:val="24"/>
          <w:szCs w:val="24"/>
          <w:highlight w:val="none"/>
        </w:rPr>
        <w:t>由发</w:t>
      </w:r>
      <w:r>
        <w:rPr>
          <w:rFonts w:ascii="宋体" w:hAnsi="宋体" w:eastAsia="宋体" w:cs="Times New Roman"/>
          <w:color w:val="auto"/>
          <w:spacing w:val="-3"/>
          <w:sz w:val="24"/>
          <w:szCs w:val="24"/>
          <w:highlight w:val="none"/>
        </w:rPr>
        <w:t>包</w:t>
      </w:r>
      <w:r>
        <w:rPr>
          <w:rFonts w:ascii="宋体" w:hAnsi="宋体" w:eastAsia="宋体" w:cs="Times New Roman"/>
          <w:color w:val="auto"/>
          <w:spacing w:val="-5"/>
          <w:sz w:val="24"/>
          <w:szCs w:val="24"/>
          <w:highlight w:val="none"/>
        </w:rPr>
        <w:t>人招标</w:t>
      </w:r>
      <w:r>
        <w:rPr>
          <w:rFonts w:ascii="宋体" w:hAnsi="宋体" w:eastAsia="宋体" w:cs="Times New Roman"/>
          <w:color w:val="auto"/>
          <w:spacing w:val="-3"/>
          <w:sz w:val="24"/>
          <w:szCs w:val="24"/>
          <w:highlight w:val="none"/>
        </w:rPr>
        <w:t>确</w:t>
      </w:r>
      <w:r>
        <w:rPr>
          <w:rFonts w:ascii="宋体" w:hAnsi="宋体" w:eastAsia="宋体" w:cs="Times New Roman"/>
          <w:color w:val="auto"/>
          <w:spacing w:val="-5"/>
          <w:sz w:val="24"/>
          <w:szCs w:val="24"/>
          <w:highlight w:val="none"/>
        </w:rPr>
        <w:t>定）</w:t>
      </w:r>
      <w:r>
        <w:rPr>
          <w:rFonts w:ascii="宋体" w:hAnsi="宋体" w:eastAsia="宋体" w:cs="Times New Roman"/>
          <w:color w:val="auto"/>
          <w:spacing w:val="-3"/>
          <w:sz w:val="24"/>
          <w:szCs w:val="24"/>
          <w:highlight w:val="none"/>
        </w:rPr>
        <w:t>进</w:t>
      </w:r>
      <w:r>
        <w:rPr>
          <w:rFonts w:ascii="宋体" w:hAnsi="宋体" w:eastAsia="宋体" w:cs="Times New Roman"/>
          <w:color w:val="auto"/>
          <w:spacing w:val="-5"/>
          <w:sz w:val="24"/>
          <w:szCs w:val="24"/>
          <w:highlight w:val="none"/>
        </w:rPr>
        <w:t>行设</w:t>
      </w:r>
      <w:r>
        <w:rPr>
          <w:rFonts w:ascii="宋体" w:hAnsi="宋体" w:eastAsia="宋体" w:cs="Times New Roman"/>
          <w:color w:val="auto"/>
          <w:spacing w:val="-3"/>
          <w:sz w:val="24"/>
          <w:szCs w:val="24"/>
          <w:highlight w:val="none"/>
        </w:rPr>
        <w:t>计</w:t>
      </w:r>
      <w:r>
        <w:rPr>
          <w:rFonts w:ascii="宋体" w:hAnsi="宋体" w:eastAsia="宋体" w:cs="Times New Roman"/>
          <w:color w:val="auto"/>
          <w:spacing w:val="-5"/>
          <w:sz w:val="24"/>
          <w:szCs w:val="24"/>
          <w:highlight w:val="none"/>
        </w:rPr>
        <w:t>文件审</w:t>
      </w:r>
      <w:r>
        <w:rPr>
          <w:rFonts w:ascii="宋体" w:hAnsi="宋体" w:eastAsia="宋体" w:cs="Times New Roman"/>
          <w:color w:val="auto"/>
          <w:spacing w:val="-3"/>
          <w:sz w:val="24"/>
          <w:szCs w:val="24"/>
          <w:highlight w:val="none"/>
        </w:rPr>
        <w:t>核</w:t>
      </w:r>
      <w:r>
        <w:rPr>
          <w:rFonts w:ascii="宋体" w:hAnsi="宋体" w:eastAsia="宋体" w:cs="Times New Roman"/>
          <w:color w:val="auto"/>
          <w:spacing w:val="-5"/>
          <w:sz w:val="24"/>
          <w:szCs w:val="24"/>
          <w:highlight w:val="none"/>
        </w:rPr>
        <w:t>，以</w:t>
      </w:r>
      <w:r>
        <w:rPr>
          <w:rFonts w:ascii="宋体" w:hAnsi="宋体" w:eastAsia="宋体" w:cs="Times New Roman"/>
          <w:color w:val="auto"/>
          <w:spacing w:val="-3"/>
          <w:sz w:val="24"/>
          <w:szCs w:val="24"/>
          <w:highlight w:val="none"/>
        </w:rPr>
        <w:t>确</w:t>
      </w:r>
      <w:r>
        <w:rPr>
          <w:rFonts w:ascii="宋体" w:hAnsi="宋体" w:eastAsia="宋体" w:cs="Times New Roman"/>
          <w:color w:val="auto"/>
          <w:spacing w:val="-5"/>
          <w:sz w:val="24"/>
          <w:szCs w:val="24"/>
          <w:highlight w:val="none"/>
        </w:rPr>
        <w:t>保设计</w:t>
      </w:r>
      <w:r>
        <w:rPr>
          <w:rFonts w:ascii="宋体" w:hAnsi="宋体" w:eastAsia="宋体" w:cs="Times New Roman"/>
          <w:color w:val="auto"/>
          <w:spacing w:val="-3"/>
          <w:sz w:val="24"/>
          <w:szCs w:val="24"/>
          <w:highlight w:val="none"/>
        </w:rPr>
        <w:t>质</w:t>
      </w:r>
      <w:r>
        <w:rPr>
          <w:rFonts w:ascii="宋体" w:hAnsi="宋体" w:eastAsia="宋体" w:cs="Times New Roman"/>
          <w:color w:val="auto"/>
          <w:spacing w:val="-5"/>
          <w:sz w:val="24"/>
          <w:szCs w:val="24"/>
          <w:highlight w:val="none"/>
        </w:rPr>
        <w:t>量</w:t>
      </w:r>
      <w:r>
        <w:rPr>
          <w:rFonts w:ascii="宋体" w:hAnsi="宋体" w:eastAsia="宋体" w:cs="Times New Roman"/>
          <w:color w:val="auto"/>
          <w:sz w:val="24"/>
          <w:szCs w:val="24"/>
          <w:highlight w:val="none"/>
        </w:rPr>
        <w:t>，达到设计目标。</w:t>
      </w:r>
    </w:p>
    <w:p>
      <w:pPr>
        <w:spacing w:line="360" w:lineRule="auto"/>
        <w:ind w:left="535" w:right="94" w:rightChars="45"/>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1</w:t>
      </w:r>
      <w:r>
        <w:rPr>
          <w:rFonts w:hint="eastAsia" w:ascii="宋体" w:hAnsi="宋体" w:eastAsia="宋体" w:cs="Times New Roman"/>
          <w:color w:val="auto"/>
          <w:sz w:val="24"/>
          <w:szCs w:val="24"/>
          <w:highlight w:val="none"/>
        </w:rPr>
        <w:t>3</w:t>
      </w:r>
      <w:r>
        <w:rPr>
          <w:rFonts w:ascii="宋体" w:hAnsi="宋体" w:eastAsia="宋体" w:cs="Times New Roman"/>
          <w:color w:val="auto"/>
          <w:sz w:val="24"/>
          <w:szCs w:val="24"/>
          <w:highlight w:val="none"/>
        </w:rPr>
        <w:t>.协助发包人办理各项报批报审工作。</w:t>
      </w:r>
    </w:p>
    <w:p>
      <w:pPr>
        <w:spacing w:line="360" w:lineRule="auto"/>
        <w:ind w:left="535" w:right="94" w:rightChars="45"/>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14.组织设计团队编制材料、设备清单。</w:t>
      </w:r>
    </w:p>
    <w:p>
      <w:pPr>
        <w:spacing w:line="360" w:lineRule="auto"/>
        <w:ind w:left="535" w:right="94" w:rightChars="45"/>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15.组织进行内部设计交底与图纸会审。</w:t>
      </w:r>
    </w:p>
    <w:p>
      <w:pPr>
        <w:spacing w:line="360" w:lineRule="auto"/>
        <w:ind w:left="535" w:right="94" w:rightChars="45"/>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16.对设计变更进行管理。</w:t>
      </w:r>
    </w:p>
    <w:p>
      <w:pPr>
        <w:spacing w:line="360" w:lineRule="auto"/>
        <w:ind w:left="535" w:right="94" w:rightChars="45"/>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17.组织工程中间验收。</w:t>
      </w:r>
    </w:p>
    <w:p>
      <w:pPr>
        <w:spacing w:line="360" w:lineRule="auto"/>
        <w:ind w:left="535" w:right="94" w:rightChars="4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18. 关于限额设计管理要求，包括但不限于以下：</w:t>
      </w:r>
    </w:p>
    <w:p>
      <w:pPr>
        <w:spacing w:line="360" w:lineRule="auto"/>
        <w:ind w:firstLine="480" w:firstLineChars="200"/>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18.1中标人的所有设计工作均要按发包人批准的各专业工程限额设计指标要求进行设计。中标人在完成各专业工程施工图设计的同时应按发包人要求编制改专业工程施工图预算报发包人审核（按合同条款第17条要求进行编制）。若施工图预算超过该限额的，中标人应无条件修改设计并控制在限额设计范围内，直至满足发包人的限额设计要求，中标人须承担由此造成的一切责任。</w:t>
      </w:r>
    </w:p>
    <w:p>
      <w:pPr>
        <w:spacing w:line="360" w:lineRule="auto"/>
        <w:ind w:firstLine="480" w:firstLineChars="200"/>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18.2中标人在限额设计范围内应充分运用性价比分析、多方案（2个方案以上）技术经济比较等技术手段对设计方案进行优化。在所有方案比较的过程中，必须进行相应深度的投资估算比较，确保方案的可比性并提供相应的工程数量表、主要材料表、主要设备清单等，在确保工程质量的前提下，降低工程投资。</w:t>
      </w:r>
    </w:p>
    <w:p>
      <w:pPr>
        <w:spacing w:line="360" w:lineRule="auto"/>
        <w:ind w:firstLine="480" w:firstLineChars="200"/>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18.3中标人须配合发包人实施设计全过程的成本优化工作，须向发包人提供结构设计模型及计算书等成果文件。</w:t>
      </w:r>
    </w:p>
    <w:p>
      <w:pPr>
        <w:keepNext/>
        <w:keepLines/>
        <w:spacing w:before="260" w:after="260" w:line="412" w:lineRule="auto"/>
        <w:ind w:firstLine="138" w:firstLineChars="49"/>
        <w:outlineLvl w:val="2"/>
        <w:rPr>
          <w:rFonts w:ascii="宋体" w:hAnsi="宋体" w:eastAsia="宋体" w:cs="Times New Roman"/>
          <w:b/>
          <w:bCs/>
          <w:color w:val="auto"/>
          <w:kern w:val="0"/>
          <w:sz w:val="28"/>
          <w:szCs w:val="28"/>
          <w:highlight w:val="none"/>
        </w:rPr>
      </w:pPr>
      <w:r>
        <w:rPr>
          <w:rFonts w:ascii="宋体" w:hAnsi="宋体" w:eastAsia="宋体" w:cs="Times New Roman"/>
          <w:b/>
          <w:bCs/>
          <w:color w:val="auto"/>
          <w:kern w:val="0"/>
          <w:sz w:val="28"/>
          <w:szCs w:val="28"/>
          <w:highlight w:val="none"/>
        </w:rPr>
        <w:t>八、设计人员组织管理要求主要如下（包含但不限于以下要求）：</w:t>
      </w:r>
    </w:p>
    <w:p>
      <w:pPr>
        <w:numPr>
          <w:ilvl w:val="0"/>
          <w:numId w:val="29"/>
        </w:numPr>
        <w:tabs>
          <w:tab w:val="left" w:pos="896"/>
        </w:tabs>
        <w:autoSpaceDE w:val="0"/>
        <w:autoSpaceDN w:val="0"/>
        <w:spacing w:line="360" w:lineRule="auto"/>
        <w:ind w:right="94" w:rightChars="45" w:firstLine="428"/>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中标单位必须集中设计力量确保设计进度。</w:t>
      </w:r>
    </w:p>
    <w:p>
      <w:pPr>
        <w:numPr>
          <w:ilvl w:val="0"/>
          <w:numId w:val="29"/>
        </w:numPr>
        <w:tabs>
          <w:tab w:val="left" w:pos="896"/>
        </w:tabs>
        <w:autoSpaceDE w:val="0"/>
        <w:autoSpaceDN w:val="0"/>
        <w:spacing w:line="360" w:lineRule="auto"/>
        <w:ind w:right="94" w:rightChars="45" w:firstLine="428"/>
        <w:rPr>
          <w:rFonts w:ascii="宋体" w:hAnsi="宋体" w:eastAsia="宋体" w:cs="Times New Roman"/>
          <w:color w:val="auto"/>
          <w:sz w:val="24"/>
          <w:szCs w:val="24"/>
          <w:highlight w:val="none"/>
        </w:rPr>
      </w:pPr>
      <w:r>
        <w:rPr>
          <w:rFonts w:ascii="宋体" w:hAnsi="宋体" w:eastAsia="宋体" w:cs="Times New Roman"/>
          <w:color w:val="auto"/>
          <w:spacing w:val="2"/>
          <w:sz w:val="24"/>
          <w:szCs w:val="24"/>
          <w:highlight w:val="none"/>
        </w:rPr>
        <w:t>中标</w:t>
      </w:r>
      <w:r>
        <w:rPr>
          <w:rFonts w:ascii="宋体" w:hAnsi="宋体" w:eastAsia="宋体" w:cs="Times New Roman"/>
          <w:color w:val="auto"/>
          <w:sz w:val="24"/>
          <w:szCs w:val="24"/>
          <w:highlight w:val="none"/>
        </w:rPr>
        <w:t>单</w:t>
      </w:r>
      <w:r>
        <w:rPr>
          <w:rFonts w:ascii="宋体" w:hAnsi="宋体" w:eastAsia="宋体" w:cs="Times New Roman"/>
          <w:color w:val="auto"/>
          <w:spacing w:val="2"/>
          <w:sz w:val="24"/>
          <w:szCs w:val="24"/>
          <w:highlight w:val="none"/>
        </w:rPr>
        <w:t>位在明确分</w:t>
      </w:r>
      <w:r>
        <w:rPr>
          <w:rFonts w:ascii="宋体" w:hAnsi="宋体" w:eastAsia="宋体" w:cs="Times New Roman"/>
          <w:color w:val="auto"/>
          <w:sz w:val="24"/>
          <w:szCs w:val="24"/>
          <w:highlight w:val="none"/>
        </w:rPr>
        <w:t>工</w:t>
      </w:r>
      <w:r>
        <w:rPr>
          <w:rFonts w:ascii="宋体" w:hAnsi="宋体" w:eastAsia="宋体" w:cs="Times New Roman"/>
          <w:color w:val="auto"/>
          <w:spacing w:val="2"/>
          <w:sz w:val="24"/>
          <w:szCs w:val="24"/>
          <w:highlight w:val="none"/>
        </w:rPr>
        <w:t>各负其责的</w:t>
      </w:r>
      <w:r>
        <w:rPr>
          <w:rFonts w:ascii="宋体" w:hAnsi="宋体" w:eastAsia="宋体" w:cs="Times New Roman"/>
          <w:color w:val="auto"/>
          <w:sz w:val="24"/>
          <w:szCs w:val="24"/>
          <w:highlight w:val="none"/>
        </w:rPr>
        <w:t>基</w:t>
      </w:r>
      <w:r>
        <w:rPr>
          <w:rFonts w:ascii="宋体" w:hAnsi="宋体" w:eastAsia="宋体" w:cs="Times New Roman"/>
          <w:color w:val="auto"/>
          <w:spacing w:val="2"/>
          <w:sz w:val="24"/>
          <w:szCs w:val="24"/>
          <w:highlight w:val="none"/>
        </w:rPr>
        <w:t>础上，按照</w:t>
      </w:r>
      <w:r>
        <w:rPr>
          <w:rFonts w:ascii="宋体" w:hAnsi="宋体" w:eastAsia="宋体" w:cs="Times New Roman"/>
          <w:color w:val="auto"/>
          <w:sz w:val="24"/>
          <w:szCs w:val="24"/>
          <w:highlight w:val="none"/>
        </w:rPr>
        <w:t>招</w:t>
      </w:r>
      <w:r>
        <w:rPr>
          <w:rFonts w:ascii="宋体" w:hAnsi="宋体" w:eastAsia="宋体" w:cs="Times New Roman"/>
          <w:color w:val="auto"/>
          <w:spacing w:val="2"/>
          <w:sz w:val="24"/>
          <w:szCs w:val="24"/>
          <w:highlight w:val="none"/>
        </w:rPr>
        <w:t>标文件所列</w:t>
      </w:r>
      <w:r>
        <w:rPr>
          <w:rFonts w:ascii="宋体" w:hAnsi="宋体" w:eastAsia="宋体" w:cs="Times New Roman"/>
          <w:color w:val="auto"/>
          <w:sz w:val="24"/>
          <w:szCs w:val="24"/>
          <w:highlight w:val="none"/>
        </w:rPr>
        <w:t>要</w:t>
      </w:r>
      <w:r>
        <w:rPr>
          <w:rFonts w:ascii="宋体" w:hAnsi="宋体" w:eastAsia="宋体" w:cs="Times New Roman"/>
          <w:color w:val="auto"/>
          <w:spacing w:val="2"/>
          <w:sz w:val="24"/>
          <w:szCs w:val="24"/>
          <w:highlight w:val="none"/>
        </w:rPr>
        <w:t>求承诺为本</w:t>
      </w:r>
      <w:r>
        <w:rPr>
          <w:rFonts w:ascii="宋体" w:hAnsi="宋体" w:eastAsia="宋体" w:cs="Times New Roman"/>
          <w:color w:val="auto"/>
          <w:sz w:val="24"/>
          <w:szCs w:val="24"/>
          <w:highlight w:val="none"/>
        </w:rPr>
        <w:t>项目</w:t>
      </w:r>
      <w:r>
        <w:rPr>
          <w:rFonts w:ascii="宋体" w:hAnsi="宋体" w:eastAsia="宋体" w:cs="Times New Roman"/>
          <w:color w:val="auto"/>
          <w:spacing w:val="2"/>
          <w:sz w:val="24"/>
          <w:szCs w:val="24"/>
          <w:highlight w:val="none"/>
        </w:rPr>
        <w:t xml:space="preserve"> </w:t>
      </w:r>
      <w:r>
        <w:rPr>
          <w:rFonts w:ascii="宋体" w:hAnsi="宋体" w:eastAsia="宋体" w:cs="Times New Roman"/>
          <w:color w:val="auto"/>
          <w:sz w:val="24"/>
          <w:szCs w:val="24"/>
          <w:highlight w:val="none"/>
        </w:rPr>
        <w:t>合同约定项目指定的设计总负责人、各专业设计负责人、各专业设计人、报建协调人，并向建设管理单位出具相应的授权文件。</w:t>
      </w:r>
    </w:p>
    <w:p>
      <w:pPr>
        <w:numPr>
          <w:ilvl w:val="0"/>
          <w:numId w:val="29"/>
        </w:numPr>
        <w:tabs>
          <w:tab w:val="left" w:pos="913"/>
        </w:tabs>
        <w:autoSpaceDE w:val="0"/>
        <w:autoSpaceDN w:val="0"/>
        <w:spacing w:line="360" w:lineRule="auto"/>
        <w:ind w:right="94" w:rightChars="45" w:firstLine="428"/>
        <w:jc w:val="left"/>
        <w:rPr>
          <w:rFonts w:ascii="宋体" w:hAnsi="宋体" w:eastAsia="宋体" w:cs="Times New Roman"/>
          <w:color w:val="auto"/>
          <w:sz w:val="24"/>
          <w:szCs w:val="24"/>
          <w:highlight w:val="none"/>
        </w:rPr>
      </w:pPr>
      <w:r>
        <w:rPr>
          <w:rFonts w:ascii="宋体" w:hAnsi="宋体" w:eastAsia="宋体" w:cs="Times New Roman"/>
          <w:color w:val="auto"/>
          <w:spacing w:val="7"/>
          <w:sz w:val="24"/>
          <w:szCs w:val="24"/>
          <w:highlight w:val="none"/>
        </w:rPr>
        <w:t>项目设计总负责人，各专业设计负</w:t>
      </w:r>
      <w:r>
        <w:rPr>
          <w:rFonts w:ascii="宋体" w:hAnsi="宋体" w:eastAsia="宋体" w:cs="Times New Roman"/>
          <w:color w:val="auto"/>
          <w:spacing w:val="9"/>
          <w:sz w:val="24"/>
          <w:szCs w:val="24"/>
          <w:highlight w:val="none"/>
        </w:rPr>
        <w:t>责</w:t>
      </w:r>
      <w:r>
        <w:rPr>
          <w:rFonts w:ascii="宋体" w:hAnsi="宋体" w:eastAsia="宋体" w:cs="Times New Roman"/>
          <w:color w:val="auto"/>
          <w:spacing w:val="7"/>
          <w:sz w:val="24"/>
          <w:szCs w:val="24"/>
          <w:highlight w:val="none"/>
        </w:rPr>
        <w:t>人应能够胜任所承担任务的设计、组织</w:t>
      </w:r>
      <w:r>
        <w:rPr>
          <w:rFonts w:ascii="宋体" w:hAnsi="宋体" w:eastAsia="宋体" w:cs="Times New Roman"/>
          <w:color w:val="auto"/>
          <w:sz w:val="24"/>
          <w:szCs w:val="24"/>
          <w:highlight w:val="none"/>
        </w:rPr>
        <w:t>、计划、协调工作。</w:t>
      </w:r>
    </w:p>
    <w:p>
      <w:pPr>
        <w:numPr>
          <w:ilvl w:val="0"/>
          <w:numId w:val="29"/>
        </w:numPr>
        <w:tabs>
          <w:tab w:val="left" w:pos="896"/>
        </w:tabs>
        <w:autoSpaceDE w:val="0"/>
        <w:autoSpaceDN w:val="0"/>
        <w:spacing w:line="360" w:lineRule="auto"/>
        <w:ind w:right="94" w:rightChars="45" w:firstLine="428"/>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须报送项目设计总负责人、各专业设计负责人、其他参与设计工作的主要人员姓名、年龄、学历、专业、职称、职务、相关经历和主要技术成果以及在本合同约定项 目中负责的设计任务等资料。</w:t>
      </w:r>
    </w:p>
    <w:p>
      <w:pPr>
        <w:numPr>
          <w:ilvl w:val="0"/>
          <w:numId w:val="29"/>
        </w:numPr>
        <w:tabs>
          <w:tab w:val="left" w:pos="896"/>
        </w:tabs>
        <w:autoSpaceDE w:val="0"/>
        <w:autoSpaceDN w:val="0"/>
        <w:spacing w:line="360" w:lineRule="auto"/>
        <w:ind w:right="94" w:rightChars="45" w:firstLine="428"/>
        <w:jc w:val="left"/>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必须保证参与本项目各设计部分人员的稳定性，不可随意撤换，且短时离开本地须向项目发包人请假并制定离开后的协调人，否则必须承担相应责任。</w:t>
      </w:r>
    </w:p>
    <w:p>
      <w:pPr>
        <w:numPr>
          <w:ilvl w:val="0"/>
          <w:numId w:val="29"/>
        </w:numPr>
        <w:tabs>
          <w:tab w:val="left" w:pos="899"/>
        </w:tabs>
        <w:autoSpaceDE w:val="0"/>
        <w:autoSpaceDN w:val="0"/>
        <w:spacing w:line="360" w:lineRule="auto"/>
        <w:ind w:right="94" w:rightChars="45" w:firstLine="428"/>
        <w:rPr>
          <w:rFonts w:ascii="宋体" w:hAnsi="宋体" w:eastAsia="宋体" w:cs="Times New Roman"/>
          <w:color w:val="auto"/>
          <w:sz w:val="24"/>
          <w:szCs w:val="24"/>
          <w:highlight w:val="none"/>
        </w:rPr>
      </w:pPr>
      <w:r>
        <w:rPr>
          <w:rFonts w:ascii="宋体" w:hAnsi="宋体" w:eastAsia="宋体" w:cs="Times New Roman"/>
          <w:color w:val="auto"/>
          <w:spacing w:val="4"/>
          <w:sz w:val="24"/>
          <w:szCs w:val="24"/>
          <w:highlight w:val="none"/>
        </w:rPr>
        <w:t>发</w:t>
      </w:r>
      <w:r>
        <w:rPr>
          <w:rFonts w:ascii="宋体" w:hAnsi="宋体" w:eastAsia="宋体" w:cs="Times New Roman"/>
          <w:color w:val="auto"/>
          <w:spacing w:val="2"/>
          <w:sz w:val="24"/>
          <w:szCs w:val="24"/>
          <w:highlight w:val="none"/>
        </w:rPr>
        <w:t>包</w:t>
      </w:r>
      <w:r>
        <w:rPr>
          <w:rFonts w:ascii="宋体" w:hAnsi="宋体" w:eastAsia="宋体" w:cs="Times New Roman"/>
          <w:color w:val="auto"/>
          <w:spacing w:val="4"/>
          <w:sz w:val="24"/>
          <w:szCs w:val="24"/>
          <w:highlight w:val="none"/>
        </w:rPr>
        <w:t>人有权</w:t>
      </w:r>
      <w:r>
        <w:rPr>
          <w:rFonts w:ascii="宋体" w:hAnsi="宋体" w:eastAsia="宋体" w:cs="Times New Roman"/>
          <w:color w:val="auto"/>
          <w:spacing w:val="2"/>
          <w:sz w:val="24"/>
          <w:szCs w:val="24"/>
          <w:highlight w:val="none"/>
        </w:rPr>
        <w:t>随</w:t>
      </w:r>
      <w:r>
        <w:rPr>
          <w:rFonts w:ascii="宋体" w:hAnsi="宋体" w:eastAsia="宋体" w:cs="Times New Roman"/>
          <w:color w:val="auto"/>
          <w:spacing w:val="4"/>
          <w:sz w:val="24"/>
          <w:szCs w:val="24"/>
          <w:highlight w:val="none"/>
        </w:rPr>
        <w:t>时以</w:t>
      </w:r>
      <w:r>
        <w:rPr>
          <w:rFonts w:ascii="宋体" w:hAnsi="宋体" w:eastAsia="宋体" w:cs="Times New Roman"/>
          <w:color w:val="auto"/>
          <w:spacing w:val="2"/>
          <w:sz w:val="24"/>
          <w:szCs w:val="24"/>
          <w:highlight w:val="none"/>
        </w:rPr>
        <w:t>书</w:t>
      </w:r>
      <w:r>
        <w:rPr>
          <w:rFonts w:ascii="宋体" w:hAnsi="宋体" w:eastAsia="宋体" w:cs="Times New Roman"/>
          <w:color w:val="auto"/>
          <w:spacing w:val="4"/>
          <w:sz w:val="24"/>
          <w:szCs w:val="24"/>
          <w:highlight w:val="none"/>
        </w:rPr>
        <w:t>面形</w:t>
      </w:r>
      <w:r>
        <w:rPr>
          <w:rFonts w:ascii="宋体" w:hAnsi="宋体" w:eastAsia="宋体" w:cs="Times New Roman"/>
          <w:color w:val="auto"/>
          <w:spacing w:val="2"/>
          <w:sz w:val="24"/>
          <w:szCs w:val="24"/>
          <w:highlight w:val="none"/>
        </w:rPr>
        <w:t>式</w:t>
      </w:r>
      <w:r>
        <w:rPr>
          <w:rFonts w:ascii="宋体" w:hAnsi="宋体" w:eastAsia="宋体" w:cs="Times New Roman"/>
          <w:color w:val="auto"/>
          <w:spacing w:val="4"/>
          <w:sz w:val="24"/>
          <w:szCs w:val="24"/>
          <w:highlight w:val="none"/>
        </w:rPr>
        <w:t>要求中</w:t>
      </w:r>
      <w:r>
        <w:rPr>
          <w:rFonts w:ascii="宋体" w:hAnsi="宋体" w:eastAsia="宋体" w:cs="Times New Roman"/>
          <w:color w:val="auto"/>
          <w:spacing w:val="2"/>
          <w:sz w:val="24"/>
          <w:szCs w:val="24"/>
          <w:highlight w:val="none"/>
        </w:rPr>
        <w:t>标</w:t>
      </w:r>
      <w:r>
        <w:rPr>
          <w:rFonts w:ascii="宋体" w:hAnsi="宋体" w:eastAsia="宋体" w:cs="Times New Roman"/>
          <w:color w:val="auto"/>
          <w:spacing w:val="4"/>
          <w:sz w:val="24"/>
          <w:szCs w:val="24"/>
          <w:highlight w:val="none"/>
        </w:rPr>
        <w:t>人更</w:t>
      </w:r>
      <w:r>
        <w:rPr>
          <w:rFonts w:ascii="宋体" w:hAnsi="宋体" w:eastAsia="宋体" w:cs="Times New Roman"/>
          <w:color w:val="auto"/>
          <w:spacing w:val="2"/>
          <w:sz w:val="24"/>
          <w:szCs w:val="24"/>
          <w:highlight w:val="none"/>
        </w:rPr>
        <w:t>换</w:t>
      </w:r>
      <w:r>
        <w:rPr>
          <w:rFonts w:ascii="宋体" w:hAnsi="宋体" w:eastAsia="宋体" w:cs="Times New Roman"/>
          <w:color w:val="auto"/>
          <w:spacing w:val="4"/>
          <w:sz w:val="24"/>
          <w:szCs w:val="24"/>
          <w:highlight w:val="none"/>
        </w:rPr>
        <w:t>不合</w:t>
      </w:r>
      <w:r>
        <w:rPr>
          <w:rFonts w:ascii="宋体" w:hAnsi="宋体" w:eastAsia="宋体" w:cs="Times New Roman"/>
          <w:color w:val="auto"/>
          <w:spacing w:val="2"/>
          <w:sz w:val="24"/>
          <w:szCs w:val="24"/>
          <w:highlight w:val="none"/>
        </w:rPr>
        <w:t>格</w:t>
      </w:r>
      <w:r>
        <w:rPr>
          <w:rFonts w:ascii="宋体" w:hAnsi="宋体" w:eastAsia="宋体" w:cs="Times New Roman"/>
          <w:color w:val="auto"/>
          <w:spacing w:val="4"/>
          <w:sz w:val="24"/>
          <w:szCs w:val="24"/>
          <w:highlight w:val="none"/>
        </w:rPr>
        <w:t>或不称</w:t>
      </w:r>
      <w:r>
        <w:rPr>
          <w:rFonts w:ascii="宋体" w:hAnsi="宋体" w:eastAsia="宋体" w:cs="Times New Roman"/>
          <w:color w:val="auto"/>
          <w:spacing w:val="2"/>
          <w:sz w:val="24"/>
          <w:szCs w:val="24"/>
          <w:highlight w:val="none"/>
        </w:rPr>
        <w:t>职</w:t>
      </w:r>
      <w:r>
        <w:rPr>
          <w:rFonts w:ascii="宋体" w:hAnsi="宋体" w:eastAsia="宋体" w:cs="Times New Roman"/>
          <w:color w:val="auto"/>
          <w:spacing w:val="4"/>
          <w:sz w:val="24"/>
          <w:szCs w:val="24"/>
          <w:highlight w:val="none"/>
        </w:rPr>
        <w:t>的设</w:t>
      </w:r>
      <w:r>
        <w:rPr>
          <w:rFonts w:ascii="宋体" w:hAnsi="宋体" w:eastAsia="宋体" w:cs="Times New Roman"/>
          <w:color w:val="auto"/>
          <w:spacing w:val="2"/>
          <w:sz w:val="24"/>
          <w:szCs w:val="24"/>
          <w:highlight w:val="none"/>
        </w:rPr>
        <w:t>计</w:t>
      </w:r>
      <w:r>
        <w:rPr>
          <w:rFonts w:ascii="宋体" w:hAnsi="宋体" w:eastAsia="宋体" w:cs="Times New Roman"/>
          <w:color w:val="auto"/>
          <w:spacing w:val="4"/>
          <w:sz w:val="24"/>
          <w:szCs w:val="24"/>
          <w:highlight w:val="none"/>
        </w:rPr>
        <w:t>人员，</w:t>
      </w:r>
      <w:r>
        <w:rPr>
          <w:rFonts w:ascii="宋体" w:hAnsi="宋体" w:eastAsia="宋体" w:cs="Times New Roman"/>
          <w:color w:val="auto"/>
          <w:sz w:val="24"/>
          <w:szCs w:val="24"/>
          <w:highlight w:val="none"/>
        </w:rPr>
        <w:t>无正</w:t>
      </w:r>
      <w:r>
        <w:rPr>
          <w:rFonts w:ascii="宋体" w:hAnsi="宋体" w:eastAsia="宋体" w:cs="Times New Roman"/>
          <w:color w:val="auto"/>
          <w:spacing w:val="2"/>
          <w:sz w:val="24"/>
          <w:szCs w:val="24"/>
          <w:highlight w:val="none"/>
        </w:rPr>
        <w:t>当理由设计</w:t>
      </w:r>
      <w:r>
        <w:rPr>
          <w:rFonts w:ascii="宋体" w:hAnsi="宋体" w:eastAsia="宋体" w:cs="Times New Roman"/>
          <w:color w:val="auto"/>
          <w:sz w:val="24"/>
          <w:szCs w:val="24"/>
          <w:highlight w:val="none"/>
        </w:rPr>
        <w:t>人</w:t>
      </w:r>
      <w:r>
        <w:rPr>
          <w:rFonts w:ascii="宋体" w:hAnsi="宋体" w:eastAsia="宋体" w:cs="Times New Roman"/>
          <w:color w:val="auto"/>
          <w:spacing w:val="2"/>
          <w:sz w:val="24"/>
          <w:szCs w:val="24"/>
          <w:highlight w:val="none"/>
        </w:rPr>
        <w:t>不得拒绝。设计人应</w:t>
      </w:r>
      <w:r>
        <w:rPr>
          <w:rFonts w:ascii="宋体" w:hAnsi="宋体" w:eastAsia="宋体" w:cs="Times New Roman"/>
          <w:color w:val="auto"/>
          <w:sz w:val="24"/>
          <w:szCs w:val="24"/>
          <w:highlight w:val="none"/>
        </w:rPr>
        <w:t>自</w:t>
      </w:r>
      <w:r>
        <w:rPr>
          <w:rFonts w:ascii="宋体" w:hAnsi="宋体" w:eastAsia="宋体" w:cs="Times New Roman"/>
          <w:color w:val="auto"/>
          <w:spacing w:val="2"/>
          <w:sz w:val="24"/>
          <w:szCs w:val="24"/>
          <w:highlight w:val="none"/>
        </w:rPr>
        <w:t>接到发包人更换设计</w:t>
      </w:r>
      <w:r>
        <w:rPr>
          <w:rFonts w:ascii="宋体" w:hAnsi="宋体" w:eastAsia="宋体" w:cs="Times New Roman"/>
          <w:color w:val="auto"/>
          <w:sz w:val="24"/>
          <w:szCs w:val="24"/>
          <w:highlight w:val="none"/>
        </w:rPr>
        <w:t>人</w:t>
      </w:r>
      <w:r>
        <w:rPr>
          <w:rFonts w:ascii="宋体" w:hAnsi="宋体" w:eastAsia="宋体" w:cs="Times New Roman"/>
          <w:color w:val="auto"/>
          <w:spacing w:val="2"/>
          <w:sz w:val="24"/>
          <w:szCs w:val="24"/>
          <w:highlight w:val="none"/>
        </w:rPr>
        <w:t>员的书面通知之日</w:t>
      </w:r>
      <w:r>
        <w:rPr>
          <w:rFonts w:ascii="宋体" w:hAnsi="宋体" w:eastAsia="宋体" w:cs="Times New Roman"/>
          <w:color w:val="auto"/>
          <w:sz w:val="24"/>
          <w:szCs w:val="24"/>
          <w:highlight w:val="none"/>
        </w:rPr>
        <w:t>起</w:t>
      </w:r>
      <w:r>
        <w:rPr>
          <w:rFonts w:ascii="宋体" w:hAnsi="宋体" w:eastAsia="宋体" w:cs="Times New Roman"/>
          <w:color w:val="auto"/>
          <w:spacing w:val="-3"/>
          <w:sz w:val="24"/>
          <w:szCs w:val="24"/>
          <w:highlight w:val="none"/>
        </w:rPr>
        <w:t>一</w:t>
      </w:r>
      <w:r>
        <w:rPr>
          <w:rFonts w:ascii="宋体" w:hAnsi="宋体" w:eastAsia="宋体" w:cs="Times New Roman"/>
          <w:color w:val="auto"/>
          <w:sz w:val="24"/>
          <w:szCs w:val="24"/>
          <w:highlight w:val="none"/>
        </w:rPr>
        <w:t>周</w:t>
      </w:r>
      <w:r>
        <w:rPr>
          <w:rFonts w:ascii="宋体" w:hAnsi="宋体" w:eastAsia="宋体" w:cs="Times New Roman"/>
          <w:color w:val="auto"/>
          <w:spacing w:val="24"/>
          <w:sz w:val="24"/>
          <w:szCs w:val="24"/>
          <w:highlight w:val="none"/>
        </w:rPr>
        <w:t>内</w:t>
      </w:r>
      <w:r>
        <w:rPr>
          <w:rFonts w:ascii="宋体" w:hAnsi="宋体" w:eastAsia="宋体" w:cs="Times New Roman"/>
          <w:color w:val="auto"/>
          <w:spacing w:val="-3"/>
          <w:sz w:val="24"/>
          <w:szCs w:val="24"/>
          <w:highlight w:val="none"/>
        </w:rPr>
        <w:t>将</w:t>
      </w:r>
      <w:r>
        <w:rPr>
          <w:rFonts w:ascii="宋体" w:hAnsi="宋体" w:eastAsia="宋体" w:cs="Times New Roman"/>
          <w:color w:val="auto"/>
          <w:sz w:val="24"/>
          <w:szCs w:val="24"/>
          <w:highlight w:val="none"/>
        </w:rPr>
        <w:t>变</w:t>
      </w:r>
      <w:r>
        <w:rPr>
          <w:rFonts w:ascii="宋体" w:hAnsi="宋体" w:eastAsia="宋体" w:cs="Times New Roman"/>
          <w:color w:val="auto"/>
          <w:spacing w:val="-3"/>
          <w:sz w:val="24"/>
          <w:szCs w:val="24"/>
          <w:highlight w:val="none"/>
        </w:rPr>
        <w:t>更后</w:t>
      </w:r>
      <w:r>
        <w:rPr>
          <w:rFonts w:ascii="宋体" w:hAnsi="宋体" w:eastAsia="宋体" w:cs="Times New Roman"/>
          <w:color w:val="auto"/>
          <w:sz w:val="24"/>
          <w:szCs w:val="24"/>
          <w:highlight w:val="none"/>
        </w:rPr>
        <w:t>的</w:t>
      </w:r>
      <w:r>
        <w:rPr>
          <w:rFonts w:ascii="宋体" w:hAnsi="宋体" w:eastAsia="宋体" w:cs="Times New Roman"/>
          <w:color w:val="auto"/>
          <w:spacing w:val="-3"/>
          <w:sz w:val="24"/>
          <w:szCs w:val="24"/>
          <w:highlight w:val="none"/>
        </w:rPr>
        <w:t>设计人</w:t>
      </w:r>
      <w:r>
        <w:rPr>
          <w:rFonts w:ascii="宋体" w:hAnsi="宋体" w:eastAsia="宋体" w:cs="Times New Roman"/>
          <w:color w:val="auto"/>
          <w:sz w:val="24"/>
          <w:szCs w:val="24"/>
          <w:highlight w:val="none"/>
        </w:rPr>
        <w:t>员</w:t>
      </w:r>
      <w:r>
        <w:rPr>
          <w:rFonts w:ascii="宋体" w:hAnsi="宋体" w:eastAsia="宋体" w:cs="Times New Roman"/>
          <w:color w:val="auto"/>
          <w:spacing w:val="-3"/>
          <w:sz w:val="24"/>
          <w:szCs w:val="24"/>
          <w:highlight w:val="none"/>
        </w:rPr>
        <w:t>名录</w:t>
      </w:r>
      <w:r>
        <w:rPr>
          <w:rFonts w:ascii="宋体" w:hAnsi="宋体" w:eastAsia="宋体" w:cs="Times New Roman"/>
          <w:color w:val="auto"/>
          <w:sz w:val="24"/>
          <w:szCs w:val="24"/>
          <w:highlight w:val="none"/>
        </w:rPr>
        <w:t>书</w:t>
      </w:r>
      <w:r>
        <w:rPr>
          <w:rFonts w:ascii="宋体" w:hAnsi="宋体" w:eastAsia="宋体" w:cs="Times New Roman"/>
          <w:color w:val="auto"/>
          <w:spacing w:val="-3"/>
          <w:sz w:val="24"/>
          <w:szCs w:val="24"/>
          <w:highlight w:val="none"/>
        </w:rPr>
        <w:t>面通</w:t>
      </w:r>
      <w:r>
        <w:rPr>
          <w:rFonts w:ascii="宋体" w:hAnsi="宋体" w:eastAsia="宋体" w:cs="Times New Roman"/>
          <w:color w:val="auto"/>
          <w:sz w:val="24"/>
          <w:szCs w:val="24"/>
          <w:highlight w:val="none"/>
        </w:rPr>
        <w:t>知</w:t>
      </w:r>
      <w:r>
        <w:rPr>
          <w:rFonts w:ascii="宋体" w:hAnsi="宋体" w:eastAsia="宋体" w:cs="Times New Roman"/>
          <w:color w:val="auto"/>
          <w:spacing w:val="-3"/>
          <w:sz w:val="24"/>
          <w:szCs w:val="24"/>
          <w:highlight w:val="none"/>
        </w:rPr>
        <w:t>发包人</w:t>
      </w:r>
      <w:r>
        <w:rPr>
          <w:rFonts w:ascii="宋体" w:hAnsi="宋体" w:eastAsia="宋体" w:cs="Times New Roman"/>
          <w:color w:val="auto"/>
          <w:sz w:val="24"/>
          <w:szCs w:val="24"/>
          <w:highlight w:val="none"/>
        </w:rPr>
        <w:t>，</w:t>
      </w:r>
      <w:r>
        <w:rPr>
          <w:rFonts w:ascii="宋体" w:hAnsi="宋体" w:eastAsia="宋体" w:cs="Times New Roman"/>
          <w:color w:val="auto"/>
          <w:spacing w:val="-3"/>
          <w:sz w:val="24"/>
          <w:szCs w:val="24"/>
          <w:highlight w:val="none"/>
        </w:rPr>
        <w:t>并将</w:t>
      </w:r>
      <w:r>
        <w:rPr>
          <w:rFonts w:ascii="宋体" w:hAnsi="宋体" w:eastAsia="宋体" w:cs="Times New Roman"/>
          <w:color w:val="auto"/>
          <w:sz w:val="24"/>
          <w:szCs w:val="24"/>
          <w:highlight w:val="none"/>
        </w:rPr>
        <w:t>其</w:t>
      </w:r>
      <w:r>
        <w:rPr>
          <w:rFonts w:ascii="宋体" w:hAnsi="宋体" w:eastAsia="宋体" w:cs="Times New Roman"/>
          <w:color w:val="auto"/>
          <w:spacing w:val="-3"/>
          <w:sz w:val="24"/>
          <w:szCs w:val="24"/>
          <w:highlight w:val="none"/>
        </w:rPr>
        <w:t>业绩</w:t>
      </w:r>
      <w:r>
        <w:rPr>
          <w:rFonts w:ascii="宋体" w:hAnsi="宋体" w:eastAsia="宋体" w:cs="Times New Roman"/>
          <w:color w:val="auto"/>
          <w:sz w:val="24"/>
          <w:szCs w:val="24"/>
          <w:highlight w:val="none"/>
        </w:rPr>
        <w:t>等</w:t>
      </w:r>
      <w:r>
        <w:rPr>
          <w:rFonts w:ascii="宋体" w:hAnsi="宋体" w:eastAsia="宋体" w:cs="Times New Roman"/>
          <w:color w:val="auto"/>
          <w:spacing w:val="-3"/>
          <w:sz w:val="24"/>
          <w:szCs w:val="24"/>
          <w:highlight w:val="none"/>
        </w:rPr>
        <w:t>资料送</w:t>
      </w:r>
      <w:r>
        <w:rPr>
          <w:rFonts w:ascii="宋体" w:hAnsi="宋体" w:eastAsia="宋体" w:cs="Times New Roman"/>
          <w:color w:val="auto"/>
          <w:sz w:val="24"/>
          <w:szCs w:val="24"/>
          <w:highlight w:val="none"/>
        </w:rPr>
        <w:t>发</w:t>
      </w:r>
      <w:r>
        <w:rPr>
          <w:rFonts w:ascii="宋体" w:hAnsi="宋体" w:eastAsia="宋体" w:cs="Times New Roman"/>
          <w:color w:val="auto"/>
          <w:spacing w:val="-3"/>
          <w:sz w:val="24"/>
          <w:szCs w:val="24"/>
          <w:highlight w:val="none"/>
        </w:rPr>
        <w:t>包人</w:t>
      </w:r>
      <w:r>
        <w:rPr>
          <w:rFonts w:ascii="宋体" w:hAnsi="宋体" w:eastAsia="宋体" w:cs="Times New Roman"/>
          <w:color w:val="auto"/>
          <w:sz w:val="24"/>
          <w:szCs w:val="24"/>
          <w:highlight w:val="none"/>
        </w:rPr>
        <w:t>审</w:t>
      </w:r>
      <w:r>
        <w:rPr>
          <w:rFonts w:ascii="宋体" w:hAnsi="宋体" w:eastAsia="宋体" w:cs="Times New Roman"/>
          <w:color w:val="auto"/>
          <w:spacing w:val="-3"/>
          <w:sz w:val="24"/>
          <w:szCs w:val="24"/>
          <w:highlight w:val="none"/>
        </w:rPr>
        <w:t>核</w:t>
      </w:r>
      <w:r>
        <w:rPr>
          <w:rFonts w:ascii="宋体" w:hAnsi="宋体" w:eastAsia="宋体" w:cs="Times New Roman"/>
          <w:color w:val="auto"/>
          <w:sz w:val="24"/>
          <w:szCs w:val="24"/>
          <w:highlight w:val="none"/>
        </w:rPr>
        <w:t>，</w:t>
      </w:r>
      <w:r>
        <w:rPr>
          <w:rFonts w:ascii="宋体" w:hAnsi="宋体" w:eastAsia="宋体" w:cs="Times New Roman"/>
          <w:color w:val="auto"/>
          <w:spacing w:val="-3"/>
          <w:sz w:val="24"/>
          <w:szCs w:val="24"/>
          <w:highlight w:val="none"/>
        </w:rPr>
        <w:t>直</w:t>
      </w:r>
      <w:r>
        <w:rPr>
          <w:rFonts w:ascii="宋体" w:hAnsi="宋体" w:eastAsia="宋体" w:cs="Times New Roman"/>
          <w:color w:val="auto"/>
          <w:spacing w:val="-5"/>
          <w:sz w:val="24"/>
          <w:szCs w:val="24"/>
          <w:highlight w:val="none"/>
        </w:rPr>
        <w:t>至</w:t>
      </w:r>
      <w:r>
        <w:rPr>
          <w:rFonts w:ascii="宋体" w:hAnsi="宋体" w:eastAsia="宋体" w:cs="Times New Roman"/>
          <w:color w:val="auto"/>
          <w:spacing w:val="-3"/>
          <w:sz w:val="24"/>
          <w:szCs w:val="24"/>
          <w:highlight w:val="none"/>
        </w:rPr>
        <w:t>发</w:t>
      </w:r>
      <w:r>
        <w:rPr>
          <w:rFonts w:ascii="宋体" w:hAnsi="宋体" w:eastAsia="宋体" w:cs="Times New Roman"/>
          <w:color w:val="auto"/>
          <w:spacing w:val="21"/>
          <w:sz w:val="24"/>
          <w:szCs w:val="24"/>
          <w:highlight w:val="none"/>
        </w:rPr>
        <w:t>包</w:t>
      </w:r>
      <w:r>
        <w:rPr>
          <w:rFonts w:ascii="宋体" w:hAnsi="宋体" w:eastAsia="宋体" w:cs="Times New Roman"/>
          <w:color w:val="auto"/>
          <w:sz w:val="24"/>
          <w:szCs w:val="24"/>
          <w:highlight w:val="none"/>
        </w:rPr>
        <w:t>人认可。</w:t>
      </w:r>
    </w:p>
    <w:p>
      <w:pPr>
        <w:tabs>
          <w:tab w:val="left" w:pos="896"/>
        </w:tabs>
        <w:autoSpaceDE w:val="0"/>
        <w:autoSpaceDN w:val="0"/>
        <w:spacing w:line="360" w:lineRule="auto"/>
        <w:ind w:left="107" w:leftChars="51" w:right="94" w:rightChars="45" w:firstLine="480" w:firstLineChars="200"/>
        <w:jc w:val="left"/>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7.</w:t>
      </w:r>
      <w:r>
        <w:rPr>
          <w:rFonts w:ascii="宋体" w:hAnsi="宋体" w:eastAsia="宋体" w:cs="Times New Roman"/>
          <w:color w:val="auto"/>
          <w:sz w:val="24"/>
          <w:szCs w:val="24"/>
          <w:highlight w:val="none"/>
        </w:rPr>
        <w:t>中标单位应安排专人（至少 1</w:t>
      </w:r>
      <w:r>
        <w:rPr>
          <w:rFonts w:ascii="宋体" w:hAnsi="宋体" w:eastAsia="宋体" w:cs="Times New Roman"/>
          <w:color w:val="auto"/>
          <w:spacing w:val="9"/>
          <w:sz w:val="24"/>
          <w:szCs w:val="24"/>
          <w:highlight w:val="none"/>
        </w:rPr>
        <w:t xml:space="preserve"> </w:t>
      </w:r>
      <w:r>
        <w:rPr>
          <w:rFonts w:ascii="宋体" w:hAnsi="宋体" w:eastAsia="宋体" w:cs="Times New Roman"/>
          <w:color w:val="auto"/>
          <w:sz w:val="24"/>
          <w:szCs w:val="24"/>
          <w:highlight w:val="none"/>
        </w:rPr>
        <w:t xml:space="preserve">名）全面配合跟进所有报审报建工作（包括提供 </w:t>
      </w:r>
      <w:r>
        <w:rPr>
          <w:rFonts w:ascii="宋体" w:hAnsi="宋体" w:eastAsia="宋体" w:cs="Times New Roman"/>
          <w:color w:val="auto"/>
          <w:spacing w:val="-3"/>
          <w:sz w:val="24"/>
          <w:szCs w:val="24"/>
          <w:highlight w:val="none"/>
        </w:rPr>
        <w:t>项</w:t>
      </w:r>
      <w:r>
        <w:rPr>
          <w:rFonts w:ascii="宋体" w:hAnsi="宋体" w:eastAsia="宋体" w:cs="Times New Roman"/>
          <w:color w:val="auto"/>
          <w:spacing w:val="-5"/>
          <w:sz w:val="24"/>
          <w:szCs w:val="24"/>
          <w:highlight w:val="none"/>
        </w:rPr>
        <w:t>目</w:t>
      </w:r>
      <w:r>
        <w:rPr>
          <w:rFonts w:ascii="宋体" w:hAnsi="宋体" w:eastAsia="宋体" w:cs="Times New Roman"/>
          <w:color w:val="auto"/>
          <w:spacing w:val="-3"/>
          <w:sz w:val="24"/>
          <w:szCs w:val="24"/>
          <w:highlight w:val="none"/>
        </w:rPr>
        <w:t>发包人</w:t>
      </w:r>
      <w:r>
        <w:rPr>
          <w:rFonts w:ascii="宋体" w:hAnsi="宋体" w:eastAsia="宋体" w:cs="Times New Roman"/>
          <w:color w:val="auto"/>
          <w:spacing w:val="-5"/>
          <w:sz w:val="24"/>
          <w:szCs w:val="24"/>
          <w:highlight w:val="none"/>
        </w:rPr>
        <w:t>报</w:t>
      </w:r>
      <w:r>
        <w:rPr>
          <w:rFonts w:ascii="宋体" w:hAnsi="宋体" w:eastAsia="宋体" w:cs="Times New Roman"/>
          <w:color w:val="auto"/>
          <w:spacing w:val="-3"/>
          <w:sz w:val="24"/>
          <w:szCs w:val="24"/>
          <w:highlight w:val="none"/>
        </w:rPr>
        <w:t>审报建</w:t>
      </w:r>
      <w:r>
        <w:rPr>
          <w:rFonts w:ascii="宋体" w:hAnsi="宋体" w:eastAsia="宋体" w:cs="Times New Roman"/>
          <w:color w:val="auto"/>
          <w:spacing w:val="-5"/>
          <w:sz w:val="24"/>
          <w:szCs w:val="24"/>
          <w:highlight w:val="none"/>
        </w:rPr>
        <w:t>及</w:t>
      </w:r>
      <w:r>
        <w:rPr>
          <w:rFonts w:ascii="宋体" w:hAnsi="宋体" w:eastAsia="宋体" w:cs="Times New Roman"/>
          <w:color w:val="auto"/>
          <w:spacing w:val="-3"/>
          <w:sz w:val="24"/>
          <w:szCs w:val="24"/>
          <w:highlight w:val="none"/>
        </w:rPr>
        <w:t>有关外</w:t>
      </w:r>
      <w:r>
        <w:rPr>
          <w:rFonts w:ascii="宋体" w:hAnsi="宋体" w:eastAsia="宋体" w:cs="Times New Roman"/>
          <w:color w:val="auto"/>
          <w:spacing w:val="-5"/>
          <w:sz w:val="24"/>
          <w:szCs w:val="24"/>
          <w:highlight w:val="none"/>
        </w:rPr>
        <w:t>出</w:t>
      </w:r>
      <w:r>
        <w:rPr>
          <w:rFonts w:ascii="宋体" w:hAnsi="宋体" w:eastAsia="宋体" w:cs="Times New Roman"/>
          <w:color w:val="auto"/>
          <w:spacing w:val="-3"/>
          <w:sz w:val="24"/>
          <w:szCs w:val="24"/>
          <w:highlight w:val="none"/>
        </w:rPr>
        <w:t>协调所</w:t>
      </w:r>
      <w:r>
        <w:rPr>
          <w:rFonts w:ascii="宋体" w:hAnsi="宋体" w:eastAsia="宋体" w:cs="Times New Roman"/>
          <w:color w:val="auto"/>
          <w:spacing w:val="-5"/>
          <w:sz w:val="24"/>
          <w:szCs w:val="24"/>
          <w:highlight w:val="none"/>
        </w:rPr>
        <w:t>需</w:t>
      </w:r>
      <w:r>
        <w:rPr>
          <w:rFonts w:ascii="宋体" w:hAnsi="宋体" w:eastAsia="宋体" w:cs="Times New Roman"/>
          <w:color w:val="auto"/>
          <w:spacing w:val="-3"/>
          <w:sz w:val="24"/>
          <w:szCs w:val="24"/>
          <w:highlight w:val="none"/>
        </w:rPr>
        <w:t>的交通</w:t>
      </w:r>
      <w:r>
        <w:rPr>
          <w:rFonts w:ascii="宋体" w:hAnsi="宋体" w:eastAsia="宋体" w:cs="Times New Roman"/>
          <w:color w:val="auto"/>
          <w:spacing w:val="-5"/>
          <w:sz w:val="24"/>
          <w:szCs w:val="24"/>
          <w:highlight w:val="none"/>
        </w:rPr>
        <w:t>便</w:t>
      </w:r>
      <w:r>
        <w:rPr>
          <w:rFonts w:ascii="宋体" w:hAnsi="宋体" w:eastAsia="宋体" w:cs="Times New Roman"/>
          <w:color w:val="auto"/>
          <w:spacing w:val="-3"/>
          <w:sz w:val="24"/>
          <w:szCs w:val="24"/>
          <w:highlight w:val="none"/>
        </w:rPr>
        <w:t>利，包</w:t>
      </w:r>
      <w:r>
        <w:rPr>
          <w:rFonts w:ascii="宋体" w:hAnsi="宋体" w:eastAsia="宋体" w:cs="Times New Roman"/>
          <w:color w:val="auto"/>
          <w:spacing w:val="-5"/>
          <w:sz w:val="24"/>
          <w:szCs w:val="24"/>
          <w:highlight w:val="none"/>
        </w:rPr>
        <w:t>括</w:t>
      </w:r>
      <w:r>
        <w:rPr>
          <w:rFonts w:ascii="宋体" w:hAnsi="宋体" w:eastAsia="宋体" w:cs="Times New Roman"/>
          <w:color w:val="auto"/>
          <w:spacing w:val="-3"/>
          <w:sz w:val="24"/>
          <w:szCs w:val="24"/>
          <w:highlight w:val="none"/>
        </w:rPr>
        <w:t>放线测</w:t>
      </w:r>
      <w:r>
        <w:rPr>
          <w:rFonts w:ascii="宋体" w:hAnsi="宋体" w:eastAsia="宋体" w:cs="Times New Roman"/>
          <w:color w:val="auto"/>
          <w:spacing w:val="-5"/>
          <w:sz w:val="24"/>
          <w:szCs w:val="24"/>
          <w:highlight w:val="none"/>
        </w:rPr>
        <w:t>量</w:t>
      </w:r>
      <w:r>
        <w:rPr>
          <w:rFonts w:ascii="宋体" w:hAnsi="宋体" w:eastAsia="宋体" w:cs="Times New Roman"/>
          <w:color w:val="auto"/>
          <w:spacing w:val="-3"/>
          <w:sz w:val="24"/>
          <w:szCs w:val="24"/>
          <w:highlight w:val="none"/>
        </w:rPr>
        <w:t>费、公</w:t>
      </w:r>
      <w:r>
        <w:rPr>
          <w:rFonts w:ascii="宋体" w:hAnsi="宋体" w:eastAsia="宋体" w:cs="Times New Roman"/>
          <w:color w:val="auto"/>
          <w:spacing w:val="-5"/>
          <w:sz w:val="24"/>
          <w:szCs w:val="24"/>
          <w:highlight w:val="none"/>
        </w:rPr>
        <w:t>示</w:t>
      </w:r>
      <w:r>
        <w:rPr>
          <w:rFonts w:ascii="宋体" w:hAnsi="宋体" w:eastAsia="宋体" w:cs="Times New Roman"/>
          <w:color w:val="auto"/>
          <w:spacing w:val="-3"/>
          <w:sz w:val="24"/>
          <w:szCs w:val="24"/>
          <w:highlight w:val="none"/>
        </w:rPr>
        <w:t>费</w:t>
      </w:r>
      <w:r>
        <w:rPr>
          <w:rFonts w:ascii="宋体" w:hAnsi="宋体" w:eastAsia="宋体" w:cs="Times New Roman"/>
          <w:color w:val="auto"/>
          <w:sz w:val="24"/>
          <w:szCs w:val="24"/>
          <w:highlight w:val="none"/>
        </w:rPr>
        <w:t>、</w:t>
      </w:r>
      <w:r>
        <w:rPr>
          <w:rFonts w:ascii="宋体" w:hAnsi="宋体" w:eastAsia="宋体" w:cs="Times New Roman"/>
          <w:color w:val="auto"/>
          <w:spacing w:val="-3"/>
          <w:sz w:val="24"/>
          <w:szCs w:val="24"/>
          <w:highlight w:val="none"/>
        </w:rPr>
        <w:t>购</w:t>
      </w:r>
      <w:r>
        <w:rPr>
          <w:rFonts w:ascii="宋体" w:hAnsi="宋体" w:eastAsia="宋体" w:cs="Times New Roman"/>
          <w:color w:val="auto"/>
          <w:spacing w:val="24"/>
          <w:sz w:val="24"/>
          <w:szCs w:val="24"/>
          <w:highlight w:val="none"/>
        </w:rPr>
        <w:t>买</w:t>
      </w:r>
      <w:r>
        <w:rPr>
          <w:rFonts w:ascii="宋体" w:hAnsi="宋体" w:eastAsia="宋体" w:cs="Times New Roman"/>
          <w:color w:val="auto"/>
          <w:spacing w:val="-3"/>
          <w:sz w:val="24"/>
          <w:szCs w:val="24"/>
          <w:highlight w:val="none"/>
        </w:rPr>
        <w:t>地</w:t>
      </w:r>
      <w:r>
        <w:rPr>
          <w:rFonts w:ascii="宋体" w:hAnsi="宋体" w:eastAsia="宋体" w:cs="Times New Roman"/>
          <w:color w:val="auto"/>
          <w:sz w:val="24"/>
          <w:szCs w:val="24"/>
          <w:highlight w:val="none"/>
        </w:rPr>
        <w:t>形</w:t>
      </w:r>
      <w:r>
        <w:rPr>
          <w:rFonts w:ascii="宋体" w:hAnsi="宋体" w:eastAsia="宋体" w:cs="Times New Roman"/>
          <w:color w:val="auto"/>
          <w:spacing w:val="-3"/>
          <w:sz w:val="24"/>
          <w:szCs w:val="24"/>
          <w:highlight w:val="none"/>
        </w:rPr>
        <w:t>图、</w:t>
      </w:r>
      <w:r>
        <w:rPr>
          <w:rFonts w:ascii="宋体" w:hAnsi="宋体" w:eastAsia="宋体" w:cs="Times New Roman"/>
          <w:color w:val="auto"/>
          <w:sz w:val="24"/>
          <w:szCs w:val="24"/>
          <w:highlight w:val="none"/>
        </w:rPr>
        <w:t>管</w:t>
      </w:r>
      <w:r>
        <w:rPr>
          <w:rFonts w:ascii="宋体" w:hAnsi="宋体" w:eastAsia="宋体" w:cs="Times New Roman"/>
          <w:color w:val="auto"/>
          <w:spacing w:val="-3"/>
          <w:sz w:val="24"/>
          <w:szCs w:val="24"/>
          <w:highlight w:val="none"/>
        </w:rPr>
        <w:t>线</w:t>
      </w:r>
      <w:r>
        <w:rPr>
          <w:rFonts w:ascii="宋体" w:hAnsi="宋体" w:eastAsia="宋体" w:cs="Times New Roman"/>
          <w:color w:val="auto"/>
          <w:sz w:val="24"/>
          <w:szCs w:val="24"/>
          <w:highlight w:val="none"/>
        </w:rPr>
        <w:t>图</w:t>
      </w:r>
      <w:r>
        <w:rPr>
          <w:rFonts w:ascii="宋体" w:hAnsi="宋体" w:eastAsia="宋体" w:cs="Times New Roman"/>
          <w:color w:val="auto"/>
          <w:spacing w:val="-3"/>
          <w:sz w:val="24"/>
          <w:szCs w:val="24"/>
          <w:highlight w:val="none"/>
        </w:rPr>
        <w:t>纸、</w:t>
      </w:r>
      <w:r>
        <w:rPr>
          <w:rFonts w:ascii="宋体" w:hAnsi="宋体" w:eastAsia="宋体" w:cs="Times New Roman"/>
          <w:color w:val="auto"/>
          <w:sz w:val="24"/>
          <w:szCs w:val="24"/>
          <w:highlight w:val="none"/>
        </w:rPr>
        <w:t>加</w:t>
      </w:r>
      <w:r>
        <w:rPr>
          <w:rFonts w:ascii="宋体" w:hAnsi="宋体" w:eastAsia="宋体" w:cs="Times New Roman"/>
          <w:color w:val="auto"/>
          <w:spacing w:val="-3"/>
          <w:sz w:val="24"/>
          <w:szCs w:val="24"/>
          <w:highlight w:val="none"/>
        </w:rPr>
        <w:t>晒加</w:t>
      </w:r>
      <w:r>
        <w:rPr>
          <w:rFonts w:ascii="宋体" w:hAnsi="宋体" w:eastAsia="宋体" w:cs="Times New Roman"/>
          <w:color w:val="auto"/>
          <w:sz w:val="24"/>
          <w:szCs w:val="24"/>
          <w:highlight w:val="none"/>
        </w:rPr>
        <w:t>印</w:t>
      </w:r>
      <w:r>
        <w:rPr>
          <w:rFonts w:ascii="宋体" w:hAnsi="宋体" w:eastAsia="宋体" w:cs="Times New Roman"/>
          <w:color w:val="auto"/>
          <w:spacing w:val="-3"/>
          <w:sz w:val="24"/>
          <w:szCs w:val="24"/>
          <w:highlight w:val="none"/>
        </w:rPr>
        <w:t>图纸</w:t>
      </w:r>
      <w:r>
        <w:rPr>
          <w:rFonts w:ascii="宋体" w:hAnsi="宋体" w:eastAsia="宋体" w:cs="Times New Roman"/>
          <w:color w:val="auto"/>
          <w:sz w:val="24"/>
          <w:szCs w:val="24"/>
          <w:highlight w:val="none"/>
        </w:rPr>
        <w:t>资</w:t>
      </w:r>
      <w:r>
        <w:rPr>
          <w:rFonts w:ascii="宋体" w:hAnsi="宋体" w:eastAsia="宋体" w:cs="Times New Roman"/>
          <w:color w:val="auto"/>
          <w:spacing w:val="-3"/>
          <w:sz w:val="24"/>
          <w:szCs w:val="24"/>
          <w:highlight w:val="none"/>
        </w:rPr>
        <w:t>料等</w:t>
      </w:r>
      <w:r>
        <w:rPr>
          <w:rFonts w:ascii="宋体" w:hAnsi="宋体" w:eastAsia="宋体" w:cs="Times New Roman"/>
          <w:color w:val="auto"/>
          <w:sz w:val="24"/>
          <w:szCs w:val="24"/>
          <w:highlight w:val="none"/>
        </w:rPr>
        <w:t>相</w:t>
      </w:r>
      <w:r>
        <w:rPr>
          <w:rFonts w:ascii="宋体" w:hAnsi="宋体" w:eastAsia="宋体" w:cs="Times New Roman"/>
          <w:color w:val="auto"/>
          <w:spacing w:val="-3"/>
          <w:sz w:val="24"/>
          <w:szCs w:val="24"/>
          <w:highlight w:val="none"/>
        </w:rPr>
        <w:t>关</w:t>
      </w:r>
      <w:r>
        <w:rPr>
          <w:rFonts w:ascii="宋体" w:hAnsi="宋体" w:eastAsia="宋体" w:cs="Times New Roman"/>
          <w:color w:val="auto"/>
          <w:sz w:val="24"/>
          <w:szCs w:val="24"/>
          <w:highlight w:val="none"/>
        </w:rPr>
        <w:t>报</w:t>
      </w:r>
      <w:r>
        <w:rPr>
          <w:rFonts w:ascii="宋体" w:hAnsi="宋体" w:eastAsia="宋体" w:cs="Times New Roman"/>
          <w:color w:val="auto"/>
          <w:spacing w:val="-3"/>
          <w:sz w:val="24"/>
          <w:szCs w:val="24"/>
          <w:highlight w:val="none"/>
        </w:rPr>
        <w:t>建费</w:t>
      </w:r>
      <w:r>
        <w:rPr>
          <w:rFonts w:ascii="宋体" w:hAnsi="宋体" w:eastAsia="宋体" w:cs="Times New Roman"/>
          <w:color w:val="auto"/>
          <w:sz w:val="24"/>
          <w:szCs w:val="24"/>
          <w:highlight w:val="none"/>
        </w:rPr>
        <w:t>用</w:t>
      </w:r>
      <w:r>
        <w:rPr>
          <w:rFonts w:ascii="宋体" w:hAnsi="宋体" w:eastAsia="宋体" w:cs="Times New Roman"/>
          <w:color w:val="auto"/>
          <w:spacing w:val="-3"/>
          <w:sz w:val="24"/>
          <w:szCs w:val="24"/>
          <w:highlight w:val="none"/>
        </w:rPr>
        <w:t>、各</w:t>
      </w:r>
      <w:r>
        <w:rPr>
          <w:rFonts w:ascii="宋体" w:hAnsi="宋体" w:eastAsia="宋体" w:cs="Times New Roman"/>
          <w:color w:val="auto"/>
          <w:sz w:val="24"/>
          <w:szCs w:val="24"/>
          <w:highlight w:val="none"/>
        </w:rPr>
        <w:t>阶</w:t>
      </w:r>
      <w:r>
        <w:rPr>
          <w:rFonts w:ascii="宋体" w:hAnsi="宋体" w:eastAsia="宋体" w:cs="Times New Roman"/>
          <w:color w:val="auto"/>
          <w:spacing w:val="-3"/>
          <w:sz w:val="24"/>
          <w:szCs w:val="24"/>
          <w:highlight w:val="none"/>
        </w:rPr>
        <w:t>段的</w:t>
      </w:r>
      <w:r>
        <w:rPr>
          <w:rFonts w:ascii="宋体" w:hAnsi="宋体" w:eastAsia="宋体" w:cs="Times New Roman"/>
          <w:color w:val="auto"/>
          <w:sz w:val="24"/>
          <w:szCs w:val="24"/>
          <w:highlight w:val="none"/>
        </w:rPr>
        <w:t>汇</w:t>
      </w:r>
      <w:r>
        <w:rPr>
          <w:rFonts w:ascii="宋体" w:hAnsi="宋体" w:eastAsia="宋体" w:cs="Times New Roman"/>
          <w:color w:val="auto"/>
          <w:spacing w:val="-3"/>
          <w:sz w:val="24"/>
          <w:szCs w:val="24"/>
          <w:highlight w:val="none"/>
        </w:rPr>
        <w:t>报文</w:t>
      </w:r>
      <w:r>
        <w:rPr>
          <w:rFonts w:ascii="宋体" w:hAnsi="宋体" w:eastAsia="宋体" w:cs="Times New Roman"/>
          <w:color w:val="auto"/>
          <w:sz w:val="24"/>
          <w:szCs w:val="24"/>
          <w:highlight w:val="none"/>
        </w:rPr>
        <w:t>件</w:t>
      </w:r>
      <w:r>
        <w:rPr>
          <w:rFonts w:ascii="宋体" w:hAnsi="宋体" w:eastAsia="宋体" w:cs="Times New Roman"/>
          <w:color w:val="auto"/>
          <w:spacing w:val="-3"/>
          <w:sz w:val="24"/>
          <w:szCs w:val="24"/>
          <w:highlight w:val="none"/>
        </w:rPr>
        <w:t>和</w:t>
      </w:r>
      <w:r>
        <w:rPr>
          <w:rFonts w:ascii="宋体" w:hAnsi="宋体" w:eastAsia="宋体" w:cs="Times New Roman"/>
          <w:color w:val="auto"/>
          <w:sz w:val="24"/>
          <w:szCs w:val="24"/>
          <w:highlight w:val="none"/>
        </w:rPr>
        <w:t>送</w:t>
      </w:r>
      <w:r>
        <w:rPr>
          <w:rFonts w:ascii="宋体" w:hAnsi="宋体" w:eastAsia="宋体" w:cs="Times New Roman"/>
          <w:color w:val="auto"/>
          <w:spacing w:val="-3"/>
          <w:sz w:val="24"/>
          <w:szCs w:val="24"/>
          <w:highlight w:val="none"/>
        </w:rPr>
        <w:t>审</w:t>
      </w:r>
      <w:r>
        <w:rPr>
          <w:rFonts w:ascii="宋体" w:hAnsi="宋体" w:eastAsia="宋体" w:cs="Times New Roman"/>
          <w:color w:val="auto"/>
          <w:spacing w:val="-5"/>
          <w:sz w:val="24"/>
          <w:szCs w:val="24"/>
          <w:highlight w:val="none"/>
        </w:rPr>
        <w:t>文</w:t>
      </w:r>
      <w:r>
        <w:rPr>
          <w:rFonts w:ascii="宋体" w:hAnsi="宋体" w:eastAsia="宋体" w:cs="Times New Roman"/>
          <w:color w:val="auto"/>
          <w:sz w:val="24"/>
          <w:szCs w:val="24"/>
          <w:highlight w:val="none"/>
        </w:rPr>
        <w:t>件晒制费用已包含在设计费中）。</w:t>
      </w:r>
    </w:p>
    <w:p>
      <w:pPr>
        <w:tabs>
          <w:tab w:val="left" w:pos="896"/>
        </w:tabs>
        <w:autoSpaceDE w:val="0"/>
        <w:autoSpaceDN w:val="0"/>
        <w:spacing w:line="360" w:lineRule="auto"/>
        <w:ind w:left="107" w:leftChars="51" w:right="94" w:rightChars="45" w:firstLine="480" w:firstLineChars="200"/>
        <w:jc w:val="left"/>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8.</w:t>
      </w:r>
      <w:r>
        <w:rPr>
          <w:rFonts w:ascii="宋体" w:hAnsi="宋体" w:eastAsia="宋体" w:cs="Times New Roman"/>
          <w:color w:val="auto"/>
          <w:sz w:val="24"/>
          <w:szCs w:val="24"/>
          <w:highlight w:val="none"/>
        </w:rPr>
        <w:t>中标单位须根据不同阶段的实际需要，安排相应阶段的专业技术人员驻场。</w:t>
      </w:r>
    </w:p>
    <w:bookmarkEnd w:id="7"/>
    <w:bookmarkEnd w:id="8"/>
    <w:bookmarkEnd w:id="9"/>
    <w:bookmarkEnd w:id="10"/>
    <w:bookmarkEnd w:id="11"/>
    <w:bookmarkEnd w:id="12"/>
    <w:bookmarkEnd w:id="13"/>
    <w:p>
      <w:pPr>
        <w:keepNext/>
        <w:keepLines/>
        <w:spacing w:before="260" w:after="260" w:line="412" w:lineRule="auto"/>
        <w:jc w:val="center"/>
        <w:outlineLvl w:val="1"/>
        <w:rPr>
          <w:rFonts w:hint="eastAsia" w:ascii="宋体" w:hAnsi="宋体" w:eastAsia="宋体" w:cs="Times New Roman"/>
          <w:b/>
          <w:bCs/>
          <w:color w:val="auto"/>
          <w:kern w:val="0"/>
          <w:sz w:val="32"/>
          <w:szCs w:val="30"/>
          <w:highlight w:val="none"/>
        </w:rPr>
      </w:pPr>
      <w:r>
        <w:rPr>
          <w:rFonts w:ascii="宋体" w:hAnsi="宋体" w:eastAsia="宋体" w:cs="Times New Roman"/>
          <w:b/>
          <w:bCs/>
          <w:color w:val="auto"/>
          <w:kern w:val="0"/>
          <w:sz w:val="32"/>
          <w:szCs w:val="21"/>
          <w:highlight w:val="none"/>
        </w:rPr>
        <w:br w:type="page"/>
      </w:r>
      <w:r>
        <w:rPr>
          <w:rFonts w:hint="eastAsia" w:ascii="宋体" w:hAnsi="宋体" w:eastAsia="宋体" w:cs="Times New Roman"/>
          <w:b/>
          <w:bCs/>
          <w:color w:val="auto"/>
          <w:kern w:val="0"/>
          <w:sz w:val="32"/>
          <w:szCs w:val="30"/>
          <w:highlight w:val="none"/>
        </w:rPr>
        <w:t>第二篇  施工管理要求</w:t>
      </w:r>
    </w:p>
    <w:p>
      <w:pPr>
        <w:keepNext/>
        <w:keepLines/>
        <w:spacing w:before="260" w:after="260" w:line="412" w:lineRule="auto"/>
        <w:ind w:firstLine="157" w:firstLineChars="49"/>
        <w:jc w:val="center"/>
        <w:outlineLvl w:val="2"/>
        <w:rPr>
          <w:rFonts w:hint="eastAsia" w:ascii="Times New Roman" w:hAnsi="Times New Roman" w:eastAsia="宋体" w:cs="Times New Roman"/>
          <w:b/>
          <w:bCs/>
          <w:color w:val="auto"/>
          <w:kern w:val="0"/>
          <w:sz w:val="32"/>
          <w:szCs w:val="30"/>
          <w:highlight w:val="none"/>
        </w:rPr>
      </w:pPr>
      <w:r>
        <w:rPr>
          <w:rFonts w:hint="eastAsia" w:ascii="Times New Roman" w:hAnsi="Times New Roman" w:eastAsia="宋体" w:cs="Times New Roman"/>
          <w:b/>
          <w:bCs/>
          <w:color w:val="auto"/>
          <w:kern w:val="0"/>
          <w:sz w:val="32"/>
          <w:szCs w:val="30"/>
          <w:highlight w:val="none"/>
        </w:rPr>
        <w:t>第一节 施工条件</w:t>
      </w:r>
      <w:bookmarkStart w:id="14" w:name="_Toc525247250"/>
      <w:bookmarkStart w:id="15" w:name="_Toc530499616"/>
      <w:bookmarkStart w:id="16" w:name="_Toc4082465"/>
      <w:bookmarkStart w:id="17" w:name="_Toc10032542"/>
    </w:p>
    <w:p>
      <w:pPr>
        <w:keepNext/>
        <w:keepLines/>
        <w:spacing w:before="260" w:after="260" w:line="412" w:lineRule="auto"/>
        <w:ind w:firstLine="138" w:firstLineChars="49"/>
        <w:jc w:val="center"/>
        <w:outlineLvl w:val="2"/>
        <w:rPr>
          <w:color w:val="auto"/>
          <w:highlight w:val="none"/>
        </w:rPr>
      </w:pPr>
      <w:r>
        <w:rPr>
          <w:rFonts w:hint="eastAsia" w:ascii="Times New Roman" w:hAnsi="Times New Roman" w:eastAsia="宋体" w:cs="宋体"/>
          <w:b/>
          <w:bCs/>
          <w:color w:val="auto"/>
          <w:kern w:val="0"/>
          <w:sz w:val="28"/>
          <w:szCs w:val="21"/>
          <w:highlight w:val="none"/>
          <w:lang w:val="en-US" w:eastAsia="zh-CN"/>
        </w:rPr>
        <w:t>(另册）</w:t>
      </w:r>
      <w:bookmarkEnd w:id="14"/>
      <w:bookmarkEnd w:id="15"/>
      <w:bookmarkEnd w:id="16"/>
      <w:bookmarkEnd w:id="17"/>
    </w:p>
    <w:p>
      <w:pPr>
        <w:keepNext/>
        <w:keepLines/>
        <w:spacing w:before="260" w:after="260" w:line="412" w:lineRule="auto"/>
        <w:ind w:firstLine="137" w:firstLineChars="49"/>
        <w:jc w:val="left"/>
        <w:outlineLvl w:val="2"/>
        <w:rPr>
          <w:rFonts w:hint="default" w:ascii="Times New Roman" w:hAnsi="Times New Roman" w:eastAsia="黑体" w:cs="Times New Roman"/>
          <w:bCs/>
          <w:color w:val="auto"/>
          <w:kern w:val="0"/>
          <w:sz w:val="28"/>
          <w:szCs w:val="21"/>
          <w:highlight w:val="none"/>
          <w:lang w:val="en-US" w:eastAsia="zh-CN"/>
        </w:rPr>
      </w:pPr>
    </w:p>
    <w:p>
      <w:pPr>
        <w:keepNext/>
        <w:keepLines/>
        <w:spacing w:before="260" w:after="260" w:line="412" w:lineRule="auto"/>
        <w:ind w:firstLine="137" w:firstLineChars="49"/>
        <w:jc w:val="left"/>
        <w:outlineLvl w:val="2"/>
        <w:rPr>
          <w:rFonts w:ascii="Times New Roman" w:hAnsi="Times New Roman" w:eastAsia="黑体" w:cs="Times New Roman"/>
          <w:bCs/>
          <w:color w:val="auto"/>
          <w:kern w:val="0"/>
          <w:sz w:val="28"/>
          <w:szCs w:val="21"/>
          <w:highlight w:val="none"/>
        </w:rPr>
      </w:pPr>
      <w:r>
        <w:rPr>
          <w:rFonts w:ascii="Times New Roman" w:hAnsi="Times New Roman" w:eastAsia="黑体" w:cs="Times New Roman"/>
          <w:bCs/>
          <w:color w:val="auto"/>
          <w:kern w:val="0"/>
          <w:sz w:val="28"/>
          <w:szCs w:val="21"/>
          <w:highlight w:val="none"/>
        </w:rPr>
        <w:br w:type="page"/>
      </w:r>
    </w:p>
    <w:p>
      <w:pPr>
        <w:keepNext/>
        <w:keepLines/>
        <w:numPr>
          <w:ilvl w:val="0"/>
          <w:numId w:val="30"/>
        </w:numPr>
        <w:spacing w:before="260" w:after="260" w:line="412" w:lineRule="auto"/>
        <w:ind w:firstLine="157" w:firstLineChars="49"/>
        <w:jc w:val="center"/>
        <w:outlineLvl w:val="2"/>
        <w:rPr>
          <w:rFonts w:hint="eastAsia" w:ascii="Times New Roman" w:hAnsi="Times New Roman" w:eastAsia="宋体" w:cs="Times New Roman"/>
          <w:b/>
          <w:bCs/>
          <w:color w:val="auto"/>
          <w:kern w:val="0"/>
          <w:sz w:val="32"/>
          <w:szCs w:val="30"/>
          <w:highlight w:val="none"/>
        </w:rPr>
      </w:pPr>
      <w:r>
        <w:rPr>
          <w:rFonts w:hint="eastAsia" w:ascii="Times New Roman" w:hAnsi="Times New Roman" w:eastAsia="宋体" w:cs="Times New Roman"/>
          <w:b/>
          <w:bCs/>
          <w:color w:val="auto"/>
          <w:kern w:val="0"/>
          <w:sz w:val="32"/>
          <w:szCs w:val="30"/>
          <w:highlight w:val="none"/>
        </w:rPr>
        <w:t>施工组织设计及专项方案要求</w:t>
      </w:r>
    </w:p>
    <w:p>
      <w:pPr>
        <w:keepNext/>
        <w:keepLines/>
        <w:numPr>
          <w:ilvl w:val="0"/>
          <w:numId w:val="0"/>
        </w:numPr>
        <w:spacing w:before="260" w:after="260" w:line="412" w:lineRule="auto"/>
        <w:jc w:val="center"/>
        <w:outlineLvl w:val="2"/>
        <w:rPr>
          <w:rFonts w:hint="eastAsia" w:ascii="宋体" w:hAnsi="宋体" w:eastAsia="宋体" w:cs="Times New Roman"/>
          <w:b/>
          <w:bCs/>
          <w:color w:val="auto"/>
          <w:kern w:val="0"/>
          <w:sz w:val="32"/>
          <w:szCs w:val="21"/>
          <w:highlight w:val="none"/>
          <w:lang w:eastAsia="zh-CN"/>
        </w:rPr>
      </w:pPr>
      <w:r>
        <w:rPr>
          <w:rFonts w:hint="eastAsia" w:ascii="宋体" w:hAnsi="宋体" w:eastAsia="宋体" w:cs="Times New Roman"/>
          <w:b/>
          <w:bCs/>
          <w:color w:val="auto"/>
          <w:kern w:val="0"/>
          <w:sz w:val="32"/>
          <w:szCs w:val="21"/>
          <w:highlight w:val="none"/>
          <w:lang w:eastAsia="zh-CN"/>
        </w:rPr>
        <w:t>（</w:t>
      </w:r>
      <w:r>
        <w:rPr>
          <w:rFonts w:hint="eastAsia" w:ascii="宋体" w:hAnsi="宋体" w:eastAsia="宋体" w:cs="Times New Roman"/>
          <w:b/>
          <w:bCs/>
          <w:color w:val="auto"/>
          <w:kern w:val="0"/>
          <w:sz w:val="32"/>
          <w:szCs w:val="21"/>
          <w:highlight w:val="none"/>
          <w:lang w:val="en-US" w:eastAsia="zh-CN"/>
        </w:rPr>
        <w:t>另册</w:t>
      </w:r>
      <w:r>
        <w:rPr>
          <w:rFonts w:hint="eastAsia" w:ascii="宋体" w:hAnsi="宋体" w:eastAsia="宋体" w:cs="Times New Roman"/>
          <w:b/>
          <w:bCs/>
          <w:color w:val="auto"/>
          <w:kern w:val="0"/>
          <w:sz w:val="32"/>
          <w:szCs w:val="21"/>
          <w:highlight w:val="none"/>
          <w:lang w:eastAsia="zh-CN"/>
        </w:rPr>
        <w:t>）</w:t>
      </w:r>
    </w:p>
    <w:p>
      <w:pPr>
        <w:keepNext/>
        <w:keepLines/>
        <w:spacing w:before="260" w:after="260" w:line="412" w:lineRule="auto"/>
        <w:jc w:val="center"/>
        <w:outlineLvl w:val="1"/>
        <w:rPr>
          <w:rFonts w:hint="eastAsia" w:ascii="宋体" w:hAnsi="宋体" w:eastAsia="宋体" w:cs="Times New Roman"/>
          <w:b/>
          <w:bCs/>
          <w:color w:val="auto"/>
          <w:kern w:val="0"/>
          <w:sz w:val="30"/>
          <w:szCs w:val="30"/>
          <w:highlight w:val="none"/>
        </w:rPr>
      </w:pPr>
      <w:r>
        <w:rPr>
          <w:rFonts w:ascii="宋体" w:hAnsi="宋体" w:eastAsia="宋体" w:cs="Times New Roman"/>
          <w:b/>
          <w:bCs/>
          <w:color w:val="auto"/>
          <w:kern w:val="0"/>
          <w:sz w:val="32"/>
          <w:szCs w:val="21"/>
          <w:highlight w:val="none"/>
        </w:rPr>
        <w:br w:type="page"/>
      </w:r>
      <w:r>
        <w:rPr>
          <w:rFonts w:hint="eastAsia" w:ascii="宋体" w:hAnsi="宋体" w:eastAsia="宋体" w:cs="Times New Roman"/>
          <w:b/>
          <w:bCs/>
          <w:color w:val="auto"/>
          <w:kern w:val="0"/>
          <w:sz w:val="30"/>
          <w:szCs w:val="30"/>
          <w:highlight w:val="none"/>
        </w:rPr>
        <w:t>第三篇  设计主要人员要求</w:t>
      </w:r>
    </w:p>
    <w:p>
      <w:pPr>
        <w:spacing w:after="240"/>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设计主要人员要求</w:t>
      </w:r>
    </w:p>
    <w:tbl>
      <w:tblPr>
        <w:tblStyle w:val="88"/>
        <w:tblW w:w="9782"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2745"/>
        <w:gridCol w:w="3776"/>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trPr>
        <w:tc>
          <w:tcPr>
            <w:tcW w:w="993" w:type="dxa"/>
            <w:vAlign w:val="center"/>
          </w:tcPr>
          <w:p>
            <w:pPr>
              <w:jc w:val="center"/>
              <w:rPr>
                <w:rFonts w:ascii="宋体" w:hAnsi="宋体" w:eastAsia="宋体" w:cs="宋体"/>
                <w:color w:val="auto"/>
                <w:szCs w:val="21"/>
                <w:highlight w:val="none"/>
              </w:rPr>
            </w:pPr>
            <w:r>
              <w:rPr>
                <w:rFonts w:hint="eastAsia" w:ascii="宋体" w:hAnsi="宋体" w:eastAsia="宋体" w:cs="宋体"/>
                <w:color w:val="auto"/>
                <w:szCs w:val="21"/>
                <w:highlight w:val="none"/>
              </w:rPr>
              <w:t>序号</w:t>
            </w:r>
          </w:p>
        </w:tc>
        <w:tc>
          <w:tcPr>
            <w:tcW w:w="2745" w:type="dxa"/>
            <w:vAlign w:val="center"/>
          </w:tcPr>
          <w:p>
            <w:pPr>
              <w:jc w:val="center"/>
              <w:rPr>
                <w:rFonts w:ascii="宋体" w:hAnsi="宋体" w:eastAsia="宋体" w:cs="宋体"/>
                <w:color w:val="auto"/>
                <w:szCs w:val="21"/>
                <w:highlight w:val="none"/>
              </w:rPr>
            </w:pPr>
            <w:r>
              <w:rPr>
                <w:rFonts w:hint="eastAsia" w:ascii="宋体" w:hAnsi="宋体" w:eastAsia="宋体" w:cs="宋体"/>
                <w:color w:val="auto"/>
                <w:szCs w:val="21"/>
                <w:highlight w:val="none"/>
              </w:rPr>
              <w:t>专业分工</w:t>
            </w:r>
          </w:p>
        </w:tc>
        <w:tc>
          <w:tcPr>
            <w:tcW w:w="3776" w:type="dxa"/>
            <w:vAlign w:val="center"/>
          </w:tcPr>
          <w:p>
            <w:pPr>
              <w:jc w:val="center"/>
              <w:rPr>
                <w:rFonts w:ascii="宋体" w:hAnsi="宋体" w:eastAsia="宋体" w:cs="宋体"/>
                <w:color w:val="auto"/>
                <w:szCs w:val="21"/>
                <w:highlight w:val="none"/>
              </w:rPr>
            </w:pPr>
            <w:r>
              <w:rPr>
                <w:rFonts w:hint="eastAsia" w:ascii="宋体" w:hAnsi="宋体" w:eastAsia="宋体" w:cs="宋体"/>
                <w:color w:val="auto"/>
                <w:szCs w:val="21"/>
                <w:highlight w:val="none"/>
              </w:rPr>
              <w:t>基本要求</w:t>
            </w:r>
          </w:p>
        </w:tc>
        <w:tc>
          <w:tcPr>
            <w:tcW w:w="2268" w:type="dxa"/>
            <w:vAlign w:val="center"/>
          </w:tcPr>
          <w:p>
            <w:pPr>
              <w:jc w:val="center"/>
              <w:rPr>
                <w:rFonts w:ascii="宋体" w:hAnsi="宋体" w:eastAsia="宋体" w:cs="宋体"/>
                <w:color w:val="auto"/>
                <w:szCs w:val="21"/>
                <w:highlight w:val="none"/>
              </w:rPr>
            </w:pPr>
            <w:r>
              <w:rPr>
                <w:rFonts w:hint="eastAsia" w:ascii="宋体" w:hAnsi="宋体" w:eastAsia="宋体" w:cs="宋体"/>
                <w:color w:val="auto"/>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993" w:type="dxa"/>
            <w:vAlign w:val="center"/>
          </w:tcPr>
          <w:p>
            <w:pPr>
              <w:jc w:val="center"/>
              <w:rPr>
                <w:rFonts w:ascii="宋体" w:hAnsi="宋体" w:eastAsia="宋体" w:cs="宋体"/>
                <w:color w:val="auto"/>
                <w:szCs w:val="21"/>
                <w:highlight w:val="none"/>
              </w:rPr>
            </w:pPr>
            <w:r>
              <w:rPr>
                <w:rFonts w:hint="eastAsia" w:ascii="宋体" w:hAnsi="宋体" w:eastAsia="宋体" w:cs="宋体"/>
                <w:color w:val="auto"/>
                <w:szCs w:val="21"/>
                <w:highlight w:val="none"/>
              </w:rPr>
              <w:t>1</w:t>
            </w:r>
          </w:p>
        </w:tc>
        <w:tc>
          <w:tcPr>
            <w:tcW w:w="2745" w:type="dxa"/>
            <w:vAlign w:val="center"/>
          </w:tcPr>
          <w:p>
            <w:pPr>
              <w:jc w:val="center"/>
              <w:rPr>
                <w:rFonts w:ascii="宋体" w:hAnsi="宋体" w:eastAsia="宋体" w:cs="宋体"/>
                <w:color w:val="auto"/>
                <w:szCs w:val="21"/>
                <w:highlight w:val="none"/>
              </w:rPr>
            </w:pPr>
            <w:r>
              <w:rPr>
                <w:rFonts w:hint="eastAsia" w:ascii="宋体" w:hAnsi="宋体" w:eastAsia="宋体" w:cs="宋体"/>
                <w:color w:val="auto"/>
                <w:szCs w:val="21"/>
                <w:highlight w:val="none"/>
              </w:rPr>
              <w:t>项目负责人</w:t>
            </w:r>
          </w:p>
        </w:tc>
        <w:tc>
          <w:tcPr>
            <w:tcW w:w="3776" w:type="dxa"/>
            <w:vAlign w:val="center"/>
          </w:tcPr>
          <w:p>
            <w:pPr>
              <w:jc w:val="center"/>
              <w:rPr>
                <w:rFonts w:ascii="宋体" w:hAnsi="宋体" w:eastAsia="宋体" w:cs="宋体"/>
                <w:color w:val="auto"/>
                <w:szCs w:val="21"/>
                <w:highlight w:val="none"/>
              </w:rPr>
            </w:pPr>
            <w:r>
              <w:rPr>
                <w:rFonts w:hint="eastAsia" w:ascii="宋体" w:hAnsi="宋体" w:eastAsia="宋体" w:cs="宋体"/>
                <w:color w:val="auto"/>
                <w:szCs w:val="21"/>
                <w:highlight w:val="none"/>
              </w:rPr>
              <w:t>按招标公告要求</w:t>
            </w:r>
          </w:p>
        </w:tc>
        <w:tc>
          <w:tcPr>
            <w:tcW w:w="2268" w:type="dxa"/>
            <w:vAlign w:val="center"/>
          </w:tcPr>
          <w:p>
            <w:pPr>
              <w:jc w:val="center"/>
              <w:rPr>
                <w:rFonts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993" w:type="dxa"/>
            <w:vAlign w:val="center"/>
          </w:tcPr>
          <w:p>
            <w:pPr>
              <w:jc w:val="center"/>
              <w:rPr>
                <w:rFonts w:ascii="宋体" w:hAnsi="宋体" w:eastAsia="宋体" w:cs="宋体"/>
                <w:color w:val="auto"/>
                <w:szCs w:val="21"/>
                <w:highlight w:val="none"/>
              </w:rPr>
            </w:pPr>
            <w:r>
              <w:rPr>
                <w:rFonts w:hint="eastAsia" w:ascii="宋体" w:hAnsi="宋体" w:eastAsia="宋体" w:cs="宋体"/>
                <w:color w:val="auto"/>
                <w:szCs w:val="21"/>
                <w:highlight w:val="none"/>
              </w:rPr>
              <w:t>2</w:t>
            </w:r>
          </w:p>
        </w:tc>
        <w:tc>
          <w:tcPr>
            <w:tcW w:w="2745" w:type="dxa"/>
            <w:vAlign w:val="center"/>
          </w:tcPr>
          <w:p>
            <w:pPr>
              <w:jc w:val="center"/>
              <w:rPr>
                <w:rFonts w:ascii="宋体" w:hAnsi="宋体" w:eastAsia="宋体" w:cs="宋体"/>
                <w:color w:val="auto"/>
                <w:szCs w:val="21"/>
                <w:highlight w:val="none"/>
              </w:rPr>
            </w:pPr>
            <w:r>
              <w:rPr>
                <w:rFonts w:hint="eastAsia" w:ascii="宋体" w:hAnsi="宋体" w:eastAsia="宋体" w:cs="宋体"/>
                <w:color w:val="auto"/>
                <w:szCs w:val="21"/>
                <w:highlight w:val="none"/>
              </w:rPr>
              <w:t>建筑专业负责人</w:t>
            </w:r>
          </w:p>
        </w:tc>
        <w:tc>
          <w:tcPr>
            <w:tcW w:w="3776" w:type="dxa"/>
            <w:vAlign w:val="center"/>
          </w:tcPr>
          <w:p>
            <w:pPr>
              <w:jc w:val="center"/>
              <w:rPr>
                <w:rFonts w:ascii="宋体" w:hAnsi="宋体" w:eastAsia="宋体" w:cs="宋体"/>
                <w:color w:val="auto"/>
                <w:szCs w:val="21"/>
                <w:highlight w:val="none"/>
              </w:rPr>
            </w:pPr>
            <w:r>
              <w:rPr>
                <w:rFonts w:hint="eastAsia" w:ascii="宋体" w:hAnsi="宋体" w:eastAsia="宋体" w:cs="宋体"/>
                <w:color w:val="auto"/>
                <w:szCs w:val="21"/>
                <w:highlight w:val="none"/>
              </w:rPr>
              <w:t>一级注册建筑师</w:t>
            </w:r>
          </w:p>
        </w:tc>
        <w:tc>
          <w:tcPr>
            <w:tcW w:w="2268" w:type="dxa"/>
            <w:vAlign w:val="center"/>
          </w:tcPr>
          <w:p>
            <w:pPr>
              <w:jc w:val="center"/>
              <w:rPr>
                <w:rFonts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993" w:type="dxa"/>
            <w:vAlign w:val="center"/>
          </w:tcPr>
          <w:p>
            <w:pPr>
              <w:jc w:val="center"/>
              <w:rPr>
                <w:rFonts w:ascii="宋体" w:hAnsi="宋体" w:eastAsia="宋体" w:cs="宋体"/>
                <w:color w:val="auto"/>
                <w:szCs w:val="21"/>
                <w:highlight w:val="none"/>
              </w:rPr>
            </w:pPr>
            <w:r>
              <w:rPr>
                <w:rFonts w:hint="eastAsia" w:ascii="宋体" w:hAnsi="宋体" w:eastAsia="宋体" w:cs="宋体"/>
                <w:color w:val="auto"/>
                <w:szCs w:val="21"/>
                <w:highlight w:val="none"/>
              </w:rPr>
              <w:t>3</w:t>
            </w:r>
          </w:p>
        </w:tc>
        <w:tc>
          <w:tcPr>
            <w:tcW w:w="2745" w:type="dxa"/>
            <w:vAlign w:val="center"/>
          </w:tcPr>
          <w:p>
            <w:pPr>
              <w:jc w:val="center"/>
              <w:rPr>
                <w:rFonts w:ascii="宋体" w:hAnsi="宋体" w:eastAsia="宋体" w:cs="宋体"/>
                <w:color w:val="auto"/>
                <w:szCs w:val="21"/>
                <w:highlight w:val="none"/>
              </w:rPr>
            </w:pPr>
            <w:r>
              <w:rPr>
                <w:rFonts w:hint="eastAsia" w:ascii="宋体" w:hAnsi="宋体" w:eastAsia="宋体" w:cs="宋体"/>
                <w:color w:val="auto"/>
                <w:szCs w:val="21"/>
                <w:highlight w:val="none"/>
              </w:rPr>
              <w:t>结构专业负责人</w:t>
            </w:r>
          </w:p>
        </w:tc>
        <w:tc>
          <w:tcPr>
            <w:tcW w:w="3776" w:type="dxa"/>
            <w:vAlign w:val="center"/>
          </w:tcPr>
          <w:p>
            <w:pPr>
              <w:jc w:val="center"/>
              <w:rPr>
                <w:rFonts w:ascii="宋体" w:hAnsi="宋体" w:eastAsia="宋体" w:cs="宋体"/>
                <w:color w:val="auto"/>
                <w:szCs w:val="21"/>
                <w:highlight w:val="none"/>
              </w:rPr>
            </w:pPr>
            <w:r>
              <w:rPr>
                <w:rFonts w:hint="eastAsia" w:ascii="宋体" w:hAnsi="宋体" w:eastAsia="宋体" w:cs="宋体"/>
                <w:color w:val="auto"/>
                <w:szCs w:val="21"/>
                <w:highlight w:val="none"/>
              </w:rPr>
              <w:t>一级注册结构工程师</w:t>
            </w:r>
          </w:p>
        </w:tc>
        <w:tc>
          <w:tcPr>
            <w:tcW w:w="2268" w:type="dxa"/>
            <w:vAlign w:val="center"/>
          </w:tcPr>
          <w:p>
            <w:pPr>
              <w:jc w:val="center"/>
              <w:rPr>
                <w:rFonts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993" w:type="dxa"/>
            <w:vAlign w:val="center"/>
          </w:tcPr>
          <w:p>
            <w:pPr>
              <w:jc w:val="center"/>
              <w:rPr>
                <w:rFonts w:ascii="宋体" w:hAnsi="宋体" w:eastAsia="宋体" w:cs="宋体"/>
                <w:color w:val="auto"/>
                <w:szCs w:val="21"/>
                <w:highlight w:val="none"/>
              </w:rPr>
            </w:pPr>
            <w:r>
              <w:rPr>
                <w:rFonts w:hint="eastAsia" w:ascii="宋体" w:hAnsi="宋体" w:eastAsia="宋体" w:cs="宋体"/>
                <w:color w:val="auto"/>
                <w:szCs w:val="21"/>
                <w:highlight w:val="none"/>
              </w:rPr>
              <w:t>4</w:t>
            </w:r>
          </w:p>
        </w:tc>
        <w:tc>
          <w:tcPr>
            <w:tcW w:w="2745" w:type="dxa"/>
            <w:vAlign w:val="center"/>
          </w:tcPr>
          <w:p>
            <w:pPr>
              <w:jc w:val="center"/>
              <w:rPr>
                <w:rFonts w:ascii="宋体" w:hAnsi="宋体" w:eastAsia="宋体" w:cs="宋体"/>
                <w:color w:val="auto"/>
                <w:szCs w:val="21"/>
                <w:highlight w:val="none"/>
              </w:rPr>
            </w:pPr>
            <w:r>
              <w:rPr>
                <w:rFonts w:hint="eastAsia" w:ascii="宋体" w:hAnsi="宋体" w:eastAsia="宋体" w:cs="宋体"/>
                <w:color w:val="auto"/>
                <w:szCs w:val="21"/>
                <w:highlight w:val="none"/>
              </w:rPr>
              <w:t>给排水专业负责人</w:t>
            </w:r>
          </w:p>
        </w:tc>
        <w:tc>
          <w:tcPr>
            <w:tcW w:w="3776" w:type="dxa"/>
            <w:vAlign w:val="center"/>
          </w:tcPr>
          <w:p>
            <w:pPr>
              <w:jc w:val="center"/>
              <w:rPr>
                <w:rFonts w:ascii="宋体" w:hAnsi="宋体" w:eastAsia="宋体" w:cs="宋体"/>
                <w:color w:val="auto"/>
                <w:szCs w:val="21"/>
                <w:highlight w:val="none"/>
              </w:rPr>
            </w:pPr>
            <w:r>
              <w:rPr>
                <w:rFonts w:hint="eastAsia" w:ascii="宋体" w:hAnsi="宋体" w:eastAsia="宋体" w:cs="宋体"/>
                <w:color w:val="auto"/>
                <w:szCs w:val="21"/>
                <w:highlight w:val="none"/>
              </w:rPr>
              <w:t>注册公用设备工程师（给水排水）</w:t>
            </w:r>
          </w:p>
        </w:tc>
        <w:tc>
          <w:tcPr>
            <w:tcW w:w="2268" w:type="dxa"/>
            <w:vAlign w:val="center"/>
          </w:tcPr>
          <w:p>
            <w:pPr>
              <w:jc w:val="center"/>
              <w:rPr>
                <w:rFonts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993" w:type="dxa"/>
            <w:vAlign w:val="center"/>
          </w:tcPr>
          <w:p>
            <w:pPr>
              <w:jc w:val="center"/>
              <w:rPr>
                <w:rFonts w:ascii="宋体" w:hAnsi="宋体" w:eastAsia="宋体" w:cs="宋体"/>
                <w:color w:val="auto"/>
                <w:szCs w:val="21"/>
                <w:highlight w:val="none"/>
              </w:rPr>
            </w:pPr>
            <w:r>
              <w:rPr>
                <w:rFonts w:hint="eastAsia" w:ascii="宋体" w:hAnsi="宋体" w:eastAsia="宋体" w:cs="宋体"/>
                <w:color w:val="auto"/>
                <w:szCs w:val="21"/>
                <w:highlight w:val="none"/>
              </w:rPr>
              <w:t>5</w:t>
            </w:r>
          </w:p>
        </w:tc>
        <w:tc>
          <w:tcPr>
            <w:tcW w:w="2745" w:type="dxa"/>
            <w:vAlign w:val="center"/>
          </w:tcPr>
          <w:p>
            <w:pPr>
              <w:jc w:val="center"/>
              <w:rPr>
                <w:rFonts w:ascii="宋体" w:hAnsi="宋体" w:eastAsia="宋体" w:cs="宋体"/>
                <w:color w:val="auto"/>
                <w:szCs w:val="21"/>
                <w:highlight w:val="none"/>
              </w:rPr>
            </w:pPr>
            <w:r>
              <w:rPr>
                <w:rFonts w:hint="eastAsia" w:ascii="宋体" w:hAnsi="宋体" w:eastAsia="宋体" w:cs="宋体"/>
                <w:color w:val="auto"/>
                <w:szCs w:val="21"/>
                <w:highlight w:val="none"/>
              </w:rPr>
              <w:t>电气专业负责人</w:t>
            </w:r>
          </w:p>
        </w:tc>
        <w:tc>
          <w:tcPr>
            <w:tcW w:w="3776" w:type="dxa"/>
            <w:vAlign w:val="center"/>
          </w:tcPr>
          <w:p>
            <w:pPr>
              <w:jc w:val="center"/>
              <w:rPr>
                <w:rFonts w:ascii="宋体" w:hAnsi="宋体" w:eastAsia="宋体" w:cs="宋体"/>
                <w:color w:val="auto"/>
                <w:szCs w:val="21"/>
                <w:highlight w:val="none"/>
              </w:rPr>
            </w:pPr>
            <w:r>
              <w:rPr>
                <w:rFonts w:hint="eastAsia" w:ascii="宋体" w:hAnsi="宋体" w:eastAsia="宋体" w:cs="宋体"/>
                <w:color w:val="auto"/>
                <w:szCs w:val="21"/>
                <w:highlight w:val="none"/>
              </w:rPr>
              <w:t>注册电气工程师（供配电）</w:t>
            </w:r>
          </w:p>
        </w:tc>
        <w:tc>
          <w:tcPr>
            <w:tcW w:w="2268" w:type="dxa"/>
            <w:vAlign w:val="center"/>
          </w:tcPr>
          <w:p>
            <w:pPr>
              <w:jc w:val="center"/>
              <w:rPr>
                <w:rFonts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993" w:type="dxa"/>
            <w:vAlign w:val="center"/>
          </w:tcPr>
          <w:p>
            <w:pPr>
              <w:jc w:val="center"/>
              <w:rPr>
                <w:rFonts w:ascii="宋体" w:hAnsi="宋体" w:eastAsia="宋体" w:cs="宋体"/>
                <w:color w:val="auto"/>
                <w:szCs w:val="21"/>
                <w:highlight w:val="none"/>
              </w:rPr>
            </w:pPr>
            <w:r>
              <w:rPr>
                <w:rFonts w:hint="eastAsia" w:ascii="宋体" w:hAnsi="宋体" w:eastAsia="宋体" w:cs="宋体"/>
                <w:color w:val="auto"/>
                <w:szCs w:val="21"/>
                <w:highlight w:val="none"/>
              </w:rPr>
              <w:t>6</w:t>
            </w:r>
          </w:p>
        </w:tc>
        <w:tc>
          <w:tcPr>
            <w:tcW w:w="2745" w:type="dxa"/>
            <w:vAlign w:val="center"/>
          </w:tcPr>
          <w:p>
            <w:pPr>
              <w:jc w:val="center"/>
              <w:rPr>
                <w:rFonts w:ascii="宋体" w:hAnsi="宋体" w:eastAsia="宋体" w:cs="宋体"/>
                <w:color w:val="auto"/>
                <w:szCs w:val="21"/>
                <w:highlight w:val="none"/>
              </w:rPr>
            </w:pPr>
            <w:r>
              <w:rPr>
                <w:rFonts w:hint="eastAsia" w:ascii="宋体" w:hAnsi="宋体" w:eastAsia="宋体" w:cs="宋体"/>
                <w:color w:val="auto"/>
                <w:szCs w:val="21"/>
                <w:highlight w:val="none"/>
              </w:rPr>
              <w:t>暖通空调专业负责人</w:t>
            </w:r>
          </w:p>
        </w:tc>
        <w:tc>
          <w:tcPr>
            <w:tcW w:w="3776" w:type="dxa"/>
            <w:vAlign w:val="center"/>
          </w:tcPr>
          <w:p>
            <w:pPr>
              <w:jc w:val="center"/>
              <w:rPr>
                <w:rFonts w:ascii="宋体" w:hAnsi="宋体" w:eastAsia="宋体" w:cs="宋体"/>
                <w:color w:val="auto"/>
                <w:szCs w:val="21"/>
                <w:highlight w:val="none"/>
              </w:rPr>
            </w:pPr>
            <w:r>
              <w:rPr>
                <w:rFonts w:hint="eastAsia" w:ascii="宋体" w:hAnsi="宋体" w:eastAsia="宋体" w:cs="宋体"/>
                <w:color w:val="auto"/>
                <w:szCs w:val="21"/>
                <w:highlight w:val="none"/>
              </w:rPr>
              <w:t>注册公用设备工程师（暖通空调）</w:t>
            </w:r>
          </w:p>
        </w:tc>
        <w:tc>
          <w:tcPr>
            <w:tcW w:w="2268" w:type="dxa"/>
            <w:vAlign w:val="center"/>
          </w:tcPr>
          <w:p>
            <w:pPr>
              <w:jc w:val="center"/>
              <w:rPr>
                <w:rFonts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trPr>
        <w:tc>
          <w:tcPr>
            <w:tcW w:w="993" w:type="dxa"/>
            <w:vAlign w:val="center"/>
          </w:tcPr>
          <w:p>
            <w:pPr>
              <w:jc w:val="center"/>
              <w:rPr>
                <w:rFonts w:ascii="宋体" w:hAnsi="宋体" w:eastAsia="宋体" w:cs="宋体"/>
                <w:color w:val="auto"/>
                <w:szCs w:val="21"/>
                <w:highlight w:val="none"/>
              </w:rPr>
            </w:pPr>
            <w:r>
              <w:rPr>
                <w:rFonts w:hint="eastAsia" w:ascii="宋体" w:hAnsi="宋体" w:eastAsia="宋体" w:cs="宋体"/>
                <w:color w:val="auto"/>
                <w:szCs w:val="21"/>
                <w:highlight w:val="none"/>
              </w:rPr>
              <w:t>7</w:t>
            </w:r>
          </w:p>
        </w:tc>
        <w:tc>
          <w:tcPr>
            <w:tcW w:w="2745" w:type="dxa"/>
            <w:vAlign w:val="center"/>
          </w:tcPr>
          <w:p>
            <w:pPr>
              <w:jc w:val="center"/>
              <w:rPr>
                <w:rFonts w:ascii="宋体" w:hAnsi="宋体" w:eastAsia="宋体" w:cs="宋体"/>
                <w:color w:val="auto"/>
                <w:szCs w:val="21"/>
                <w:highlight w:val="none"/>
              </w:rPr>
            </w:pPr>
            <w:r>
              <w:rPr>
                <w:rFonts w:hint="eastAsia" w:ascii="宋体" w:hAnsi="宋体" w:eastAsia="宋体" w:cs="宋体"/>
                <w:color w:val="auto"/>
                <w:szCs w:val="21"/>
                <w:highlight w:val="none"/>
              </w:rPr>
              <w:t>概预算专业负责人</w:t>
            </w:r>
          </w:p>
        </w:tc>
        <w:tc>
          <w:tcPr>
            <w:tcW w:w="3776" w:type="dxa"/>
            <w:vAlign w:val="center"/>
          </w:tcPr>
          <w:p>
            <w:pPr>
              <w:jc w:val="center"/>
              <w:rPr>
                <w:rFonts w:ascii="宋体" w:hAnsi="宋体" w:eastAsia="宋体" w:cs="宋体"/>
                <w:color w:val="auto"/>
                <w:szCs w:val="21"/>
                <w:highlight w:val="none"/>
              </w:rPr>
            </w:pPr>
            <w:r>
              <w:rPr>
                <w:rFonts w:hint="eastAsia" w:ascii="宋体" w:hAnsi="宋体" w:eastAsia="宋体" w:cs="宋体"/>
                <w:color w:val="auto"/>
                <w:szCs w:val="21"/>
                <w:highlight w:val="none"/>
              </w:rPr>
              <w:t>注册造价师</w:t>
            </w:r>
          </w:p>
        </w:tc>
        <w:tc>
          <w:tcPr>
            <w:tcW w:w="2268" w:type="dxa"/>
            <w:vAlign w:val="center"/>
          </w:tcPr>
          <w:p>
            <w:pPr>
              <w:jc w:val="center"/>
              <w:rPr>
                <w:rFonts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trPr>
        <w:tc>
          <w:tcPr>
            <w:tcW w:w="993" w:type="dxa"/>
            <w:vAlign w:val="center"/>
          </w:tcPr>
          <w:p>
            <w:pPr>
              <w:jc w:val="center"/>
              <w:rPr>
                <w:rFonts w:ascii="宋体" w:hAnsi="宋体" w:eastAsia="宋体" w:cs="宋体"/>
                <w:color w:val="auto"/>
                <w:szCs w:val="21"/>
                <w:highlight w:val="none"/>
              </w:rPr>
            </w:pPr>
            <w:r>
              <w:rPr>
                <w:rFonts w:hint="eastAsia" w:ascii="宋体" w:hAnsi="宋体" w:eastAsia="宋体" w:cs="宋体"/>
                <w:color w:val="auto"/>
                <w:szCs w:val="21"/>
                <w:highlight w:val="none"/>
              </w:rPr>
              <w:t>8</w:t>
            </w:r>
          </w:p>
        </w:tc>
        <w:tc>
          <w:tcPr>
            <w:tcW w:w="2745" w:type="dxa"/>
            <w:vAlign w:val="center"/>
          </w:tcPr>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勘察负责人（超前钻）</w:t>
            </w:r>
          </w:p>
        </w:tc>
        <w:tc>
          <w:tcPr>
            <w:tcW w:w="3776" w:type="dxa"/>
            <w:vAlign w:val="center"/>
          </w:tcPr>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注册土木工程师（岩土）</w:t>
            </w:r>
          </w:p>
        </w:tc>
        <w:tc>
          <w:tcPr>
            <w:tcW w:w="2268" w:type="dxa"/>
            <w:vAlign w:val="center"/>
          </w:tcPr>
          <w:p>
            <w:pPr>
              <w:jc w:val="center"/>
              <w:rPr>
                <w:rFonts w:ascii="宋体" w:hAnsi="宋体" w:eastAsia="宋体" w:cs="宋体"/>
                <w:color w:val="auto"/>
                <w:szCs w:val="21"/>
                <w:highlight w:val="none"/>
              </w:rPr>
            </w:pPr>
          </w:p>
        </w:tc>
      </w:tr>
    </w:tbl>
    <w:p>
      <w:pPr>
        <w:spacing w:line="440" w:lineRule="exact"/>
        <w:jc w:val="center"/>
        <w:rPr>
          <w:rFonts w:hint="eastAsia" w:ascii="宋体" w:hAnsi="宋体" w:eastAsia="宋体" w:cs="Times New Roman"/>
          <w:b/>
          <w:color w:val="auto"/>
          <w:szCs w:val="21"/>
          <w:highlight w:val="none"/>
        </w:rPr>
      </w:pPr>
    </w:p>
    <w:p>
      <w:pPr>
        <w:spacing w:line="440" w:lineRule="exact"/>
        <w:jc w:val="center"/>
        <w:rPr>
          <w:rFonts w:hint="eastAsia" w:ascii="宋体" w:hAnsi="宋体" w:eastAsia="宋体" w:cs="Times New Roman"/>
          <w:b/>
          <w:color w:val="auto"/>
          <w:szCs w:val="21"/>
          <w:highlight w:val="none"/>
        </w:rPr>
      </w:pPr>
    </w:p>
    <w:p>
      <w:pPr>
        <w:spacing w:line="440" w:lineRule="exact"/>
        <w:jc w:val="center"/>
        <w:rPr>
          <w:rFonts w:hint="eastAsia" w:ascii="宋体" w:hAnsi="宋体" w:eastAsia="宋体" w:cs="Times New Roman"/>
          <w:b/>
          <w:color w:val="auto"/>
          <w:szCs w:val="21"/>
          <w:highlight w:val="none"/>
        </w:rPr>
      </w:pPr>
    </w:p>
    <w:p>
      <w:pPr>
        <w:spacing w:line="440" w:lineRule="exact"/>
        <w:jc w:val="center"/>
        <w:rPr>
          <w:rFonts w:hint="eastAsia" w:ascii="宋体" w:hAnsi="宋体" w:eastAsia="宋体" w:cs="Times New Roman"/>
          <w:b/>
          <w:color w:val="auto"/>
          <w:szCs w:val="21"/>
          <w:highlight w:val="none"/>
        </w:rPr>
      </w:pPr>
    </w:p>
    <w:p>
      <w:pPr>
        <w:spacing w:line="440" w:lineRule="exact"/>
        <w:jc w:val="center"/>
        <w:rPr>
          <w:rFonts w:hint="eastAsia" w:ascii="宋体" w:hAnsi="宋体" w:eastAsia="宋体" w:cs="Times New Roman"/>
          <w:b/>
          <w:color w:val="auto"/>
          <w:szCs w:val="21"/>
          <w:highlight w:val="none"/>
        </w:rPr>
      </w:pPr>
    </w:p>
    <w:p>
      <w:pPr>
        <w:spacing w:line="440" w:lineRule="exact"/>
        <w:jc w:val="center"/>
        <w:rPr>
          <w:rFonts w:hint="eastAsia" w:ascii="宋体" w:hAnsi="宋体" w:eastAsia="宋体" w:cs="Times New Roman"/>
          <w:b/>
          <w:color w:val="auto"/>
          <w:szCs w:val="21"/>
          <w:highlight w:val="none"/>
        </w:rPr>
      </w:pPr>
    </w:p>
    <w:p>
      <w:pPr>
        <w:spacing w:line="440" w:lineRule="exact"/>
        <w:jc w:val="center"/>
        <w:rPr>
          <w:rFonts w:hint="eastAsia" w:ascii="宋体" w:hAnsi="宋体" w:eastAsia="宋体" w:cs="Times New Roman"/>
          <w:b/>
          <w:color w:val="auto"/>
          <w:szCs w:val="21"/>
          <w:highlight w:val="none"/>
        </w:rPr>
      </w:pPr>
    </w:p>
    <w:p>
      <w:pPr>
        <w:spacing w:line="440" w:lineRule="exact"/>
        <w:jc w:val="center"/>
        <w:rPr>
          <w:rFonts w:hint="eastAsia" w:ascii="宋体" w:hAnsi="宋体" w:eastAsia="宋体" w:cs="Times New Roman"/>
          <w:b/>
          <w:color w:val="auto"/>
          <w:szCs w:val="21"/>
          <w:highlight w:val="none"/>
        </w:rPr>
      </w:pPr>
    </w:p>
    <w:p>
      <w:pPr>
        <w:spacing w:line="440" w:lineRule="exact"/>
        <w:jc w:val="center"/>
        <w:rPr>
          <w:rFonts w:hint="eastAsia" w:ascii="宋体" w:hAnsi="宋体" w:eastAsia="宋体" w:cs="Times New Roman"/>
          <w:b/>
          <w:color w:val="auto"/>
          <w:szCs w:val="21"/>
          <w:highlight w:val="none"/>
        </w:rPr>
      </w:pPr>
    </w:p>
    <w:p>
      <w:pPr>
        <w:spacing w:line="440" w:lineRule="exact"/>
        <w:jc w:val="center"/>
        <w:rPr>
          <w:rFonts w:hint="eastAsia" w:ascii="宋体" w:hAnsi="宋体" w:eastAsia="宋体" w:cs="Times New Roman"/>
          <w:b/>
          <w:color w:val="auto"/>
          <w:szCs w:val="21"/>
          <w:highlight w:val="none"/>
        </w:rPr>
      </w:pPr>
    </w:p>
    <w:p>
      <w:pPr>
        <w:spacing w:line="440" w:lineRule="exact"/>
        <w:jc w:val="center"/>
        <w:rPr>
          <w:rFonts w:hint="eastAsia" w:ascii="宋体" w:hAnsi="宋体" w:eastAsia="宋体" w:cs="Times New Roman"/>
          <w:b/>
          <w:color w:val="auto"/>
          <w:szCs w:val="21"/>
          <w:highlight w:val="none"/>
        </w:rPr>
      </w:pPr>
    </w:p>
    <w:p>
      <w:pPr>
        <w:spacing w:line="440" w:lineRule="exact"/>
        <w:jc w:val="center"/>
        <w:rPr>
          <w:rFonts w:hint="eastAsia" w:ascii="宋体" w:hAnsi="宋体" w:eastAsia="宋体" w:cs="Times New Roman"/>
          <w:b/>
          <w:color w:val="auto"/>
          <w:szCs w:val="21"/>
          <w:highlight w:val="none"/>
        </w:rPr>
      </w:pPr>
    </w:p>
    <w:p>
      <w:pPr>
        <w:spacing w:line="440" w:lineRule="exact"/>
        <w:jc w:val="center"/>
        <w:rPr>
          <w:rFonts w:hint="eastAsia" w:ascii="宋体" w:hAnsi="宋体" w:eastAsia="宋体" w:cs="Times New Roman"/>
          <w:b/>
          <w:color w:val="auto"/>
          <w:szCs w:val="21"/>
          <w:highlight w:val="none"/>
        </w:rPr>
      </w:pPr>
      <w:bookmarkStart w:id="18" w:name="_GoBack"/>
      <w:bookmarkEnd w:id="18"/>
    </w:p>
    <w:p>
      <w:pPr>
        <w:spacing w:line="440" w:lineRule="exact"/>
        <w:jc w:val="center"/>
        <w:rPr>
          <w:rFonts w:hint="eastAsia" w:ascii="宋体" w:hAnsi="宋体" w:eastAsia="宋体" w:cs="Times New Roman"/>
          <w:b/>
          <w:color w:val="auto"/>
          <w:szCs w:val="21"/>
          <w:highlight w:val="none"/>
        </w:rPr>
      </w:pPr>
    </w:p>
    <w:p>
      <w:pPr>
        <w:spacing w:line="440" w:lineRule="exact"/>
        <w:jc w:val="center"/>
        <w:rPr>
          <w:rFonts w:hint="eastAsia" w:ascii="宋体" w:hAnsi="宋体" w:eastAsia="宋体" w:cs="Times New Roman"/>
          <w:b/>
          <w:color w:val="auto"/>
          <w:szCs w:val="21"/>
          <w:highlight w:val="none"/>
        </w:rPr>
      </w:pPr>
    </w:p>
    <w:p>
      <w:pPr>
        <w:spacing w:line="440" w:lineRule="exact"/>
        <w:jc w:val="center"/>
        <w:rPr>
          <w:rFonts w:hint="eastAsia" w:ascii="宋体" w:hAnsi="宋体" w:eastAsia="宋体" w:cs="Times New Roman"/>
          <w:b/>
          <w:color w:val="auto"/>
          <w:szCs w:val="21"/>
          <w:highlight w:val="none"/>
        </w:rPr>
      </w:pPr>
    </w:p>
    <w:p>
      <w:pPr>
        <w:spacing w:line="440" w:lineRule="exact"/>
        <w:jc w:val="center"/>
        <w:rPr>
          <w:rFonts w:hint="eastAsia" w:ascii="宋体" w:hAnsi="宋体" w:eastAsia="宋体" w:cs="Times New Roman"/>
          <w:b/>
          <w:color w:val="auto"/>
          <w:szCs w:val="21"/>
          <w:highlight w:val="none"/>
        </w:rPr>
      </w:pPr>
    </w:p>
    <w:p>
      <w:pPr>
        <w:spacing w:line="440" w:lineRule="exact"/>
        <w:jc w:val="center"/>
        <w:rPr>
          <w:rFonts w:hint="eastAsia" w:ascii="宋体" w:hAnsi="宋体" w:eastAsia="宋体" w:cs="Times New Roman"/>
          <w:b/>
          <w:color w:val="auto"/>
          <w:szCs w:val="21"/>
          <w:highlight w:val="none"/>
        </w:rPr>
      </w:pPr>
    </w:p>
    <w:p>
      <w:pPr>
        <w:keepNext w:val="0"/>
        <w:keepLines w:val="0"/>
        <w:widowControl/>
        <w:spacing w:before="0" w:after="0" w:line="240" w:lineRule="auto"/>
        <w:ind w:firstLine="0" w:firstLineChars="0"/>
        <w:jc w:val="center"/>
        <w:textAlignment w:val="center"/>
        <w:outlineLvl w:val="9"/>
        <w:rPr>
          <w:rFonts w:hint="eastAsia" w:ascii="宋体" w:hAnsi="宋体" w:eastAsia="宋体" w:cs="宋体"/>
          <w:b w:val="0"/>
          <w:bCs w:val="0"/>
          <w:color w:val="auto"/>
          <w:kern w:val="0"/>
          <w:sz w:val="20"/>
          <w:szCs w:val="20"/>
          <w:highlight w:val="none"/>
          <w:u w:val="none"/>
          <w:lang w:bidi="ar"/>
        </w:rPr>
      </w:pPr>
    </w:p>
    <w:p>
      <w:pPr>
        <w:keepNext w:val="0"/>
        <w:keepLines w:val="0"/>
        <w:widowControl/>
        <w:spacing w:before="0" w:after="0" w:line="240" w:lineRule="auto"/>
        <w:ind w:firstLine="0" w:firstLineChars="0"/>
        <w:jc w:val="center"/>
        <w:textAlignment w:val="center"/>
        <w:outlineLvl w:val="9"/>
        <w:rPr>
          <w:rFonts w:hint="eastAsia" w:ascii="宋体" w:hAnsi="宋体" w:eastAsia="宋体" w:cs="宋体"/>
          <w:b w:val="0"/>
          <w:bCs w:val="0"/>
          <w:color w:val="auto"/>
          <w:kern w:val="0"/>
          <w:sz w:val="20"/>
          <w:szCs w:val="20"/>
          <w:highlight w:val="none"/>
          <w:u w:val="none"/>
          <w:lang w:bidi="ar"/>
        </w:rPr>
      </w:pPr>
    </w:p>
    <w:p>
      <w:pPr>
        <w:keepNext w:val="0"/>
        <w:keepLines w:val="0"/>
        <w:widowControl/>
        <w:spacing w:before="0" w:after="0" w:line="240" w:lineRule="auto"/>
        <w:ind w:firstLine="0" w:firstLineChars="0"/>
        <w:jc w:val="center"/>
        <w:textAlignment w:val="center"/>
        <w:outlineLvl w:val="9"/>
        <w:rPr>
          <w:rFonts w:hint="eastAsia" w:ascii="宋体" w:hAnsi="宋体" w:eastAsia="宋体" w:cs="宋体"/>
          <w:b w:val="0"/>
          <w:bCs w:val="0"/>
          <w:color w:val="auto"/>
          <w:kern w:val="0"/>
          <w:sz w:val="20"/>
          <w:szCs w:val="20"/>
          <w:highlight w:val="none"/>
          <w:u w:val="none"/>
          <w:lang w:bidi="ar"/>
        </w:rPr>
      </w:pPr>
    </w:p>
    <w:p>
      <w:pPr>
        <w:keepNext w:val="0"/>
        <w:keepLines w:val="0"/>
        <w:widowControl/>
        <w:spacing w:before="0" w:after="0" w:line="240" w:lineRule="auto"/>
        <w:ind w:firstLine="0" w:firstLineChars="0"/>
        <w:jc w:val="center"/>
        <w:textAlignment w:val="center"/>
        <w:outlineLvl w:val="9"/>
        <w:rPr>
          <w:rFonts w:hint="eastAsia" w:ascii="宋体" w:hAnsi="宋体" w:eastAsia="宋体" w:cs="宋体"/>
          <w:b w:val="0"/>
          <w:bCs w:val="0"/>
          <w:color w:val="auto"/>
          <w:kern w:val="0"/>
          <w:sz w:val="20"/>
          <w:szCs w:val="20"/>
          <w:highlight w:val="none"/>
          <w:u w:val="none"/>
          <w:lang w:bidi="ar"/>
        </w:rPr>
      </w:pPr>
    </w:p>
    <w:p>
      <w:pPr>
        <w:keepNext/>
        <w:keepLines/>
        <w:spacing w:before="260" w:after="260" w:line="412" w:lineRule="auto"/>
        <w:jc w:val="center"/>
        <w:outlineLvl w:val="1"/>
        <w:rPr>
          <w:rFonts w:hint="eastAsia" w:ascii="宋体" w:hAnsi="宋体" w:eastAsia="宋体" w:cs="Times New Roman"/>
          <w:b/>
          <w:bCs/>
          <w:color w:val="auto"/>
          <w:kern w:val="0"/>
          <w:sz w:val="30"/>
          <w:szCs w:val="30"/>
          <w:highlight w:val="none"/>
          <w:lang w:val="en-US" w:eastAsia="zh-CN"/>
        </w:rPr>
      </w:pPr>
      <w:r>
        <w:rPr>
          <w:rFonts w:hint="eastAsia" w:ascii="宋体" w:hAnsi="宋体" w:eastAsia="宋体" w:cs="Times New Roman"/>
          <w:b/>
          <w:bCs/>
          <w:color w:val="auto"/>
          <w:kern w:val="0"/>
          <w:sz w:val="30"/>
          <w:szCs w:val="30"/>
          <w:highlight w:val="none"/>
        </w:rPr>
        <w:t>第</w:t>
      </w:r>
      <w:r>
        <w:rPr>
          <w:rFonts w:hint="eastAsia" w:ascii="宋体" w:hAnsi="宋体" w:eastAsia="宋体" w:cs="Times New Roman"/>
          <w:b/>
          <w:bCs/>
          <w:color w:val="auto"/>
          <w:kern w:val="0"/>
          <w:sz w:val="30"/>
          <w:szCs w:val="30"/>
          <w:highlight w:val="none"/>
          <w:lang w:val="en-US" w:eastAsia="zh-CN"/>
        </w:rPr>
        <w:t>四</w:t>
      </w:r>
      <w:r>
        <w:rPr>
          <w:rFonts w:hint="eastAsia" w:ascii="宋体" w:hAnsi="宋体" w:eastAsia="宋体" w:cs="Times New Roman"/>
          <w:b/>
          <w:bCs/>
          <w:color w:val="auto"/>
          <w:kern w:val="0"/>
          <w:sz w:val="30"/>
          <w:szCs w:val="30"/>
          <w:highlight w:val="none"/>
        </w:rPr>
        <w:t xml:space="preserve">篇  </w:t>
      </w:r>
      <w:r>
        <w:rPr>
          <w:rFonts w:hint="eastAsia" w:ascii="宋体" w:hAnsi="宋体" w:eastAsia="宋体" w:cs="Times New Roman"/>
          <w:b/>
          <w:bCs/>
          <w:color w:val="auto"/>
          <w:kern w:val="0"/>
          <w:sz w:val="30"/>
          <w:szCs w:val="30"/>
          <w:highlight w:val="none"/>
          <w:lang w:val="en-US" w:eastAsia="zh-CN"/>
        </w:rPr>
        <w:t>发包人提供的其他资料（另册）</w:t>
      </w:r>
    </w:p>
    <w:p>
      <w:pPr>
        <w:rPr>
          <w:color w:val="auto"/>
          <w:highlight w:val="none"/>
        </w:rPr>
      </w:pPr>
    </w:p>
    <w:sectPr>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CF-A2¡Lq¡±oAe">
    <w:altName w:val="Arial"/>
    <w:panose1 w:val="00000000000000000000"/>
    <w:charset w:val="00"/>
    <w:family w:val="modern"/>
    <w:pitch w:val="default"/>
    <w:sig w:usb0="00000000" w:usb1="00000000" w:usb2="00000000" w:usb3="00000000" w:csb0="00000001" w:csb1="00000000"/>
  </w:font>
  <w:font w:name="Menlo">
    <w:altName w:val="Times New Roman"/>
    <w:panose1 w:val="00000000000000000000"/>
    <w:charset w:val="00"/>
    <w:family w:val="auto"/>
    <w:pitch w:val="default"/>
    <w:sig w:usb0="00000000" w:usb1="00000000" w:usb2="00000000" w:usb3="00000000" w:csb0="00040001" w:csb1="00000000"/>
  </w:font>
  <w:font w:name="华文中宋">
    <w:panose1 w:val="02010600040101010101"/>
    <w:charset w:val="86"/>
    <w:family w:val="auto"/>
    <w:pitch w:val="default"/>
    <w:sig w:usb0="00000287" w:usb1="080F0000" w:usb2="00000000" w:usb3="00000000" w:csb0="0004009F" w:csb1="DFD70000"/>
  </w:font>
  <w:font w:name="MS Mincho">
    <w:panose1 w:val="02020609040205080304"/>
    <w:charset w:val="80"/>
    <w:family w:val="modern"/>
    <w:pitch w:val="default"/>
    <w:sig w:usb0="E00002FF" w:usb1="6AC7FDFB" w:usb2="00000012" w:usb3="00000000" w:csb0="4002009F" w:csb1="DFD70000"/>
  </w:font>
  <w:font w:name="Calibri Light">
    <w:panose1 w:val="020F0302020204030204"/>
    <w:charset w:val="00"/>
    <w:family w:val="swiss"/>
    <w:pitch w:val="default"/>
    <w:sig w:usb0="A00002EF" w:usb1="4000207B" w:usb2="00000000" w:usb3="00000000" w:csb0="2000019F" w:csb1="00000000"/>
  </w:font>
  <w:font w:name="Arial Unicode MS">
    <w:panose1 w:val="020B0604020202020204"/>
    <w:charset w:val="86"/>
    <w:family w:val="swiss"/>
    <w:pitch w:val="default"/>
    <w:sig w:usb0="FFFFFFFF" w:usb1="E9FFFFFF" w:usb2="0000003F" w:usb3="00000000" w:csb0="603F01FF" w:csb1="FFFF0000"/>
  </w:font>
  <w:font w:name="MingLiU">
    <w:panose1 w:val="02020509000000000000"/>
    <w:charset w:val="88"/>
    <w:family w:val="modern"/>
    <w:pitch w:val="default"/>
    <w:sig w:usb0="A00002FF" w:usb1="28CFFCFA" w:usb2="00000016" w:usb3="00000000" w:csb0="00100001" w:csb1="00000000"/>
  </w:font>
  <w:font w:name="Swis721 BT">
    <w:altName w:val="Segoe Script"/>
    <w:panose1 w:val="020B0504020202020204"/>
    <w:charset w:val="00"/>
    <w:family w:val="swiss"/>
    <w:pitch w:val="default"/>
    <w:sig w:usb0="00000000" w:usb1="00000000" w:usb2="00000000" w:usb3="00000000" w:csb0="00000000" w:csb1="00000000"/>
  </w:font>
  <w:font w:name="Microsoft YaHei UI">
    <w:altName w:val="宋体"/>
    <w:panose1 w:val="020B0503020204020204"/>
    <w:charset w:val="86"/>
    <w:family w:val="swiss"/>
    <w:pitch w:val="default"/>
    <w:sig w:usb0="00000000" w:usb1="00000000" w:usb2="00000016" w:usb3="00000000" w:csb0="0004001F" w:csb1="00000000"/>
  </w:font>
  <w:font w:name="等线 Light">
    <w:altName w:val="宋体"/>
    <w:panose1 w:val="02010600030101010101"/>
    <w:charset w:val="86"/>
    <w:family w:val="auto"/>
    <w:pitch w:val="default"/>
    <w:sig w:usb0="00000000" w:usb1="00000000" w:usb2="00000016" w:usb3="00000000" w:csb0="0004000F" w:csb1="00000000"/>
  </w:font>
  <w:font w:name="方正小标宋简体">
    <w:altName w:val="Arial Unicode MS"/>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Angsana New">
    <w:panose1 w:val="02020603050405020304"/>
    <w:charset w:val="00"/>
    <w:family w:val="roman"/>
    <w:pitch w:val="default"/>
    <w:sig w:usb0="81000003" w:usb1="00000000" w:usb2="00000000" w:usb3="00000000" w:csb0="00010001" w:csb1="00000000"/>
  </w:font>
  <w:font w:name="微软雅黑">
    <w:panose1 w:val="020B0503020204020204"/>
    <w:charset w:val="86"/>
    <w:family w:val="swiss"/>
    <w:pitch w:val="default"/>
    <w:sig w:usb0="80000287" w:usb1="280F3C52" w:usb2="00000016" w:usb3="00000000" w:csb0="0004001F" w:csb1="00000000"/>
  </w:font>
  <w:font w:name="Verdana">
    <w:panose1 w:val="020B0604030504040204"/>
    <w:charset w:val="00"/>
    <w:family w:val="swiss"/>
    <w:pitch w:val="default"/>
    <w:sig w:usb0="A10006FF" w:usb1="4000205B" w:usb2="00000010" w:usb3="00000000" w:csb0="2000019F" w:csb1="00000000"/>
  </w:font>
  <w:font w:name="华文细黑">
    <w:panose1 w:val="02010600040101010101"/>
    <w:charset w:val="86"/>
    <w:family w:val="auto"/>
    <w:pitch w:val="default"/>
    <w:sig w:usb0="00000287" w:usb1="080F0000" w:usb2="00000000" w:usb3="00000000" w:csb0="0004009F" w:csb1="DFD70000"/>
  </w:font>
  <w:font w:name="等线">
    <w:altName w:val="Arial Unicode MS"/>
    <w:panose1 w:val="02010600030101010101"/>
    <w:charset w:val="86"/>
    <w:family w:val="auto"/>
    <w:pitch w:val="default"/>
    <w:sig w:usb0="00000000" w:usb1="00000000" w:usb2="00000016" w:usb3="00000000" w:csb0="0004000F" w:csb1="00000000"/>
  </w:font>
  <w:font w:name="Arial Black">
    <w:panose1 w:val="020B0A04020102020204"/>
    <w:charset w:val="00"/>
    <w:family w:val="swiss"/>
    <w:pitch w:val="default"/>
    <w:sig w:usb0="00000287" w:usb1="00000000" w:usb2="00000000" w:usb3="00000000" w:csb0="2000009F" w:csb1="DFD70000"/>
  </w:font>
  <w:font w:name="IBM Helvetica Light">
    <w:altName w:val="Arial"/>
    <w:panose1 w:val="00000000000000000000"/>
    <w:charset w:val="00"/>
    <w:family w:val="swiss"/>
    <w:pitch w:val="default"/>
    <w:sig w:usb0="00000000" w:usb1="00000000" w:usb2="00000000" w:usb3="00000000" w:csb0="00000001" w:csb1="00000000"/>
  </w:font>
  <w:font w:name="长城粗隶书">
    <w:altName w:val="宋体"/>
    <w:panose1 w:val="00000000000000000000"/>
    <w:charset w:val="86"/>
    <w:family w:val="auto"/>
    <w:pitch w:val="default"/>
    <w:sig w:usb0="00000000" w:usb1="00000000" w:usb2="0000001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MingLiU_HKSCS">
    <w:panose1 w:val="02020500000000000000"/>
    <w:charset w:val="88"/>
    <w:family w:val="roman"/>
    <w:pitch w:val="default"/>
    <w:sig w:usb0="A00002FF" w:usb1="38CFFCFA" w:usb2="00000016" w:usb3="00000000" w:csb0="00100001" w:csb1="00000000"/>
  </w:font>
  <w:font w:name="Beijing">
    <w:altName w:val="Arial"/>
    <w:panose1 w:val="00000000000000000000"/>
    <w:charset w:val="50"/>
    <w:family w:val="auto"/>
    <w:pitch w:val="default"/>
    <w:sig w:usb0="00000000" w:usb1="00000000" w:usb2="00000000" w:usb3="00000000" w:csb0="00040001" w:csb1="00000000"/>
  </w:font>
  <w:font w:name="MS Sans Serif">
    <w:altName w:val="Arial"/>
    <w:panose1 w:val="00000000000000000000"/>
    <w:charset w:val="00"/>
    <w:family w:val="modern"/>
    <w:pitch w:val="default"/>
    <w:sig w:usb0="00000000" w:usb1="00000000" w:usb2="00000000" w:usb3="00000000" w:csb0="00000001" w:csb1="00000000"/>
  </w:font>
  <w:font w:name="Calisto MT">
    <w:panose1 w:val="02040603050505030304"/>
    <w:charset w:val="00"/>
    <w:family w:val="roman"/>
    <w:pitch w:val="default"/>
    <w:sig w:usb0="00000003" w:usb1="00000000" w:usb2="00000000" w:usb3="00000000" w:csb0="20000001" w:csb1="00000000"/>
  </w:font>
  <w:font w:name="CG Times (W1)">
    <w:altName w:val="Times New Roman"/>
    <w:panose1 w:val="00000000000000000000"/>
    <w:charset w:val="00"/>
    <w:family w:val="roman"/>
    <w:pitch w:val="default"/>
    <w:sig w:usb0="00000000" w:usb1="00000000" w:usb2="00000000" w:usb3="00000000" w:csb0="00000001" w:csb1="00000000"/>
  </w:font>
  <w:font w:name="幼圆">
    <w:panose1 w:val="02010509060101010101"/>
    <w:charset w:val="86"/>
    <w:family w:val="modern"/>
    <w:pitch w:val="default"/>
    <w:sig w:usb0="00000001" w:usb1="080E0000" w:usb2="00000000" w:usb3="00000000" w:csb0="00040000" w:csb1="00000000"/>
  </w:font>
  <w:font w:name="Arial Narrow">
    <w:panose1 w:val="020B0606020202030204"/>
    <w:charset w:val="00"/>
    <w:family w:val="swiss"/>
    <w:pitch w:val="default"/>
    <w:sig w:usb0="00000287" w:usb1="00000800" w:usb2="00000000" w:usb3="00000000" w:csb0="2000009F" w:csb1="DFD70000"/>
  </w:font>
  <w:font w:name="仿宋">
    <w:panose1 w:val="02010609060101010101"/>
    <w:charset w:val="86"/>
    <w:family w:val="auto"/>
    <w:pitch w:val="default"/>
    <w:sig w:usb0="800002BF" w:usb1="38CF7CFA" w:usb2="00000016" w:usb3="00000000" w:csb0="00040001" w:csb1="00000000"/>
  </w:font>
  <w:font w:name="Century">
    <w:panose1 w:val="02040604050505020304"/>
    <w:charset w:val="00"/>
    <w:family w:val="roman"/>
    <w:pitch w:val="default"/>
    <w:sig w:usb0="00000287" w:usb1="00000000" w:usb2="00000000" w:usb3="00000000" w:csb0="2000009F" w:csb1="DFD70000"/>
  </w:font>
  <w:font w:name="文鼎粗黑">
    <w:altName w:val="黑体"/>
    <w:panose1 w:val="00000000000000000000"/>
    <w:charset w:val="86"/>
    <w:family w:val="modern"/>
    <w:pitch w:val="default"/>
    <w:sig w:usb0="00000000" w:usb1="00000000" w:usb2="00000010" w:usb3="00000000" w:csb0="00040000" w:csb1="00000000"/>
  </w:font>
  <w:font w:name="仿宋体">
    <w:altName w:val="宋体"/>
    <w:panose1 w:val="00000000000000000000"/>
    <w:charset w:val="86"/>
    <w:family w:val="roman"/>
    <w:pitch w:val="default"/>
    <w:sig w:usb0="00000000" w:usb1="00000000" w:usb2="00000010" w:usb3="00000000" w:csb0="00040000" w:csb1="00000000"/>
  </w:font>
  <w:font w:name="Yenti EG">
    <w:altName w:val="宋体"/>
    <w:panose1 w:val="00000000000000000000"/>
    <w:charset w:val="86"/>
    <w:family w:val="roman"/>
    <w:pitch w:val="default"/>
    <w:sig w:usb0="00000000" w:usb1="00000000" w:usb2="00000010" w:usb3="00000000" w:csb0="00040000" w:csb1="00000000"/>
  </w:font>
  <w:font w:name="MS UI Gothic">
    <w:panose1 w:val="020B0600070205080204"/>
    <w:charset w:val="80"/>
    <w:family w:val="swiss"/>
    <w:pitch w:val="default"/>
    <w:sig w:usb0="E00002FF" w:usb1="6AC7FDFB" w:usb2="00000012" w:usb3="00000000" w:csb0="4002009F" w:csb1="DFD70000"/>
  </w:font>
  <w:font w:name="PMingLiU">
    <w:panose1 w:val="02020500000000000000"/>
    <w:charset w:val="88"/>
    <w:family w:val="roman"/>
    <w:pitch w:val="default"/>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jc w:val="center"/>
    </w:pPr>
    <w:r>
      <w:fldChar w:fldCharType="begin"/>
    </w:r>
    <w:r>
      <w:instrText xml:space="preserve">PAGE   \* MERGEFORMAT</w:instrText>
    </w:r>
    <w:r>
      <w:fldChar w:fldCharType="separate"/>
    </w:r>
    <w:r>
      <w:rPr>
        <w:lang w:val="zh-CN" w:eastAsia="zh-CN"/>
      </w:rPr>
      <w:t>1</w:t>
    </w:r>
    <w:r>
      <w:rPr>
        <w:lang w:val="zh-CN" w:eastAsia="zh-CN"/>
      </w:rPr>
      <w:fldChar w:fldCharType="end"/>
    </w:r>
  </w:p>
  <w:p>
    <w:pPr>
      <w:pStyle w:val="5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jc w:val="center"/>
    </w:pPr>
    <w:r>
      <w:fldChar w:fldCharType="begin"/>
    </w:r>
    <w:r>
      <w:instrText xml:space="preserve">PAGE   \* MERGEFORMAT</w:instrText>
    </w:r>
    <w:r>
      <w:fldChar w:fldCharType="separate"/>
    </w:r>
    <w:r>
      <w:rPr>
        <w:lang w:val="zh-CN" w:eastAsia="zh-CN"/>
      </w:rPr>
      <w:t>146</w:t>
    </w:r>
    <w:r>
      <w:rPr>
        <w:lang w:val="zh-CN" w:eastAsia="zh-CN"/>
      </w:rPr>
      <w:fldChar w:fldCharType="end"/>
    </w:r>
  </w:p>
  <w:p>
    <w:pPr>
      <w:pStyle w:val="5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805751F"/>
    <w:multiLevelType w:val="singleLevel"/>
    <w:tmpl w:val="E805751F"/>
    <w:lvl w:ilvl="0" w:tentative="0">
      <w:start w:val="2"/>
      <w:numFmt w:val="chineseCounting"/>
      <w:suff w:val="space"/>
      <w:lvlText w:val="第%1节"/>
      <w:lvlJc w:val="left"/>
      <w:rPr>
        <w:rFonts w:hint="eastAsia"/>
      </w:rPr>
    </w:lvl>
  </w:abstractNum>
  <w:abstractNum w:abstractNumId="1">
    <w:nsid w:val="0000004C"/>
    <w:multiLevelType w:val="multilevel"/>
    <w:tmpl w:val="0000004C"/>
    <w:lvl w:ilvl="0" w:tentative="0">
      <w:start w:val="1"/>
      <w:numFmt w:val="decimal"/>
      <w:pStyle w:val="1141"/>
      <w:lvlText w:val="%1."/>
      <w:lvlJc w:val="left"/>
      <w:pPr>
        <w:tabs>
          <w:tab w:val="left" w:pos="425"/>
        </w:tabs>
        <w:ind w:left="425" w:hanging="425"/>
      </w:pPr>
      <w:rPr>
        <w:rFonts w:hint="eastAsia"/>
      </w:rPr>
    </w:lvl>
    <w:lvl w:ilvl="1" w:tentative="0">
      <w:start w:val="1"/>
      <w:numFmt w:val="decimal"/>
      <w:lvlText w:val="%1.%2"/>
      <w:lvlJc w:val="left"/>
      <w:pPr>
        <w:tabs>
          <w:tab w:val="left" w:pos="927"/>
        </w:tabs>
        <w:ind w:left="927" w:hanging="567"/>
      </w:pPr>
      <w:rPr>
        <w:rFonts w:hint="eastAsia" w:ascii="宋体" w:hAnsi="宋体" w:eastAsia="宋体"/>
        <w:b w:val="0"/>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
    <w:nsid w:val="027F01D7"/>
    <w:multiLevelType w:val="multilevel"/>
    <w:tmpl w:val="027F01D7"/>
    <w:lvl w:ilvl="0" w:tentative="0">
      <w:start w:val="3"/>
      <w:numFmt w:val="decimal"/>
      <w:lvlText w:val="%1"/>
      <w:lvlJc w:val="left"/>
      <w:pPr>
        <w:ind w:left="856" w:hanging="540"/>
      </w:pPr>
      <w:rPr>
        <w:rFonts w:hint="default"/>
      </w:rPr>
    </w:lvl>
    <w:lvl w:ilvl="1" w:tentative="0">
      <w:start w:val="14"/>
      <w:numFmt w:val="decimal"/>
      <w:lvlText w:val="%1.%2"/>
      <w:lvlJc w:val="left"/>
      <w:pPr>
        <w:ind w:left="856" w:hanging="540"/>
      </w:pPr>
      <w:rPr>
        <w:rFonts w:hint="default" w:ascii="宋体" w:hAnsi="宋体" w:eastAsia="宋体" w:cs="宋体"/>
        <w:w w:val="100"/>
        <w:sz w:val="24"/>
        <w:szCs w:val="24"/>
      </w:rPr>
    </w:lvl>
    <w:lvl w:ilvl="2" w:tentative="0">
      <w:start w:val="0"/>
      <w:numFmt w:val="bullet"/>
      <w:lvlText w:val=""/>
      <w:lvlJc w:val="left"/>
      <w:pPr>
        <w:ind w:left="1092" w:hanging="437"/>
      </w:pPr>
      <w:rPr>
        <w:rFonts w:hint="default" w:ascii="Wingdings" w:hAnsi="Wingdings" w:eastAsia="Wingdings" w:cs="Wingdings"/>
        <w:w w:val="99"/>
        <w:sz w:val="24"/>
        <w:szCs w:val="24"/>
      </w:rPr>
    </w:lvl>
    <w:lvl w:ilvl="3" w:tentative="0">
      <w:start w:val="0"/>
      <w:numFmt w:val="bullet"/>
      <w:lvlText w:val="•"/>
      <w:lvlJc w:val="left"/>
      <w:pPr>
        <w:ind w:left="2773" w:hanging="437"/>
      </w:pPr>
      <w:rPr>
        <w:rFonts w:hint="default"/>
      </w:rPr>
    </w:lvl>
    <w:lvl w:ilvl="4" w:tentative="0">
      <w:start w:val="0"/>
      <w:numFmt w:val="bullet"/>
      <w:lvlText w:val="•"/>
      <w:lvlJc w:val="left"/>
      <w:pPr>
        <w:ind w:left="3610" w:hanging="437"/>
      </w:pPr>
      <w:rPr>
        <w:rFonts w:hint="default"/>
      </w:rPr>
    </w:lvl>
    <w:lvl w:ilvl="5" w:tentative="0">
      <w:start w:val="0"/>
      <w:numFmt w:val="bullet"/>
      <w:lvlText w:val="•"/>
      <w:lvlJc w:val="left"/>
      <w:pPr>
        <w:ind w:left="4446" w:hanging="437"/>
      </w:pPr>
      <w:rPr>
        <w:rFonts w:hint="default"/>
      </w:rPr>
    </w:lvl>
    <w:lvl w:ilvl="6" w:tentative="0">
      <w:start w:val="0"/>
      <w:numFmt w:val="bullet"/>
      <w:lvlText w:val="•"/>
      <w:lvlJc w:val="left"/>
      <w:pPr>
        <w:ind w:left="5283" w:hanging="437"/>
      </w:pPr>
      <w:rPr>
        <w:rFonts w:hint="default"/>
      </w:rPr>
    </w:lvl>
    <w:lvl w:ilvl="7" w:tentative="0">
      <w:start w:val="0"/>
      <w:numFmt w:val="bullet"/>
      <w:lvlText w:val="•"/>
      <w:lvlJc w:val="left"/>
      <w:pPr>
        <w:ind w:left="6120" w:hanging="437"/>
      </w:pPr>
      <w:rPr>
        <w:rFonts w:hint="default"/>
      </w:rPr>
    </w:lvl>
    <w:lvl w:ilvl="8" w:tentative="0">
      <w:start w:val="0"/>
      <w:numFmt w:val="bullet"/>
      <w:lvlText w:val="•"/>
      <w:lvlJc w:val="left"/>
      <w:pPr>
        <w:ind w:left="6956" w:hanging="437"/>
      </w:pPr>
      <w:rPr>
        <w:rFonts w:hint="default"/>
      </w:rPr>
    </w:lvl>
  </w:abstractNum>
  <w:abstractNum w:abstractNumId="3">
    <w:nsid w:val="027F03D2"/>
    <w:multiLevelType w:val="multilevel"/>
    <w:tmpl w:val="027F03D2"/>
    <w:lvl w:ilvl="0" w:tentative="0">
      <w:start w:val="1"/>
      <w:numFmt w:val="decimal"/>
      <w:lvlText w:val="（%1）"/>
      <w:lvlJc w:val="left"/>
      <w:pPr>
        <w:ind w:left="420" w:hanging="420"/>
      </w:pPr>
      <w:rPr>
        <w:rFonts w:hint="eastAsia"/>
        <w:color w:val="auto"/>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D7917D0"/>
    <w:multiLevelType w:val="multilevel"/>
    <w:tmpl w:val="0D7917D0"/>
    <w:lvl w:ilvl="0" w:tentative="0">
      <w:start w:val="1"/>
      <w:numFmt w:val="decimal"/>
      <w:lvlText w:val="（%1）"/>
      <w:lvlJc w:val="left"/>
      <w:pPr>
        <w:ind w:left="840" w:hanging="420"/>
      </w:pPr>
      <w:rPr>
        <w:rFonts w:hint="eastAsia"/>
        <w:color w:val="auto"/>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5">
    <w:nsid w:val="0F46175E"/>
    <w:multiLevelType w:val="multilevel"/>
    <w:tmpl w:val="0F46175E"/>
    <w:lvl w:ilvl="0" w:tentative="0">
      <w:start w:val="2"/>
      <w:numFmt w:val="decimal"/>
      <w:lvlText w:val="%1"/>
      <w:lvlJc w:val="left"/>
      <w:pPr>
        <w:ind w:left="100" w:hanging="480"/>
      </w:pPr>
      <w:rPr>
        <w:rFonts w:hint="default"/>
      </w:rPr>
    </w:lvl>
    <w:lvl w:ilvl="1" w:tentative="0">
      <w:start w:val="1"/>
      <w:numFmt w:val="decimal"/>
      <w:lvlText w:val="（%2）"/>
      <w:lvlJc w:val="left"/>
      <w:pPr>
        <w:ind w:left="100" w:hanging="480"/>
      </w:pPr>
      <w:rPr>
        <w:rFonts w:hint="eastAsia"/>
        <w:color w:val="auto"/>
        <w:spacing w:val="0"/>
        <w:w w:val="100"/>
        <w:sz w:val="24"/>
        <w:szCs w:val="24"/>
      </w:rPr>
    </w:lvl>
    <w:lvl w:ilvl="2" w:tentative="0">
      <w:start w:val="0"/>
      <w:numFmt w:val="bullet"/>
      <w:lvlText w:val="•"/>
      <w:lvlJc w:val="left"/>
      <w:pPr>
        <w:ind w:left="2026" w:hanging="480"/>
      </w:pPr>
      <w:rPr>
        <w:rFonts w:hint="default"/>
      </w:rPr>
    </w:lvl>
    <w:lvl w:ilvl="3" w:tentative="0">
      <w:start w:val="0"/>
      <w:numFmt w:val="bullet"/>
      <w:lvlText w:val="•"/>
      <w:lvlJc w:val="left"/>
      <w:pPr>
        <w:ind w:left="2989" w:hanging="480"/>
      </w:pPr>
      <w:rPr>
        <w:rFonts w:hint="default"/>
      </w:rPr>
    </w:lvl>
    <w:lvl w:ilvl="4" w:tentative="0">
      <w:start w:val="0"/>
      <w:numFmt w:val="bullet"/>
      <w:lvlText w:val="•"/>
      <w:lvlJc w:val="left"/>
      <w:pPr>
        <w:ind w:left="3952" w:hanging="480"/>
      </w:pPr>
      <w:rPr>
        <w:rFonts w:hint="default"/>
      </w:rPr>
    </w:lvl>
    <w:lvl w:ilvl="5" w:tentative="0">
      <w:start w:val="0"/>
      <w:numFmt w:val="bullet"/>
      <w:lvlText w:val="•"/>
      <w:lvlJc w:val="left"/>
      <w:pPr>
        <w:ind w:left="4915" w:hanging="480"/>
      </w:pPr>
      <w:rPr>
        <w:rFonts w:hint="default"/>
      </w:rPr>
    </w:lvl>
    <w:lvl w:ilvl="6" w:tentative="0">
      <w:start w:val="0"/>
      <w:numFmt w:val="bullet"/>
      <w:lvlText w:val="•"/>
      <w:lvlJc w:val="left"/>
      <w:pPr>
        <w:ind w:left="5878" w:hanging="480"/>
      </w:pPr>
      <w:rPr>
        <w:rFonts w:hint="default"/>
      </w:rPr>
    </w:lvl>
    <w:lvl w:ilvl="7" w:tentative="0">
      <w:start w:val="0"/>
      <w:numFmt w:val="bullet"/>
      <w:lvlText w:val="•"/>
      <w:lvlJc w:val="left"/>
      <w:pPr>
        <w:ind w:left="6841" w:hanging="480"/>
      </w:pPr>
      <w:rPr>
        <w:rFonts w:hint="default"/>
      </w:rPr>
    </w:lvl>
    <w:lvl w:ilvl="8" w:tentative="0">
      <w:start w:val="0"/>
      <w:numFmt w:val="bullet"/>
      <w:lvlText w:val="•"/>
      <w:lvlJc w:val="left"/>
      <w:pPr>
        <w:ind w:left="7804" w:hanging="480"/>
      </w:pPr>
      <w:rPr>
        <w:rFonts w:hint="default"/>
      </w:rPr>
    </w:lvl>
  </w:abstractNum>
  <w:abstractNum w:abstractNumId="6">
    <w:nsid w:val="109555AF"/>
    <w:multiLevelType w:val="multilevel"/>
    <w:tmpl w:val="109555AF"/>
    <w:lvl w:ilvl="0" w:tentative="0">
      <w:start w:val="2"/>
      <w:numFmt w:val="decimal"/>
      <w:lvlText w:val="%1"/>
      <w:lvlJc w:val="left"/>
      <w:pPr>
        <w:ind w:left="857" w:hanging="420"/>
      </w:pPr>
      <w:rPr>
        <w:rFonts w:hint="default"/>
      </w:rPr>
    </w:lvl>
    <w:lvl w:ilvl="1" w:tentative="0">
      <w:start w:val="1"/>
      <w:numFmt w:val="decimal"/>
      <w:lvlText w:val="5.2.%2"/>
      <w:lvlJc w:val="left"/>
      <w:pPr>
        <w:ind w:left="857" w:hanging="420"/>
      </w:pPr>
      <w:rPr>
        <w:rFonts w:hint="eastAsia"/>
        <w:w w:val="100"/>
        <w:sz w:val="24"/>
        <w:szCs w:val="24"/>
      </w:rPr>
    </w:lvl>
    <w:lvl w:ilvl="2" w:tentative="0">
      <w:start w:val="0"/>
      <w:numFmt w:val="bullet"/>
      <w:lvlText w:val=""/>
      <w:lvlJc w:val="left"/>
      <w:pPr>
        <w:ind w:left="1078" w:hanging="432"/>
      </w:pPr>
      <w:rPr>
        <w:rFonts w:hint="default" w:ascii="Wingdings" w:hAnsi="Wingdings" w:eastAsia="Wingdings" w:cs="Wingdings"/>
        <w:w w:val="99"/>
        <w:sz w:val="24"/>
        <w:szCs w:val="24"/>
      </w:rPr>
    </w:lvl>
    <w:lvl w:ilvl="3" w:tentative="0">
      <w:start w:val="0"/>
      <w:numFmt w:val="bullet"/>
      <w:lvlText w:val="•"/>
      <w:lvlJc w:val="left"/>
      <w:pPr>
        <w:ind w:left="2864" w:hanging="432"/>
      </w:pPr>
      <w:rPr>
        <w:rFonts w:hint="default"/>
      </w:rPr>
    </w:lvl>
    <w:lvl w:ilvl="4" w:tentative="0">
      <w:start w:val="0"/>
      <w:numFmt w:val="bullet"/>
      <w:lvlText w:val="•"/>
      <w:lvlJc w:val="left"/>
      <w:pPr>
        <w:ind w:left="3756" w:hanging="432"/>
      </w:pPr>
      <w:rPr>
        <w:rFonts w:hint="default"/>
      </w:rPr>
    </w:lvl>
    <w:lvl w:ilvl="5" w:tentative="0">
      <w:start w:val="0"/>
      <w:numFmt w:val="bullet"/>
      <w:lvlText w:val="•"/>
      <w:lvlJc w:val="left"/>
      <w:pPr>
        <w:ind w:left="4648" w:hanging="432"/>
      </w:pPr>
      <w:rPr>
        <w:rFonts w:hint="default"/>
      </w:rPr>
    </w:lvl>
    <w:lvl w:ilvl="6" w:tentative="0">
      <w:start w:val="0"/>
      <w:numFmt w:val="bullet"/>
      <w:lvlText w:val="•"/>
      <w:lvlJc w:val="left"/>
      <w:pPr>
        <w:ind w:left="5541" w:hanging="432"/>
      </w:pPr>
      <w:rPr>
        <w:rFonts w:hint="default"/>
      </w:rPr>
    </w:lvl>
    <w:lvl w:ilvl="7" w:tentative="0">
      <w:start w:val="0"/>
      <w:numFmt w:val="bullet"/>
      <w:lvlText w:val="•"/>
      <w:lvlJc w:val="left"/>
      <w:pPr>
        <w:ind w:left="6433" w:hanging="432"/>
      </w:pPr>
      <w:rPr>
        <w:rFonts w:hint="default"/>
      </w:rPr>
    </w:lvl>
    <w:lvl w:ilvl="8" w:tentative="0">
      <w:start w:val="0"/>
      <w:numFmt w:val="bullet"/>
      <w:lvlText w:val="•"/>
      <w:lvlJc w:val="left"/>
      <w:pPr>
        <w:ind w:left="7325" w:hanging="432"/>
      </w:pPr>
      <w:rPr>
        <w:rFonts w:hint="default"/>
      </w:rPr>
    </w:lvl>
  </w:abstractNum>
  <w:abstractNum w:abstractNumId="7">
    <w:nsid w:val="154409CF"/>
    <w:multiLevelType w:val="multilevel"/>
    <w:tmpl w:val="154409CF"/>
    <w:lvl w:ilvl="0" w:tentative="0">
      <w:start w:val="4"/>
      <w:numFmt w:val="japaneseCounting"/>
      <w:lvlText w:val="%1、"/>
      <w:lvlJc w:val="left"/>
      <w:pPr>
        <w:ind w:left="1854" w:hanging="720"/>
      </w:pPr>
      <w:rPr>
        <w:rFonts w:hint="default"/>
      </w:rPr>
    </w:lvl>
    <w:lvl w:ilvl="1" w:tentative="0">
      <w:start w:val="1"/>
      <w:numFmt w:val="chineseCountingThousand"/>
      <w:lvlText w:val="第%2节  "/>
      <w:lvlJc w:val="left"/>
      <w:pPr>
        <w:tabs>
          <w:tab w:val="left" w:pos="3545"/>
        </w:tabs>
        <w:ind w:left="3545" w:firstLine="0"/>
      </w:pPr>
      <w:rPr>
        <w:rFonts w:hint="eastAsia"/>
      </w:rPr>
    </w:lvl>
    <w:lvl w:ilvl="2" w:tentative="0">
      <w:start w:val="1"/>
      <w:numFmt w:val="chineseCountingThousand"/>
      <w:pStyle w:val="1430"/>
      <w:lvlText w:val="%3."/>
      <w:lvlJc w:val="left"/>
      <w:pPr>
        <w:tabs>
          <w:tab w:val="left" w:pos="360"/>
        </w:tabs>
        <w:ind w:left="0" w:firstLine="0"/>
      </w:pPr>
      <w:rPr>
        <w:rFonts w:hint="eastAsia"/>
        <w:lang w:val="en-US"/>
      </w:rPr>
    </w:lvl>
    <w:lvl w:ilvl="3" w:tentative="0">
      <w:start w:val="1"/>
      <w:numFmt w:val="chineseCountingThousand"/>
      <w:lvlText w:val="(%4)."/>
      <w:lvlJc w:val="left"/>
      <w:pPr>
        <w:tabs>
          <w:tab w:val="left" w:pos="0"/>
        </w:tabs>
        <w:ind w:left="567" w:firstLine="0"/>
      </w:pPr>
      <w:rPr>
        <w:rFonts w:hint="eastAsia"/>
      </w:rPr>
    </w:lvl>
    <w:lvl w:ilvl="4" w:tentative="0">
      <w:start w:val="1"/>
      <w:numFmt w:val="decimal"/>
      <w:suff w:val="nothing"/>
      <w:lvlText w:val="%5."/>
      <w:lvlJc w:val="left"/>
      <w:pPr>
        <w:ind w:left="426" w:firstLine="0"/>
      </w:pPr>
      <w:rPr>
        <w:rFonts w:hint="eastAsia"/>
      </w:rPr>
    </w:lvl>
    <w:lvl w:ilvl="5" w:tentative="0">
      <w:start w:val="1"/>
      <w:numFmt w:val="decimal"/>
      <w:suff w:val="nothing"/>
      <w:lvlText w:val="(%6)."/>
      <w:lvlJc w:val="left"/>
      <w:pPr>
        <w:ind w:left="0" w:firstLine="0"/>
      </w:pPr>
      <w:rPr>
        <w:rFonts w:hint="eastAsia"/>
      </w:rPr>
    </w:lvl>
    <w:lvl w:ilvl="6" w:tentative="0">
      <w:start w:val="1"/>
      <w:numFmt w:val="decimal"/>
      <w:lvlText w:val="%7)."/>
      <w:lvlJc w:val="left"/>
      <w:pPr>
        <w:tabs>
          <w:tab w:val="left" w:pos="720"/>
        </w:tabs>
        <w:ind w:left="0" w:firstLine="0"/>
      </w:pPr>
      <w:rPr>
        <w:rFonts w:hint="eastAsia"/>
      </w:rPr>
    </w:lvl>
    <w:lvl w:ilvl="7" w:tentative="0">
      <w:start w:val="1"/>
      <w:numFmt w:val="upperLetter"/>
      <w:lvlText w:val="%8."/>
      <w:lvlJc w:val="left"/>
      <w:pPr>
        <w:tabs>
          <w:tab w:val="left" w:pos="0"/>
        </w:tabs>
        <w:ind w:left="0" w:firstLine="0"/>
      </w:pPr>
      <w:rPr>
        <w:rFonts w:hint="eastAsia"/>
      </w:rPr>
    </w:lvl>
    <w:lvl w:ilvl="8" w:tentative="0">
      <w:start w:val="1"/>
      <w:numFmt w:val="lowerLetter"/>
      <w:lvlText w:val="%9."/>
      <w:lvlJc w:val="left"/>
      <w:pPr>
        <w:tabs>
          <w:tab w:val="left" w:pos="0"/>
        </w:tabs>
        <w:ind w:left="0" w:firstLine="0"/>
      </w:pPr>
      <w:rPr>
        <w:rFonts w:hint="eastAsia"/>
      </w:rPr>
    </w:lvl>
  </w:abstractNum>
  <w:abstractNum w:abstractNumId="8">
    <w:nsid w:val="23047FB7"/>
    <w:multiLevelType w:val="multilevel"/>
    <w:tmpl w:val="23047FB7"/>
    <w:lvl w:ilvl="0" w:tentative="0">
      <w:start w:val="1"/>
      <w:numFmt w:val="decimal"/>
      <w:lvlText w:val="（%1）"/>
      <w:lvlJc w:val="left"/>
      <w:pPr>
        <w:ind w:left="840" w:hanging="420"/>
      </w:pPr>
      <w:rPr>
        <w:rFonts w:hint="eastAsia"/>
        <w:color w:val="auto"/>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9">
    <w:nsid w:val="332973E0"/>
    <w:multiLevelType w:val="multilevel"/>
    <w:tmpl w:val="332973E0"/>
    <w:lvl w:ilvl="0" w:tentative="0">
      <w:start w:val="2"/>
      <w:numFmt w:val="decimal"/>
      <w:lvlText w:val="%1"/>
      <w:lvlJc w:val="left"/>
      <w:pPr>
        <w:ind w:left="657" w:hanging="480"/>
      </w:pPr>
      <w:rPr>
        <w:rFonts w:hint="default"/>
      </w:rPr>
    </w:lvl>
    <w:lvl w:ilvl="1" w:tentative="0">
      <w:start w:val="3"/>
      <w:numFmt w:val="decimal"/>
      <w:lvlText w:val="%1.%2"/>
      <w:lvlJc w:val="left"/>
      <w:pPr>
        <w:ind w:left="657" w:hanging="480"/>
      </w:pPr>
      <w:rPr>
        <w:rFonts w:hint="default" w:ascii="宋体" w:hAnsi="宋体" w:eastAsia="宋体" w:cs="宋体"/>
        <w:w w:val="100"/>
        <w:sz w:val="24"/>
        <w:szCs w:val="24"/>
      </w:rPr>
    </w:lvl>
    <w:lvl w:ilvl="2" w:tentative="0">
      <w:start w:val="0"/>
      <w:numFmt w:val="bullet"/>
      <w:lvlText w:val=""/>
      <w:lvlJc w:val="left"/>
      <w:pPr>
        <w:ind w:left="837" w:hanging="442"/>
      </w:pPr>
      <w:rPr>
        <w:rFonts w:hint="default" w:ascii="Wingdings" w:hAnsi="Wingdings" w:eastAsia="Wingdings" w:cs="Wingdings"/>
        <w:w w:val="99"/>
        <w:sz w:val="24"/>
        <w:szCs w:val="24"/>
      </w:rPr>
    </w:lvl>
    <w:lvl w:ilvl="3" w:tentative="0">
      <w:start w:val="0"/>
      <w:numFmt w:val="bullet"/>
      <w:lvlText w:val="•"/>
      <w:lvlJc w:val="left"/>
      <w:pPr>
        <w:ind w:left="2048" w:hanging="442"/>
      </w:pPr>
      <w:rPr>
        <w:rFonts w:hint="default"/>
      </w:rPr>
    </w:lvl>
    <w:lvl w:ilvl="4" w:tentative="0">
      <w:start w:val="0"/>
      <w:numFmt w:val="bullet"/>
      <w:lvlText w:val="•"/>
      <w:lvlJc w:val="left"/>
      <w:pPr>
        <w:ind w:left="2997" w:hanging="442"/>
      </w:pPr>
      <w:rPr>
        <w:rFonts w:hint="default"/>
      </w:rPr>
    </w:lvl>
    <w:lvl w:ilvl="5" w:tentative="0">
      <w:start w:val="0"/>
      <w:numFmt w:val="bullet"/>
      <w:lvlText w:val="•"/>
      <w:lvlJc w:val="left"/>
      <w:pPr>
        <w:ind w:left="3946" w:hanging="442"/>
      </w:pPr>
      <w:rPr>
        <w:rFonts w:hint="default"/>
      </w:rPr>
    </w:lvl>
    <w:lvl w:ilvl="6" w:tentative="0">
      <w:start w:val="0"/>
      <w:numFmt w:val="bullet"/>
      <w:lvlText w:val="•"/>
      <w:lvlJc w:val="left"/>
      <w:pPr>
        <w:ind w:left="4895" w:hanging="442"/>
      </w:pPr>
      <w:rPr>
        <w:rFonts w:hint="default"/>
      </w:rPr>
    </w:lvl>
    <w:lvl w:ilvl="7" w:tentative="0">
      <w:start w:val="0"/>
      <w:numFmt w:val="bullet"/>
      <w:lvlText w:val="•"/>
      <w:lvlJc w:val="left"/>
      <w:pPr>
        <w:ind w:left="5843" w:hanging="442"/>
      </w:pPr>
      <w:rPr>
        <w:rFonts w:hint="default"/>
      </w:rPr>
    </w:lvl>
    <w:lvl w:ilvl="8" w:tentative="0">
      <w:start w:val="0"/>
      <w:numFmt w:val="bullet"/>
      <w:lvlText w:val="•"/>
      <w:lvlJc w:val="left"/>
      <w:pPr>
        <w:ind w:left="6792" w:hanging="442"/>
      </w:pPr>
      <w:rPr>
        <w:rFonts w:hint="default"/>
      </w:rPr>
    </w:lvl>
  </w:abstractNum>
  <w:abstractNum w:abstractNumId="10">
    <w:nsid w:val="3E9C3A3A"/>
    <w:multiLevelType w:val="multilevel"/>
    <w:tmpl w:val="3E9C3A3A"/>
    <w:lvl w:ilvl="0" w:tentative="0">
      <w:start w:val="0"/>
      <w:numFmt w:val="bullet"/>
      <w:lvlText w:val=""/>
      <w:lvlJc w:val="left"/>
      <w:pPr>
        <w:ind w:left="818" w:hanging="423"/>
      </w:pPr>
      <w:rPr>
        <w:rFonts w:hint="default" w:ascii="Wingdings" w:hAnsi="Wingdings" w:eastAsia="Wingdings" w:cs="Wingdings"/>
        <w:w w:val="99"/>
        <w:sz w:val="24"/>
        <w:szCs w:val="24"/>
      </w:rPr>
    </w:lvl>
    <w:lvl w:ilvl="1" w:tentative="0">
      <w:start w:val="0"/>
      <w:numFmt w:val="bullet"/>
      <w:lvlText w:val="•"/>
      <w:lvlJc w:val="left"/>
      <w:pPr>
        <w:ind w:left="1617" w:hanging="423"/>
      </w:pPr>
      <w:rPr>
        <w:rFonts w:hint="default"/>
      </w:rPr>
    </w:lvl>
    <w:lvl w:ilvl="2" w:tentative="0">
      <w:start w:val="0"/>
      <w:numFmt w:val="bullet"/>
      <w:lvlText w:val="•"/>
      <w:lvlJc w:val="left"/>
      <w:pPr>
        <w:ind w:left="2414" w:hanging="423"/>
      </w:pPr>
      <w:rPr>
        <w:rFonts w:hint="default"/>
      </w:rPr>
    </w:lvl>
    <w:lvl w:ilvl="3" w:tentative="0">
      <w:start w:val="0"/>
      <w:numFmt w:val="bullet"/>
      <w:lvlText w:val="•"/>
      <w:lvlJc w:val="left"/>
      <w:pPr>
        <w:ind w:left="3211" w:hanging="423"/>
      </w:pPr>
      <w:rPr>
        <w:rFonts w:hint="default"/>
      </w:rPr>
    </w:lvl>
    <w:lvl w:ilvl="4" w:tentative="0">
      <w:start w:val="0"/>
      <w:numFmt w:val="bullet"/>
      <w:lvlText w:val="•"/>
      <w:lvlJc w:val="left"/>
      <w:pPr>
        <w:ind w:left="4008" w:hanging="423"/>
      </w:pPr>
      <w:rPr>
        <w:rFonts w:hint="default"/>
      </w:rPr>
    </w:lvl>
    <w:lvl w:ilvl="5" w:tentative="0">
      <w:start w:val="0"/>
      <w:numFmt w:val="bullet"/>
      <w:lvlText w:val="•"/>
      <w:lvlJc w:val="left"/>
      <w:pPr>
        <w:ind w:left="4805" w:hanging="423"/>
      </w:pPr>
      <w:rPr>
        <w:rFonts w:hint="default"/>
      </w:rPr>
    </w:lvl>
    <w:lvl w:ilvl="6" w:tentative="0">
      <w:start w:val="0"/>
      <w:numFmt w:val="bullet"/>
      <w:lvlText w:val="•"/>
      <w:lvlJc w:val="left"/>
      <w:pPr>
        <w:ind w:left="5602" w:hanging="423"/>
      </w:pPr>
      <w:rPr>
        <w:rFonts w:hint="default"/>
      </w:rPr>
    </w:lvl>
    <w:lvl w:ilvl="7" w:tentative="0">
      <w:start w:val="0"/>
      <w:numFmt w:val="bullet"/>
      <w:lvlText w:val="•"/>
      <w:lvlJc w:val="left"/>
      <w:pPr>
        <w:ind w:left="6399" w:hanging="423"/>
      </w:pPr>
      <w:rPr>
        <w:rFonts w:hint="default"/>
      </w:rPr>
    </w:lvl>
    <w:lvl w:ilvl="8" w:tentative="0">
      <w:start w:val="0"/>
      <w:numFmt w:val="bullet"/>
      <w:lvlText w:val="•"/>
      <w:lvlJc w:val="left"/>
      <w:pPr>
        <w:ind w:left="7196" w:hanging="423"/>
      </w:pPr>
      <w:rPr>
        <w:rFonts w:hint="default"/>
      </w:rPr>
    </w:lvl>
  </w:abstractNum>
  <w:abstractNum w:abstractNumId="11">
    <w:nsid w:val="42F16C14"/>
    <w:multiLevelType w:val="multilevel"/>
    <w:tmpl w:val="42F16C14"/>
    <w:lvl w:ilvl="0" w:tentative="0">
      <w:start w:val="0"/>
      <w:numFmt w:val="bullet"/>
      <w:lvlText w:val=""/>
      <w:lvlJc w:val="left"/>
      <w:pPr>
        <w:ind w:left="852" w:hanging="437"/>
      </w:pPr>
      <w:rPr>
        <w:rFonts w:hint="default" w:ascii="Wingdings" w:hAnsi="Wingdings" w:eastAsia="Wingdings" w:cs="Wingdings"/>
        <w:w w:val="99"/>
        <w:sz w:val="24"/>
        <w:szCs w:val="24"/>
      </w:rPr>
    </w:lvl>
    <w:lvl w:ilvl="1" w:tentative="0">
      <w:start w:val="0"/>
      <w:numFmt w:val="bullet"/>
      <w:lvlText w:val=""/>
      <w:lvlJc w:val="left"/>
      <w:pPr>
        <w:ind w:left="1185" w:hanging="432"/>
      </w:pPr>
      <w:rPr>
        <w:rFonts w:hint="default" w:ascii="Wingdings" w:hAnsi="Wingdings" w:eastAsia="Wingdings" w:cs="Wingdings"/>
        <w:w w:val="99"/>
        <w:sz w:val="24"/>
        <w:szCs w:val="24"/>
      </w:rPr>
    </w:lvl>
    <w:lvl w:ilvl="2" w:tentative="0">
      <w:start w:val="0"/>
      <w:numFmt w:val="bullet"/>
      <w:lvlText w:val="•"/>
      <w:lvlJc w:val="left"/>
      <w:pPr>
        <w:ind w:left="2010" w:hanging="432"/>
      </w:pPr>
      <w:rPr>
        <w:rFonts w:hint="default"/>
      </w:rPr>
    </w:lvl>
    <w:lvl w:ilvl="3" w:tentative="0">
      <w:start w:val="0"/>
      <w:numFmt w:val="bullet"/>
      <w:lvlText w:val="•"/>
      <w:lvlJc w:val="left"/>
      <w:pPr>
        <w:ind w:left="2840" w:hanging="432"/>
      </w:pPr>
      <w:rPr>
        <w:rFonts w:hint="default"/>
      </w:rPr>
    </w:lvl>
    <w:lvl w:ilvl="4" w:tentative="0">
      <w:start w:val="0"/>
      <w:numFmt w:val="bullet"/>
      <w:lvlText w:val="•"/>
      <w:lvlJc w:val="left"/>
      <w:pPr>
        <w:ind w:left="3670" w:hanging="432"/>
      </w:pPr>
      <w:rPr>
        <w:rFonts w:hint="default"/>
      </w:rPr>
    </w:lvl>
    <w:lvl w:ilvl="5" w:tentative="0">
      <w:start w:val="0"/>
      <w:numFmt w:val="bullet"/>
      <w:lvlText w:val="•"/>
      <w:lvlJc w:val="left"/>
      <w:pPr>
        <w:ind w:left="4500" w:hanging="432"/>
      </w:pPr>
      <w:rPr>
        <w:rFonts w:hint="default"/>
      </w:rPr>
    </w:lvl>
    <w:lvl w:ilvl="6" w:tentative="0">
      <w:start w:val="0"/>
      <w:numFmt w:val="bullet"/>
      <w:lvlText w:val="•"/>
      <w:lvlJc w:val="left"/>
      <w:pPr>
        <w:ind w:left="5330" w:hanging="432"/>
      </w:pPr>
      <w:rPr>
        <w:rFonts w:hint="default"/>
      </w:rPr>
    </w:lvl>
    <w:lvl w:ilvl="7" w:tentative="0">
      <w:start w:val="0"/>
      <w:numFmt w:val="bullet"/>
      <w:lvlText w:val="•"/>
      <w:lvlJc w:val="left"/>
      <w:pPr>
        <w:ind w:left="6160" w:hanging="432"/>
      </w:pPr>
      <w:rPr>
        <w:rFonts w:hint="default"/>
      </w:rPr>
    </w:lvl>
    <w:lvl w:ilvl="8" w:tentative="0">
      <w:start w:val="0"/>
      <w:numFmt w:val="bullet"/>
      <w:lvlText w:val="•"/>
      <w:lvlJc w:val="left"/>
      <w:pPr>
        <w:ind w:left="6990" w:hanging="432"/>
      </w:pPr>
      <w:rPr>
        <w:rFonts w:hint="default"/>
      </w:rPr>
    </w:lvl>
  </w:abstractNum>
  <w:abstractNum w:abstractNumId="12">
    <w:nsid w:val="485821DC"/>
    <w:multiLevelType w:val="multilevel"/>
    <w:tmpl w:val="485821DC"/>
    <w:lvl w:ilvl="0" w:tentative="0">
      <w:start w:val="1"/>
      <w:numFmt w:val="decimal"/>
      <w:pStyle w:val="1589"/>
      <w:lvlText w:val="%1)"/>
      <w:lvlJc w:val="left"/>
      <w:pPr>
        <w:ind w:left="840" w:hanging="420"/>
      </w:pPr>
      <w:rPr>
        <w:color w:val="auto"/>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3">
    <w:nsid w:val="48C85461"/>
    <w:multiLevelType w:val="multilevel"/>
    <w:tmpl w:val="48C85461"/>
    <w:lvl w:ilvl="0" w:tentative="0">
      <w:start w:val="1"/>
      <w:numFmt w:val="decimal"/>
      <w:lvlText w:val="（%1）"/>
      <w:lvlJc w:val="left"/>
      <w:pPr>
        <w:ind w:left="840" w:hanging="420"/>
      </w:pPr>
      <w:rPr>
        <w:rFonts w:hint="eastAsia"/>
        <w:color w:val="auto"/>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4">
    <w:nsid w:val="4A0B5C82"/>
    <w:multiLevelType w:val="multilevel"/>
    <w:tmpl w:val="4A0B5C82"/>
    <w:lvl w:ilvl="0" w:tentative="0">
      <w:start w:val="1"/>
      <w:numFmt w:val="decimal"/>
      <w:lvlText w:val="（%1）"/>
      <w:lvlJc w:val="left"/>
      <w:pPr>
        <w:ind w:left="840" w:hanging="420"/>
      </w:pPr>
      <w:rPr>
        <w:rFonts w:hint="eastAsia"/>
        <w:color w:val="auto"/>
      </w:rPr>
    </w:lvl>
    <w:lvl w:ilvl="1" w:tentative="0">
      <w:start w:val="1"/>
      <w:numFmt w:val="decimal"/>
      <w:lvlText w:val="（%2）"/>
      <w:lvlJc w:val="left"/>
      <w:pPr>
        <w:ind w:left="1560" w:hanging="720"/>
      </w:pPr>
      <w:rPr>
        <w:rFonts w:hint="default"/>
      </w:r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5">
    <w:nsid w:val="4BD26DAB"/>
    <w:multiLevelType w:val="multilevel"/>
    <w:tmpl w:val="4BD26DAB"/>
    <w:lvl w:ilvl="0" w:tentative="0">
      <w:start w:val="3"/>
      <w:numFmt w:val="decimal"/>
      <w:lvlText w:val="%1"/>
      <w:lvlJc w:val="left"/>
      <w:pPr>
        <w:ind w:left="809" w:hanging="420"/>
      </w:pPr>
      <w:rPr>
        <w:rFonts w:hint="default"/>
      </w:rPr>
    </w:lvl>
    <w:lvl w:ilvl="1" w:tentative="0">
      <w:start w:val="1"/>
      <w:numFmt w:val="decimal"/>
      <w:lvlText w:val="%1.%2"/>
      <w:lvlJc w:val="left"/>
      <w:pPr>
        <w:ind w:left="809" w:hanging="420"/>
      </w:pPr>
      <w:rPr>
        <w:rFonts w:hint="default" w:ascii="宋体" w:hAnsi="宋体" w:eastAsia="宋体" w:cs="宋体"/>
        <w:w w:val="100"/>
        <w:sz w:val="24"/>
        <w:szCs w:val="24"/>
      </w:rPr>
    </w:lvl>
    <w:lvl w:ilvl="2" w:tentative="0">
      <w:start w:val="0"/>
      <w:numFmt w:val="bullet"/>
      <w:lvlText w:val=""/>
      <w:lvlJc w:val="left"/>
      <w:pPr>
        <w:ind w:left="1176" w:hanging="560"/>
      </w:pPr>
      <w:rPr>
        <w:rFonts w:hint="default" w:ascii="Wingdings" w:hAnsi="Wingdings" w:eastAsia="Wingdings" w:cs="Wingdings"/>
        <w:w w:val="99"/>
        <w:sz w:val="24"/>
        <w:szCs w:val="24"/>
      </w:rPr>
    </w:lvl>
    <w:lvl w:ilvl="3" w:tentative="0">
      <w:start w:val="0"/>
      <w:numFmt w:val="bullet"/>
      <w:lvlText w:val="•"/>
      <w:lvlJc w:val="left"/>
      <w:pPr>
        <w:ind w:left="2138" w:hanging="560"/>
      </w:pPr>
      <w:rPr>
        <w:rFonts w:hint="default"/>
      </w:rPr>
    </w:lvl>
    <w:lvl w:ilvl="4" w:tentative="0">
      <w:start w:val="0"/>
      <w:numFmt w:val="bullet"/>
      <w:lvlText w:val="•"/>
      <w:lvlJc w:val="left"/>
      <w:pPr>
        <w:ind w:left="3097" w:hanging="560"/>
      </w:pPr>
      <w:rPr>
        <w:rFonts w:hint="default"/>
      </w:rPr>
    </w:lvl>
    <w:lvl w:ilvl="5" w:tentative="0">
      <w:start w:val="0"/>
      <w:numFmt w:val="bullet"/>
      <w:lvlText w:val="•"/>
      <w:lvlJc w:val="left"/>
      <w:pPr>
        <w:ind w:left="4056" w:hanging="560"/>
      </w:pPr>
      <w:rPr>
        <w:rFonts w:hint="default"/>
      </w:rPr>
    </w:lvl>
    <w:lvl w:ilvl="6" w:tentative="0">
      <w:start w:val="0"/>
      <w:numFmt w:val="bullet"/>
      <w:lvlText w:val="•"/>
      <w:lvlJc w:val="left"/>
      <w:pPr>
        <w:ind w:left="5015" w:hanging="560"/>
      </w:pPr>
      <w:rPr>
        <w:rFonts w:hint="default"/>
      </w:rPr>
    </w:lvl>
    <w:lvl w:ilvl="7" w:tentative="0">
      <w:start w:val="0"/>
      <w:numFmt w:val="bullet"/>
      <w:lvlText w:val="•"/>
      <w:lvlJc w:val="left"/>
      <w:pPr>
        <w:ind w:left="5973" w:hanging="560"/>
      </w:pPr>
      <w:rPr>
        <w:rFonts w:hint="default"/>
      </w:rPr>
    </w:lvl>
    <w:lvl w:ilvl="8" w:tentative="0">
      <w:start w:val="0"/>
      <w:numFmt w:val="bullet"/>
      <w:lvlText w:val="•"/>
      <w:lvlJc w:val="left"/>
      <w:pPr>
        <w:ind w:left="6932" w:hanging="560"/>
      </w:pPr>
      <w:rPr>
        <w:rFonts w:hint="default"/>
      </w:rPr>
    </w:lvl>
  </w:abstractNum>
  <w:abstractNum w:abstractNumId="16">
    <w:nsid w:val="5116057A"/>
    <w:multiLevelType w:val="multilevel"/>
    <w:tmpl w:val="5116057A"/>
    <w:lvl w:ilvl="0" w:tentative="0">
      <w:start w:val="4"/>
      <w:numFmt w:val="decimal"/>
      <w:lvlText w:val="%1"/>
      <w:lvlJc w:val="left"/>
      <w:pPr>
        <w:ind w:left="896" w:hanging="420"/>
      </w:pPr>
      <w:rPr>
        <w:rFonts w:hint="default"/>
      </w:rPr>
    </w:lvl>
    <w:lvl w:ilvl="1" w:tentative="0">
      <w:start w:val="1"/>
      <w:numFmt w:val="decimal"/>
      <w:lvlText w:val="%1.%2"/>
      <w:lvlJc w:val="left"/>
      <w:pPr>
        <w:ind w:left="896" w:hanging="420"/>
      </w:pPr>
      <w:rPr>
        <w:rFonts w:hint="default" w:ascii="宋体" w:hAnsi="宋体" w:eastAsia="宋体" w:cs="宋体"/>
        <w:w w:val="100"/>
        <w:sz w:val="24"/>
        <w:szCs w:val="24"/>
      </w:rPr>
    </w:lvl>
    <w:lvl w:ilvl="2" w:tentative="0">
      <w:start w:val="0"/>
      <w:numFmt w:val="bullet"/>
      <w:lvlText w:val=""/>
      <w:lvlJc w:val="left"/>
      <w:pPr>
        <w:ind w:left="1092" w:hanging="437"/>
      </w:pPr>
      <w:rPr>
        <w:rFonts w:hint="default" w:ascii="Wingdings" w:hAnsi="Wingdings" w:eastAsia="Wingdings" w:cs="Wingdings"/>
        <w:w w:val="99"/>
        <w:sz w:val="24"/>
        <w:szCs w:val="24"/>
      </w:rPr>
    </w:lvl>
    <w:lvl w:ilvl="3" w:tentative="0">
      <w:start w:val="0"/>
      <w:numFmt w:val="bullet"/>
      <w:lvlText w:val="•"/>
      <w:lvlJc w:val="left"/>
      <w:pPr>
        <w:ind w:left="2171" w:hanging="437"/>
      </w:pPr>
      <w:rPr>
        <w:rFonts w:hint="default"/>
      </w:rPr>
    </w:lvl>
    <w:lvl w:ilvl="4" w:tentative="0">
      <w:start w:val="0"/>
      <w:numFmt w:val="bullet"/>
      <w:lvlText w:val="•"/>
      <w:lvlJc w:val="left"/>
      <w:pPr>
        <w:ind w:left="3162" w:hanging="437"/>
      </w:pPr>
      <w:rPr>
        <w:rFonts w:hint="default"/>
      </w:rPr>
    </w:lvl>
    <w:lvl w:ilvl="5" w:tentative="0">
      <w:start w:val="0"/>
      <w:numFmt w:val="bullet"/>
      <w:lvlText w:val="•"/>
      <w:lvlJc w:val="left"/>
      <w:pPr>
        <w:ind w:left="4153" w:hanging="437"/>
      </w:pPr>
      <w:rPr>
        <w:rFonts w:hint="default"/>
      </w:rPr>
    </w:lvl>
    <w:lvl w:ilvl="6" w:tentative="0">
      <w:start w:val="0"/>
      <w:numFmt w:val="bullet"/>
      <w:lvlText w:val="•"/>
      <w:lvlJc w:val="left"/>
      <w:pPr>
        <w:ind w:left="5145" w:hanging="437"/>
      </w:pPr>
      <w:rPr>
        <w:rFonts w:hint="default"/>
      </w:rPr>
    </w:lvl>
    <w:lvl w:ilvl="7" w:tentative="0">
      <w:start w:val="0"/>
      <w:numFmt w:val="bullet"/>
      <w:lvlText w:val="•"/>
      <w:lvlJc w:val="left"/>
      <w:pPr>
        <w:ind w:left="6136" w:hanging="437"/>
      </w:pPr>
      <w:rPr>
        <w:rFonts w:hint="default"/>
      </w:rPr>
    </w:lvl>
    <w:lvl w:ilvl="8" w:tentative="0">
      <w:start w:val="0"/>
      <w:numFmt w:val="bullet"/>
      <w:lvlText w:val="•"/>
      <w:lvlJc w:val="left"/>
      <w:pPr>
        <w:ind w:left="7127" w:hanging="437"/>
      </w:pPr>
      <w:rPr>
        <w:rFonts w:hint="default"/>
      </w:rPr>
    </w:lvl>
  </w:abstractNum>
  <w:abstractNum w:abstractNumId="17">
    <w:nsid w:val="51432B0D"/>
    <w:multiLevelType w:val="multilevel"/>
    <w:tmpl w:val="51432B0D"/>
    <w:lvl w:ilvl="0" w:tentative="0">
      <w:start w:val="1"/>
      <w:numFmt w:val="lowerLetter"/>
      <w:pStyle w:val="857"/>
      <w:lvlText w:val="%1)"/>
      <w:lvlJc w:val="left"/>
      <w:pPr>
        <w:ind w:left="1430" w:hanging="420"/>
      </w:pPr>
      <w:rPr>
        <w:rFonts w:hint="eastAsia"/>
        <w:b w:val="0"/>
        <w:color w:val="auto"/>
      </w:rPr>
    </w:lvl>
    <w:lvl w:ilvl="1" w:tentative="0">
      <w:start w:val="1"/>
      <w:numFmt w:val="lowerRoman"/>
      <w:lvlText w:val="%2."/>
      <w:lvlJc w:val="right"/>
      <w:pPr>
        <w:ind w:left="1850" w:hanging="420"/>
      </w:pPr>
      <w:rPr>
        <w:rFonts w:hint="eastAsia"/>
      </w:rPr>
    </w:lvl>
    <w:lvl w:ilvl="2" w:tentative="0">
      <w:start w:val="1"/>
      <w:numFmt w:val="lowerRoman"/>
      <w:lvlText w:val="%3."/>
      <w:lvlJc w:val="right"/>
      <w:pPr>
        <w:ind w:left="2270" w:hanging="420"/>
      </w:pPr>
      <w:rPr>
        <w:rFonts w:hint="eastAsia"/>
      </w:rPr>
    </w:lvl>
    <w:lvl w:ilvl="3" w:tentative="0">
      <w:start w:val="1"/>
      <w:numFmt w:val="decimal"/>
      <w:lvlText w:val="%4、"/>
      <w:lvlJc w:val="left"/>
      <w:pPr>
        <w:ind w:left="2630" w:hanging="360"/>
      </w:pPr>
      <w:rPr>
        <w:rFonts w:hint="default"/>
      </w:rPr>
    </w:lvl>
    <w:lvl w:ilvl="4" w:tentative="0">
      <w:start w:val="1"/>
      <w:numFmt w:val="lowerLetter"/>
      <w:lvlText w:val="%5)"/>
      <w:lvlJc w:val="left"/>
      <w:pPr>
        <w:ind w:left="3110" w:hanging="420"/>
      </w:pPr>
      <w:rPr>
        <w:rFonts w:hint="eastAsia"/>
      </w:rPr>
    </w:lvl>
    <w:lvl w:ilvl="5" w:tentative="0">
      <w:start w:val="1"/>
      <w:numFmt w:val="lowerRoman"/>
      <w:lvlText w:val="%6."/>
      <w:lvlJc w:val="right"/>
      <w:pPr>
        <w:ind w:left="3530" w:hanging="420"/>
      </w:pPr>
      <w:rPr>
        <w:rFonts w:hint="eastAsia"/>
      </w:rPr>
    </w:lvl>
    <w:lvl w:ilvl="6" w:tentative="0">
      <w:start w:val="1"/>
      <w:numFmt w:val="decimal"/>
      <w:lvlText w:val="%7."/>
      <w:lvlJc w:val="left"/>
      <w:pPr>
        <w:ind w:left="3950" w:hanging="420"/>
      </w:pPr>
      <w:rPr>
        <w:rFonts w:hint="eastAsia"/>
      </w:rPr>
    </w:lvl>
    <w:lvl w:ilvl="7" w:tentative="0">
      <w:start w:val="1"/>
      <w:numFmt w:val="lowerLetter"/>
      <w:lvlText w:val="%8)"/>
      <w:lvlJc w:val="left"/>
      <w:pPr>
        <w:ind w:left="4370" w:hanging="420"/>
      </w:pPr>
      <w:rPr>
        <w:rFonts w:hint="eastAsia"/>
      </w:rPr>
    </w:lvl>
    <w:lvl w:ilvl="8" w:tentative="0">
      <w:start w:val="1"/>
      <w:numFmt w:val="lowerRoman"/>
      <w:lvlText w:val="%9."/>
      <w:lvlJc w:val="right"/>
      <w:pPr>
        <w:ind w:left="4790" w:hanging="420"/>
      </w:pPr>
      <w:rPr>
        <w:rFonts w:hint="eastAsia"/>
      </w:rPr>
    </w:lvl>
  </w:abstractNum>
  <w:abstractNum w:abstractNumId="18">
    <w:nsid w:val="51BC68F6"/>
    <w:multiLevelType w:val="multilevel"/>
    <w:tmpl w:val="51BC68F6"/>
    <w:lvl w:ilvl="0" w:tentative="0">
      <w:start w:val="1"/>
      <w:numFmt w:val="decimal"/>
      <w:lvlText w:val="（%1）"/>
      <w:lvlJc w:val="left"/>
      <w:pPr>
        <w:ind w:left="840" w:hanging="420"/>
      </w:pPr>
      <w:rPr>
        <w:rFonts w:hint="eastAsia"/>
        <w:color w:val="auto"/>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9">
    <w:nsid w:val="5816EBD1"/>
    <w:multiLevelType w:val="multilevel"/>
    <w:tmpl w:val="5816EBD1"/>
    <w:lvl w:ilvl="0" w:tentative="0">
      <w:start w:val="1"/>
      <w:numFmt w:val="lowerLetter"/>
      <w:pStyle w:val="1114"/>
      <w:lvlText w:val="%1)"/>
      <w:lvlJc w:val="left"/>
      <w:pPr>
        <w:ind w:left="1260" w:hanging="420"/>
      </w:pPr>
      <w:rPr>
        <w:rFonts w:hint="eastAsia"/>
        <w:b w:val="0"/>
        <w:color w:val="auto"/>
      </w:rPr>
    </w:lvl>
    <w:lvl w:ilvl="1" w:tentative="0">
      <w:start w:val="1"/>
      <w:numFmt w:val="lowerRoman"/>
      <w:lvlText w:val="%2."/>
      <w:lvlJc w:val="right"/>
      <w:pPr>
        <w:ind w:left="1680" w:hanging="420"/>
      </w:pPr>
      <w:rPr>
        <w:rFonts w:hint="eastAsia"/>
      </w:rPr>
    </w:lvl>
    <w:lvl w:ilvl="2" w:tentative="0">
      <w:start w:val="1"/>
      <w:numFmt w:val="lowerRoman"/>
      <w:lvlText w:val="%3."/>
      <w:lvlJc w:val="right"/>
      <w:pPr>
        <w:ind w:left="2100" w:hanging="420"/>
      </w:pPr>
      <w:rPr>
        <w:rFonts w:hint="eastAsia"/>
      </w:rPr>
    </w:lvl>
    <w:lvl w:ilvl="3" w:tentative="0">
      <w:start w:val="1"/>
      <w:numFmt w:val="decimal"/>
      <w:lvlText w:val="%4、"/>
      <w:lvlJc w:val="left"/>
      <w:pPr>
        <w:ind w:left="2460" w:hanging="360"/>
      </w:pPr>
      <w:rPr>
        <w:rFonts w:hint="default"/>
      </w:rPr>
    </w:lvl>
    <w:lvl w:ilvl="4" w:tentative="0">
      <w:start w:val="1"/>
      <w:numFmt w:val="lowerLetter"/>
      <w:lvlText w:val="%5)"/>
      <w:lvlJc w:val="left"/>
      <w:pPr>
        <w:ind w:left="2940" w:hanging="420"/>
      </w:pPr>
      <w:rPr>
        <w:rFonts w:hint="eastAsia"/>
      </w:rPr>
    </w:lvl>
    <w:lvl w:ilvl="5" w:tentative="0">
      <w:start w:val="1"/>
      <w:numFmt w:val="lowerRoman"/>
      <w:lvlText w:val="%6."/>
      <w:lvlJc w:val="right"/>
      <w:pPr>
        <w:ind w:left="3360" w:hanging="420"/>
      </w:pPr>
      <w:rPr>
        <w:rFonts w:hint="eastAsia"/>
      </w:rPr>
    </w:lvl>
    <w:lvl w:ilvl="6" w:tentative="0">
      <w:start w:val="1"/>
      <w:numFmt w:val="decimal"/>
      <w:lvlText w:val="%7."/>
      <w:lvlJc w:val="left"/>
      <w:pPr>
        <w:ind w:left="3780" w:hanging="420"/>
      </w:pPr>
      <w:rPr>
        <w:rFonts w:hint="eastAsia"/>
      </w:rPr>
    </w:lvl>
    <w:lvl w:ilvl="7" w:tentative="0">
      <w:start w:val="1"/>
      <w:numFmt w:val="lowerLetter"/>
      <w:lvlText w:val="%8)"/>
      <w:lvlJc w:val="left"/>
      <w:pPr>
        <w:ind w:left="4200" w:hanging="420"/>
      </w:pPr>
      <w:rPr>
        <w:rFonts w:hint="eastAsia"/>
      </w:rPr>
    </w:lvl>
    <w:lvl w:ilvl="8" w:tentative="0">
      <w:start w:val="1"/>
      <w:numFmt w:val="lowerRoman"/>
      <w:lvlText w:val="%9."/>
      <w:lvlJc w:val="right"/>
      <w:pPr>
        <w:ind w:left="4620" w:hanging="420"/>
      </w:pPr>
      <w:rPr>
        <w:rFonts w:hint="eastAsia"/>
      </w:rPr>
    </w:lvl>
  </w:abstractNum>
  <w:abstractNum w:abstractNumId="20">
    <w:nsid w:val="5E036423"/>
    <w:multiLevelType w:val="multilevel"/>
    <w:tmpl w:val="5E036423"/>
    <w:lvl w:ilvl="0" w:tentative="0">
      <w:start w:val="1"/>
      <w:numFmt w:val="decimal"/>
      <w:lvlText w:val="%1."/>
      <w:lvlJc w:val="left"/>
      <w:pPr>
        <w:ind w:left="228" w:hanging="360"/>
      </w:pPr>
      <w:rPr>
        <w:rFonts w:hint="default" w:ascii="宋体" w:hAnsi="宋体" w:eastAsia="宋体" w:cs="宋体"/>
        <w:spacing w:val="-10"/>
        <w:w w:val="100"/>
        <w:sz w:val="24"/>
        <w:szCs w:val="24"/>
      </w:rPr>
    </w:lvl>
    <w:lvl w:ilvl="1" w:tentative="0">
      <w:start w:val="1"/>
      <w:numFmt w:val="decimal"/>
      <w:lvlText w:val="%1.%2"/>
      <w:lvlJc w:val="left"/>
      <w:pPr>
        <w:ind w:left="108" w:hanging="432"/>
      </w:pPr>
      <w:rPr>
        <w:rFonts w:hint="default" w:ascii="宋体" w:hAnsi="宋体" w:eastAsia="宋体" w:cs="宋体"/>
        <w:w w:val="100"/>
        <w:sz w:val="24"/>
        <w:szCs w:val="24"/>
      </w:rPr>
    </w:lvl>
    <w:lvl w:ilvl="2" w:tentative="0">
      <w:start w:val="0"/>
      <w:numFmt w:val="bullet"/>
      <w:lvlText w:val="•"/>
      <w:lvlJc w:val="left"/>
      <w:pPr>
        <w:ind w:left="1243" w:hanging="432"/>
      </w:pPr>
      <w:rPr>
        <w:rFonts w:hint="default"/>
      </w:rPr>
    </w:lvl>
    <w:lvl w:ilvl="3" w:tentative="0">
      <w:start w:val="0"/>
      <w:numFmt w:val="bullet"/>
      <w:lvlText w:val="•"/>
      <w:lvlJc w:val="left"/>
      <w:pPr>
        <w:ind w:left="2266" w:hanging="432"/>
      </w:pPr>
      <w:rPr>
        <w:rFonts w:hint="default"/>
      </w:rPr>
    </w:lvl>
    <w:lvl w:ilvl="4" w:tentative="0">
      <w:start w:val="0"/>
      <w:numFmt w:val="bullet"/>
      <w:lvlText w:val="•"/>
      <w:lvlJc w:val="left"/>
      <w:pPr>
        <w:ind w:left="3290" w:hanging="432"/>
      </w:pPr>
      <w:rPr>
        <w:rFonts w:hint="default"/>
      </w:rPr>
    </w:lvl>
    <w:lvl w:ilvl="5" w:tentative="0">
      <w:start w:val="0"/>
      <w:numFmt w:val="bullet"/>
      <w:lvlText w:val="•"/>
      <w:lvlJc w:val="left"/>
      <w:pPr>
        <w:ind w:left="4313" w:hanging="432"/>
      </w:pPr>
      <w:rPr>
        <w:rFonts w:hint="default"/>
      </w:rPr>
    </w:lvl>
    <w:lvl w:ilvl="6" w:tentative="0">
      <w:start w:val="0"/>
      <w:numFmt w:val="bullet"/>
      <w:lvlText w:val="•"/>
      <w:lvlJc w:val="left"/>
      <w:pPr>
        <w:ind w:left="5336" w:hanging="432"/>
      </w:pPr>
      <w:rPr>
        <w:rFonts w:hint="default"/>
      </w:rPr>
    </w:lvl>
    <w:lvl w:ilvl="7" w:tentative="0">
      <w:start w:val="0"/>
      <w:numFmt w:val="bullet"/>
      <w:lvlText w:val="•"/>
      <w:lvlJc w:val="left"/>
      <w:pPr>
        <w:ind w:left="6360" w:hanging="432"/>
      </w:pPr>
      <w:rPr>
        <w:rFonts w:hint="default"/>
      </w:rPr>
    </w:lvl>
    <w:lvl w:ilvl="8" w:tentative="0">
      <w:start w:val="0"/>
      <w:numFmt w:val="bullet"/>
      <w:lvlText w:val="•"/>
      <w:lvlJc w:val="left"/>
      <w:pPr>
        <w:ind w:left="7383" w:hanging="432"/>
      </w:pPr>
      <w:rPr>
        <w:rFonts w:hint="default"/>
      </w:rPr>
    </w:lvl>
  </w:abstractNum>
  <w:abstractNum w:abstractNumId="21">
    <w:nsid w:val="5ED56489"/>
    <w:multiLevelType w:val="multilevel"/>
    <w:tmpl w:val="5ED56489"/>
    <w:lvl w:ilvl="0" w:tentative="0">
      <w:start w:val="1"/>
      <w:numFmt w:val="decimal"/>
      <w:lvlText w:val="（%1）"/>
      <w:lvlJc w:val="left"/>
      <w:pPr>
        <w:ind w:left="840" w:hanging="420"/>
      </w:pPr>
      <w:rPr>
        <w:rFonts w:hint="eastAsia"/>
        <w:color w:val="auto"/>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2">
    <w:nsid w:val="61F66768"/>
    <w:multiLevelType w:val="multilevel"/>
    <w:tmpl w:val="61F66768"/>
    <w:lvl w:ilvl="0" w:tentative="0">
      <w:start w:val="0"/>
      <w:numFmt w:val="bullet"/>
      <w:lvlText w:val=""/>
      <w:lvlJc w:val="left"/>
      <w:pPr>
        <w:ind w:left="1097" w:hanging="442"/>
      </w:pPr>
      <w:rPr>
        <w:rFonts w:hint="default" w:ascii="Wingdings" w:hAnsi="Wingdings" w:eastAsia="Wingdings" w:cs="Wingdings"/>
        <w:w w:val="99"/>
        <w:sz w:val="24"/>
        <w:szCs w:val="24"/>
      </w:rPr>
    </w:lvl>
    <w:lvl w:ilvl="1" w:tentative="0">
      <w:start w:val="0"/>
      <w:numFmt w:val="bullet"/>
      <w:lvlText w:val="•"/>
      <w:lvlJc w:val="left"/>
      <w:pPr>
        <w:ind w:left="1927" w:hanging="442"/>
      </w:pPr>
      <w:rPr>
        <w:rFonts w:hint="default"/>
      </w:rPr>
    </w:lvl>
    <w:lvl w:ilvl="2" w:tentative="0">
      <w:start w:val="0"/>
      <w:numFmt w:val="bullet"/>
      <w:lvlText w:val="•"/>
      <w:lvlJc w:val="left"/>
      <w:pPr>
        <w:ind w:left="2754" w:hanging="442"/>
      </w:pPr>
      <w:rPr>
        <w:rFonts w:hint="default"/>
      </w:rPr>
    </w:lvl>
    <w:lvl w:ilvl="3" w:tentative="0">
      <w:start w:val="0"/>
      <w:numFmt w:val="bullet"/>
      <w:lvlText w:val="•"/>
      <w:lvlJc w:val="left"/>
      <w:pPr>
        <w:ind w:left="3581" w:hanging="442"/>
      </w:pPr>
      <w:rPr>
        <w:rFonts w:hint="default"/>
      </w:rPr>
    </w:lvl>
    <w:lvl w:ilvl="4" w:tentative="0">
      <w:start w:val="0"/>
      <w:numFmt w:val="bullet"/>
      <w:lvlText w:val="•"/>
      <w:lvlJc w:val="left"/>
      <w:pPr>
        <w:ind w:left="4408" w:hanging="442"/>
      </w:pPr>
      <w:rPr>
        <w:rFonts w:hint="default"/>
      </w:rPr>
    </w:lvl>
    <w:lvl w:ilvl="5" w:tentative="0">
      <w:start w:val="0"/>
      <w:numFmt w:val="bullet"/>
      <w:lvlText w:val="•"/>
      <w:lvlJc w:val="left"/>
      <w:pPr>
        <w:ind w:left="5235" w:hanging="442"/>
      </w:pPr>
      <w:rPr>
        <w:rFonts w:hint="default"/>
      </w:rPr>
    </w:lvl>
    <w:lvl w:ilvl="6" w:tentative="0">
      <w:start w:val="0"/>
      <w:numFmt w:val="bullet"/>
      <w:lvlText w:val="•"/>
      <w:lvlJc w:val="left"/>
      <w:pPr>
        <w:ind w:left="6062" w:hanging="442"/>
      </w:pPr>
      <w:rPr>
        <w:rFonts w:hint="default"/>
      </w:rPr>
    </w:lvl>
    <w:lvl w:ilvl="7" w:tentative="0">
      <w:start w:val="0"/>
      <w:numFmt w:val="bullet"/>
      <w:lvlText w:val="•"/>
      <w:lvlJc w:val="left"/>
      <w:pPr>
        <w:ind w:left="6889" w:hanging="442"/>
      </w:pPr>
      <w:rPr>
        <w:rFonts w:hint="default"/>
      </w:rPr>
    </w:lvl>
    <w:lvl w:ilvl="8" w:tentative="0">
      <w:start w:val="0"/>
      <w:numFmt w:val="bullet"/>
      <w:lvlText w:val="•"/>
      <w:lvlJc w:val="left"/>
      <w:pPr>
        <w:ind w:left="7716" w:hanging="442"/>
      </w:pPr>
      <w:rPr>
        <w:rFonts w:hint="default"/>
      </w:rPr>
    </w:lvl>
  </w:abstractNum>
  <w:abstractNum w:abstractNumId="23">
    <w:nsid w:val="643E6EF3"/>
    <w:multiLevelType w:val="multilevel"/>
    <w:tmpl w:val="643E6EF3"/>
    <w:lvl w:ilvl="0" w:tentative="0">
      <w:start w:val="1"/>
      <w:numFmt w:val="decimal"/>
      <w:lvlText w:val="（%1）"/>
      <w:lvlJc w:val="left"/>
      <w:pPr>
        <w:ind w:left="840" w:hanging="420"/>
      </w:pPr>
      <w:rPr>
        <w:rFonts w:hint="eastAsia"/>
        <w:color w:val="auto"/>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4">
    <w:nsid w:val="66772DDB"/>
    <w:multiLevelType w:val="multilevel"/>
    <w:tmpl w:val="66772DDB"/>
    <w:lvl w:ilvl="0" w:tentative="0">
      <w:start w:val="0"/>
      <w:numFmt w:val="bullet"/>
      <w:lvlText w:val=""/>
      <w:lvlJc w:val="left"/>
      <w:pPr>
        <w:ind w:left="832" w:hanging="430"/>
      </w:pPr>
      <w:rPr>
        <w:rFonts w:hint="default" w:ascii="Wingdings" w:hAnsi="Wingdings" w:eastAsia="Wingdings" w:cs="Wingdings"/>
        <w:w w:val="99"/>
        <w:sz w:val="24"/>
        <w:szCs w:val="24"/>
      </w:rPr>
    </w:lvl>
    <w:lvl w:ilvl="1" w:tentative="0">
      <w:start w:val="0"/>
      <w:numFmt w:val="bullet"/>
      <w:lvlText w:val="•"/>
      <w:lvlJc w:val="left"/>
      <w:pPr>
        <w:ind w:left="1619" w:hanging="430"/>
      </w:pPr>
      <w:rPr>
        <w:rFonts w:hint="default"/>
      </w:rPr>
    </w:lvl>
    <w:lvl w:ilvl="2" w:tentative="0">
      <w:start w:val="0"/>
      <w:numFmt w:val="bullet"/>
      <w:lvlText w:val="•"/>
      <w:lvlJc w:val="left"/>
      <w:pPr>
        <w:ind w:left="2398" w:hanging="430"/>
      </w:pPr>
      <w:rPr>
        <w:rFonts w:hint="default"/>
      </w:rPr>
    </w:lvl>
    <w:lvl w:ilvl="3" w:tentative="0">
      <w:start w:val="0"/>
      <w:numFmt w:val="bullet"/>
      <w:lvlText w:val="•"/>
      <w:lvlJc w:val="left"/>
      <w:pPr>
        <w:ind w:left="3177" w:hanging="430"/>
      </w:pPr>
      <w:rPr>
        <w:rFonts w:hint="default"/>
      </w:rPr>
    </w:lvl>
    <w:lvl w:ilvl="4" w:tentative="0">
      <w:start w:val="0"/>
      <w:numFmt w:val="bullet"/>
      <w:lvlText w:val="•"/>
      <w:lvlJc w:val="left"/>
      <w:pPr>
        <w:ind w:left="3956" w:hanging="430"/>
      </w:pPr>
      <w:rPr>
        <w:rFonts w:hint="default"/>
      </w:rPr>
    </w:lvl>
    <w:lvl w:ilvl="5" w:tentative="0">
      <w:start w:val="0"/>
      <w:numFmt w:val="bullet"/>
      <w:lvlText w:val="•"/>
      <w:lvlJc w:val="left"/>
      <w:pPr>
        <w:ind w:left="4735" w:hanging="430"/>
      </w:pPr>
      <w:rPr>
        <w:rFonts w:hint="default"/>
      </w:rPr>
    </w:lvl>
    <w:lvl w:ilvl="6" w:tentative="0">
      <w:start w:val="0"/>
      <w:numFmt w:val="bullet"/>
      <w:lvlText w:val="•"/>
      <w:lvlJc w:val="left"/>
      <w:pPr>
        <w:ind w:left="5514" w:hanging="430"/>
      </w:pPr>
      <w:rPr>
        <w:rFonts w:hint="default"/>
      </w:rPr>
    </w:lvl>
    <w:lvl w:ilvl="7" w:tentative="0">
      <w:start w:val="0"/>
      <w:numFmt w:val="bullet"/>
      <w:lvlText w:val="•"/>
      <w:lvlJc w:val="left"/>
      <w:pPr>
        <w:ind w:left="6293" w:hanging="430"/>
      </w:pPr>
      <w:rPr>
        <w:rFonts w:hint="default"/>
      </w:rPr>
    </w:lvl>
    <w:lvl w:ilvl="8" w:tentative="0">
      <w:start w:val="0"/>
      <w:numFmt w:val="bullet"/>
      <w:lvlText w:val="•"/>
      <w:lvlJc w:val="left"/>
      <w:pPr>
        <w:ind w:left="7072" w:hanging="430"/>
      </w:pPr>
      <w:rPr>
        <w:rFonts w:hint="default"/>
      </w:rPr>
    </w:lvl>
  </w:abstractNum>
  <w:abstractNum w:abstractNumId="25">
    <w:nsid w:val="679D4529"/>
    <w:multiLevelType w:val="multilevel"/>
    <w:tmpl w:val="679D4529"/>
    <w:lvl w:ilvl="0" w:tentative="0">
      <w:start w:val="1"/>
      <w:numFmt w:val="decimal"/>
      <w:lvlText w:val="%1."/>
      <w:lvlJc w:val="left"/>
      <w:pPr>
        <w:ind w:left="108" w:hanging="360"/>
      </w:pPr>
      <w:rPr>
        <w:rFonts w:hint="default" w:ascii="宋体" w:hAnsi="宋体" w:eastAsia="宋体" w:cs="宋体"/>
        <w:w w:val="100"/>
        <w:sz w:val="24"/>
        <w:szCs w:val="24"/>
      </w:rPr>
    </w:lvl>
    <w:lvl w:ilvl="1" w:tentative="0">
      <w:start w:val="0"/>
      <w:numFmt w:val="bullet"/>
      <w:lvlText w:val="•"/>
      <w:lvlJc w:val="left"/>
      <w:pPr>
        <w:ind w:left="1033" w:hanging="360"/>
      </w:pPr>
      <w:rPr>
        <w:rFonts w:hint="default"/>
      </w:rPr>
    </w:lvl>
    <w:lvl w:ilvl="2" w:tentative="0">
      <w:start w:val="0"/>
      <w:numFmt w:val="bullet"/>
      <w:lvlText w:val="•"/>
      <w:lvlJc w:val="left"/>
      <w:pPr>
        <w:ind w:left="1966" w:hanging="360"/>
      </w:pPr>
      <w:rPr>
        <w:rFonts w:hint="default"/>
      </w:rPr>
    </w:lvl>
    <w:lvl w:ilvl="3" w:tentative="0">
      <w:start w:val="0"/>
      <w:numFmt w:val="bullet"/>
      <w:lvlText w:val="•"/>
      <w:lvlJc w:val="left"/>
      <w:pPr>
        <w:ind w:left="2899" w:hanging="360"/>
      </w:pPr>
      <w:rPr>
        <w:rFonts w:hint="default"/>
      </w:rPr>
    </w:lvl>
    <w:lvl w:ilvl="4" w:tentative="0">
      <w:start w:val="0"/>
      <w:numFmt w:val="bullet"/>
      <w:lvlText w:val="•"/>
      <w:lvlJc w:val="left"/>
      <w:pPr>
        <w:ind w:left="3832" w:hanging="360"/>
      </w:pPr>
      <w:rPr>
        <w:rFonts w:hint="default"/>
      </w:rPr>
    </w:lvl>
    <w:lvl w:ilvl="5" w:tentative="0">
      <w:start w:val="0"/>
      <w:numFmt w:val="bullet"/>
      <w:lvlText w:val="•"/>
      <w:lvlJc w:val="left"/>
      <w:pPr>
        <w:ind w:left="4765" w:hanging="360"/>
      </w:pPr>
      <w:rPr>
        <w:rFonts w:hint="default"/>
      </w:rPr>
    </w:lvl>
    <w:lvl w:ilvl="6" w:tentative="0">
      <w:start w:val="0"/>
      <w:numFmt w:val="bullet"/>
      <w:lvlText w:val="•"/>
      <w:lvlJc w:val="left"/>
      <w:pPr>
        <w:ind w:left="5698" w:hanging="360"/>
      </w:pPr>
      <w:rPr>
        <w:rFonts w:hint="default"/>
      </w:rPr>
    </w:lvl>
    <w:lvl w:ilvl="7" w:tentative="0">
      <w:start w:val="0"/>
      <w:numFmt w:val="bullet"/>
      <w:lvlText w:val="•"/>
      <w:lvlJc w:val="left"/>
      <w:pPr>
        <w:ind w:left="6631" w:hanging="360"/>
      </w:pPr>
      <w:rPr>
        <w:rFonts w:hint="default"/>
      </w:rPr>
    </w:lvl>
    <w:lvl w:ilvl="8" w:tentative="0">
      <w:start w:val="0"/>
      <w:numFmt w:val="bullet"/>
      <w:lvlText w:val="•"/>
      <w:lvlJc w:val="left"/>
      <w:pPr>
        <w:ind w:left="7564" w:hanging="360"/>
      </w:pPr>
      <w:rPr>
        <w:rFonts w:hint="default"/>
      </w:rPr>
    </w:lvl>
  </w:abstractNum>
  <w:abstractNum w:abstractNumId="26">
    <w:nsid w:val="6BEA4604"/>
    <w:multiLevelType w:val="multilevel"/>
    <w:tmpl w:val="6BEA4604"/>
    <w:lvl w:ilvl="0" w:tentative="0">
      <w:start w:val="0"/>
      <w:numFmt w:val="bullet"/>
      <w:lvlText w:val=""/>
      <w:lvlJc w:val="left"/>
      <w:pPr>
        <w:ind w:left="1097" w:hanging="442"/>
      </w:pPr>
      <w:rPr>
        <w:rFonts w:hint="default" w:ascii="Wingdings" w:hAnsi="Wingdings" w:eastAsia="Wingdings" w:cs="Wingdings"/>
        <w:w w:val="99"/>
        <w:sz w:val="24"/>
        <w:szCs w:val="24"/>
      </w:rPr>
    </w:lvl>
    <w:lvl w:ilvl="1" w:tentative="0">
      <w:start w:val="0"/>
      <w:numFmt w:val="bullet"/>
      <w:lvlText w:val="•"/>
      <w:lvlJc w:val="left"/>
      <w:pPr>
        <w:ind w:left="1927" w:hanging="442"/>
      </w:pPr>
      <w:rPr>
        <w:rFonts w:hint="default"/>
      </w:rPr>
    </w:lvl>
    <w:lvl w:ilvl="2" w:tentative="0">
      <w:start w:val="0"/>
      <w:numFmt w:val="bullet"/>
      <w:lvlText w:val="•"/>
      <w:lvlJc w:val="left"/>
      <w:pPr>
        <w:ind w:left="2754" w:hanging="442"/>
      </w:pPr>
      <w:rPr>
        <w:rFonts w:hint="default"/>
      </w:rPr>
    </w:lvl>
    <w:lvl w:ilvl="3" w:tentative="0">
      <w:start w:val="0"/>
      <w:numFmt w:val="bullet"/>
      <w:lvlText w:val="•"/>
      <w:lvlJc w:val="left"/>
      <w:pPr>
        <w:ind w:left="3581" w:hanging="442"/>
      </w:pPr>
      <w:rPr>
        <w:rFonts w:hint="default"/>
      </w:rPr>
    </w:lvl>
    <w:lvl w:ilvl="4" w:tentative="0">
      <w:start w:val="0"/>
      <w:numFmt w:val="bullet"/>
      <w:lvlText w:val="•"/>
      <w:lvlJc w:val="left"/>
      <w:pPr>
        <w:ind w:left="4408" w:hanging="442"/>
      </w:pPr>
      <w:rPr>
        <w:rFonts w:hint="default"/>
      </w:rPr>
    </w:lvl>
    <w:lvl w:ilvl="5" w:tentative="0">
      <w:start w:val="0"/>
      <w:numFmt w:val="bullet"/>
      <w:lvlText w:val="•"/>
      <w:lvlJc w:val="left"/>
      <w:pPr>
        <w:ind w:left="5235" w:hanging="442"/>
      </w:pPr>
      <w:rPr>
        <w:rFonts w:hint="default"/>
      </w:rPr>
    </w:lvl>
    <w:lvl w:ilvl="6" w:tentative="0">
      <w:start w:val="0"/>
      <w:numFmt w:val="bullet"/>
      <w:lvlText w:val="•"/>
      <w:lvlJc w:val="left"/>
      <w:pPr>
        <w:ind w:left="6062" w:hanging="442"/>
      </w:pPr>
      <w:rPr>
        <w:rFonts w:hint="default"/>
      </w:rPr>
    </w:lvl>
    <w:lvl w:ilvl="7" w:tentative="0">
      <w:start w:val="0"/>
      <w:numFmt w:val="bullet"/>
      <w:lvlText w:val="•"/>
      <w:lvlJc w:val="left"/>
      <w:pPr>
        <w:ind w:left="6889" w:hanging="442"/>
      </w:pPr>
      <w:rPr>
        <w:rFonts w:hint="default"/>
      </w:rPr>
    </w:lvl>
    <w:lvl w:ilvl="8" w:tentative="0">
      <w:start w:val="0"/>
      <w:numFmt w:val="bullet"/>
      <w:lvlText w:val="•"/>
      <w:lvlJc w:val="left"/>
      <w:pPr>
        <w:ind w:left="7716" w:hanging="442"/>
      </w:pPr>
      <w:rPr>
        <w:rFonts w:hint="default"/>
      </w:rPr>
    </w:lvl>
  </w:abstractNum>
  <w:abstractNum w:abstractNumId="27">
    <w:nsid w:val="6CA12E97"/>
    <w:multiLevelType w:val="multilevel"/>
    <w:tmpl w:val="6CA12E97"/>
    <w:lvl w:ilvl="0" w:tentative="0">
      <w:start w:val="0"/>
      <w:numFmt w:val="bullet"/>
      <w:lvlText w:val=""/>
      <w:lvlJc w:val="left"/>
      <w:pPr>
        <w:ind w:left="1097" w:hanging="442"/>
      </w:pPr>
      <w:rPr>
        <w:rFonts w:hint="default" w:ascii="Wingdings" w:hAnsi="Wingdings" w:eastAsia="Wingdings" w:cs="Wingdings"/>
        <w:w w:val="99"/>
        <w:sz w:val="24"/>
        <w:szCs w:val="24"/>
      </w:rPr>
    </w:lvl>
    <w:lvl w:ilvl="1" w:tentative="0">
      <w:start w:val="0"/>
      <w:numFmt w:val="bullet"/>
      <w:lvlText w:val="•"/>
      <w:lvlJc w:val="left"/>
      <w:pPr>
        <w:ind w:left="1927" w:hanging="442"/>
      </w:pPr>
      <w:rPr>
        <w:rFonts w:hint="default"/>
      </w:rPr>
    </w:lvl>
    <w:lvl w:ilvl="2" w:tentative="0">
      <w:start w:val="0"/>
      <w:numFmt w:val="bullet"/>
      <w:lvlText w:val="•"/>
      <w:lvlJc w:val="left"/>
      <w:pPr>
        <w:ind w:left="2754" w:hanging="442"/>
      </w:pPr>
      <w:rPr>
        <w:rFonts w:hint="default"/>
      </w:rPr>
    </w:lvl>
    <w:lvl w:ilvl="3" w:tentative="0">
      <w:start w:val="0"/>
      <w:numFmt w:val="bullet"/>
      <w:lvlText w:val="•"/>
      <w:lvlJc w:val="left"/>
      <w:pPr>
        <w:ind w:left="3581" w:hanging="442"/>
      </w:pPr>
      <w:rPr>
        <w:rFonts w:hint="default"/>
      </w:rPr>
    </w:lvl>
    <w:lvl w:ilvl="4" w:tentative="0">
      <w:start w:val="0"/>
      <w:numFmt w:val="bullet"/>
      <w:lvlText w:val="•"/>
      <w:lvlJc w:val="left"/>
      <w:pPr>
        <w:ind w:left="4408" w:hanging="442"/>
      </w:pPr>
      <w:rPr>
        <w:rFonts w:hint="default"/>
      </w:rPr>
    </w:lvl>
    <w:lvl w:ilvl="5" w:tentative="0">
      <w:start w:val="0"/>
      <w:numFmt w:val="bullet"/>
      <w:lvlText w:val="•"/>
      <w:lvlJc w:val="left"/>
      <w:pPr>
        <w:ind w:left="5235" w:hanging="442"/>
      </w:pPr>
      <w:rPr>
        <w:rFonts w:hint="default"/>
      </w:rPr>
    </w:lvl>
    <w:lvl w:ilvl="6" w:tentative="0">
      <w:start w:val="0"/>
      <w:numFmt w:val="bullet"/>
      <w:lvlText w:val="•"/>
      <w:lvlJc w:val="left"/>
      <w:pPr>
        <w:ind w:left="6062" w:hanging="442"/>
      </w:pPr>
      <w:rPr>
        <w:rFonts w:hint="default"/>
      </w:rPr>
    </w:lvl>
    <w:lvl w:ilvl="7" w:tentative="0">
      <w:start w:val="0"/>
      <w:numFmt w:val="bullet"/>
      <w:lvlText w:val="•"/>
      <w:lvlJc w:val="left"/>
      <w:pPr>
        <w:ind w:left="6889" w:hanging="442"/>
      </w:pPr>
      <w:rPr>
        <w:rFonts w:hint="default"/>
      </w:rPr>
    </w:lvl>
    <w:lvl w:ilvl="8" w:tentative="0">
      <w:start w:val="0"/>
      <w:numFmt w:val="bullet"/>
      <w:lvlText w:val="•"/>
      <w:lvlJc w:val="left"/>
      <w:pPr>
        <w:ind w:left="7716" w:hanging="442"/>
      </w:pPr>
      <w:rPr>
        <w:rFonts w:hint="default"/>
      </w:rPr>
    </w:lvl>
  </w:abstractNum>
  <w:abstractNum w:abstractNumId="28">
    <w:nsid w:val="75D375FC"/>
    <w:multiLevelType w:val="multilevel"/>
    <w:tmpl w:val="75D375FC"/>
    <w:lvl w:ilvl="0" w:tentative="0">
      <w:start w:val="0"/>
      <w:numFmt w:val="bullet"/>
      <w:lvlText w:val=""/>
      <w:lvlJc w:val="left"/>
      <w:pPr>
        <w:ind w:left="837" w:hanging="442"/>
      </w:pPr>
      <w:rPr>
        <w:rFonts w:hint="default" w:ascii="Wingdings" w:hAnsi="Wingdings" w:eastAsia="Wingdings" w:cs="Wingdings"/>
        <w:w w:val="99"/>
        <w:sz w:val="24"/>
        <w:szCs w:val="24"/>
      </w:rPr>
    </w:lvl>
    <w:lvl w:ilvl="1" w:tentative="0">
      <w:start w:val="0"/>
      <w:numFmt w:val="bullet"/>
      <w:lvlText w:val="•"/>
      <w:lvlJc w:val="left"/>
      <w:pPr>
        <w:ind w:left="1667" w:hanging="442"/>
      </w:pPr>
      <w:rPr>
        <w:rFonts w:hint="default"/>
      </w:rPr>
    </w:lvl>
    <w:lvl w:ilvl="2" w:tentative="0">
      <w:start w:val="0"/>
      <w:numFmt w:val="bullet"/>
      <w:lvlText w:val="•"/>
      <w:lvlJc w:val="left"/>
      <w:pPr>
        <w:ind w:left="2494" w:hanging="442"/>
      </w:pPr>
      <w:rPr>
        <w:rFonts w:hint="default"/>
      </w:rPr>
    </w:lvl>
    <w:lvl w:ilvl="3" w:tentative="0">
      <w:start w:val="0"/>
      <w:numFmt w:val="bullet"/>
      <w:lvlText w:val="•"/>
      <w:lvlJc w:val="left"/>
      <w:pPr>
        <w:ind w:left="3321" w:hanging="442"/>
      </w:pPr>
      <w:rPr>
        <w:rFonts w:hint="default"/>
      </w:rPr>
    </w:lvl>
    <w:lvl w:ilvl="4" w:tentative="0">
      <w:start w:val="0"/>
      <w:numFmt w:val="bullet"/>
      <w:lvlText w:val="•"/>
      <w:lvlJc w:val="left"/>
      <w:pPr>
        <w:ind w:left="4148" w:hanging="442"/>
      </w:pPr>
      <w:rPr>
        <w:rFonts w:hint="default"/>
      </w:rPr>
    </w:lvl>
    <w:lvl w:ilvl="5" w:tentative="0">
      <w:start w:val="0"/>
      <w:numFmt w:val="bullet"/>
      <w:lvlText w:val="•"/>
      <w:lvlJc w:val="left"/>
      <w:pPr>
        <w:ind w:left="4975" w:hanging="442"/>
      </w:pPr>
      <w:rPr>
        <w:rFonts w:hint="default"/>
      </w:rPr>
    </w:lvl>
    <w:lvl w:ilvl="6" w:tentative="0">
      <w:start w:val="0"/>
      <w:numFmt w:val="bullet"/>
      <w:lvlText w:val="•"/>
      <w:lvlJc w:val="left"/>
      <w:pPr>
        <w:ind w:left="5802" w:hanging="442"/>
      </w:pPr>
      <w:rPr>
        <w:rFonts w:hint="default"/>
      </w:rPr>
    </w:lvl>
    <w:lvl w:ilvl="7" w:tentative="0">
      <w:start w:val="0"/>
      <w:numFmt w:val="bullet"/>
      <w:lvlText w:val="•"/>
      <w:lvlJc w:val="left"/>
      <w:pPr>
        <w:ind w:left="6629" w:hanging="442"/>
      </w:pPr>
      <w:rPr>
        <w:rFonts w:hint="default"/>
      </w:rPr>
    </w:lvl>
    <w:lvl w:ilvl="8" w:tentative="0">
      <w:start w:val="0"/>
      <w:numFmt w:val="bullet"/>
      <w:lvlText w:val="•"/>
      <w:lvlJc w:val="left"/>
      <w:pPr>
        <w:ind w:left="7456" w:hanging="442"/>
      </w:pPr>
      <w:rPr>
        <w:rFonts w:hint="default"/>
      </w:rPr>
    </w:lvl>
  </w:abstractNum>
  <w:abstractNum w:abstractNumId="29">
    <w:nsid w:val="7CA10A7C"/>
    <w:multiLevelType w:val="multilevel"/>
    <w:tmpl w:val="7CA10A7C"/>
    <w:lvl w:ilvl="0" w:tentative="0">
      <w:start w:val="1"/>
      <w:numFmt w:val="decimal"/>
      <w:lvlText w:val="2.1.%1."/>
      <w:lvlJc w:val="left"/>
      <w:pPr>
        <w:ind w:left="840" w:hanging="420"/>
      </w:pPr>
      <w:rPr>
        <w:rFonts w:hint="eastAsia"/>
      </w:rPr>
    </w:lvl>
    <w:lvl w:ilvl="1" w:tentative="0">
      <w:start w:val="1"/>
      <w:numFmt w:val="decimal"/>
      <w:lvlText w:val="2.1.%2"/>
      <w:lvlJc w:val="left"/>
      <w:pPr>
        <w:ind w:left="840" w:hanging="42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7"/>
  </w:num>
  <w:num w:numId="2">
    <w:abstractNumId w:val="19"/>
  </w:num>
  <w:num w:numId="3">
    <w:abstractNumId w:val="1"/>
  </w:num>
  <w:num w:numId="4">
    <w:abstractNumId w:val="7"/>
  </w:num>
  <w:num w:numId="5">
    <w:abstractNumId w:val="12"/>
  </w:num>
  <w:num w:numId="6">
    <w:abstractNumId w:val="29"/>
  </w:num>
  <w:num w:numId="7">
    <w:abstractNumId w:val="3"/>
  </w:num>
  <w:num w:numId="8">
    <w:abstractNumId w:val="21"/>
  </w:num>
  <w:num w:numId="9">
    <w:abstractNumId w:val="8"/>
  </w:num>
  <w:num w:numId="10">
    <w:abstractNumId w:val="18"/>
  </w:num>
  <w:num w:numId="11">
    <w:abstractNumId w:val="13"/>
  </w:num>
  <w:num w:numId="12">
    <w:abstractNumId w:val="23"/>
  </w:num>
  <w:num w:numId="13">
    <w:abstractNumId w:val="14"/>
  </w:num>
  <w:num w:numId="14">
    <w:abstractNumId w:val="4"/>
  </w:num>
  <w:num w:numId="15">
    <w:abstractNumId w:val="5"/>
  </w:num>
  <w:num w:numId="16">
    <w:abstractNumId w:val="6"/>
  </w:num>
  <w:num w:numId="17">
    <w:abstractNumId w:val="10"/>
  </w:num>
  <w:num w:numId="18">
    <w:abstractNumId w:val="9"/>
  </w:num>
  <w:num w:numId="19">
    <w:abstractNumId w:val="26"/>
  </w:num>
  <w:num w:numId="20">
    <w:abstractNumId w:val="22"/>
  </w:num>
  <w:num w:numId="21">
    <w:abstractNumId w:val="27"/>
  </w:num>
  <w:num w:numId="22">
    <w:abstractNumId w:val="28"/>
  </w:num>
  <w:num w:numId="23">
    <w:abstractNumId w:val="15"/>
  </w:num>
  <w:num w:numId="24">
    <w:abstractNumId w:val="24"/>
  </w:num>
  <w:num w:numId="25">
    <w:abstractNumId w:val="2"/>
  </w:num>
  <w:num w:numId="26">
    <w:abstractNumId w:val="16"/>
  </w:num>
  <w:num w:numId="27">
    <w:abstractNumId w:val="11"/>
  </w:num>
  <w:num w:numId="28">
    <w:abstractNumId w:val="20"/>
  </w:num>
  <w:num w:numId="29">
    <w:abstractNumId w:val="25"/>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hideSpellingError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jkyYTFkNzA2ODliMDhkNWZhMjNjNzJhYzc3ODBjNzQifQ=="/>
  </w:docVars>
  <w:rsids>
    <w:rsidRoot w:val="00803901"/>
    <w:rsid w:val="00803901"/>
    <w:rsid w:val="00BD030D"/>
    <w:rsid w:val="057A2C79"/>
    <w:rsid w:val="05A55241"/>
    <w:rsid w:val="06996746"/>
    <w:rsid w:val="07BA497F"/>
    <w:rsid w:val="07FE3C14"/>
    <w:rsid w:val="15F74D0D"/>
    <w:rsid w:val="190F2852"/>
    <w:rsid w:val="19DF4895"/>
    <w:rsid w:val="1DAE0174"/>
    <w:rsid w:val="267441EB"/>
    <w:rsid w:val="267E7068"/>
    <w:rsid w:val="27C25A65"/>
    <w:rsid w:val="28E33614"/>
    <w:rsid w:val="2AB92A52"/>
    <w:rsid w:val="369F2C8F"/>
    <w:rsid w:val="3E167FEE"/>
    <w:rsid w:val="423B408C"/>
    <w:rsid w:val="463E25B5"/>
    <w:rsid w:val="4AB84995"/>
    <w:rsid w:val="4E917451"/>
    <w:rsid w:val="52821448"/>
    <w:rsid w:val="54E41016"/>
    <w:rsid w:val="55675C84"/>
    <w:rsid w:val="5615705D"/>
    <w:rsid w:val="578C5C49"/>
    <w:rsid w:val="5B425F5C"/>
    <w:rsid w:val="5D4856F6"/>
    <w:rsid w:val="5DC37CE1"/>
    <w:rsid w:val="6D6C0159"/>
    <w:rsid w:val="70FF14FD"/>
    <w:rsid w:val="71F44D0D"/>
    <w:rsid w:val="72F10919"/>
    <w:rsid w:val="74DD0D7B"/>
    <w:rsid w:val="75F04ECA"/>
    <w:rsid w:val="786E0804"/>
    <w:rsid w:val="7A5D4096"/>
    <w:rsid w:val="7B094E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iPriority="0" w:semiHidden="0" w:name="index 1"/>
    <w:lsdException w:qFormat="1" w:uiPriority="0" w:semiHidden="0" w:name="index 2"/>
    <w:lsdException w:qFormat="1" w:uiPriority="0" w:semiHidden="0" w:name="index 3"/>
    <w:lsdException w:qFormat="1" w:uiPriority="0" w:semiHidden="0" w:name="index 4"/>
    <w:lsdException w:qFormat="1" w:uiPriority="0" w:semiHidden="0" w:name="index 5"/>
    <w:lsdException w:qFormat="1" w:uiPriority="0" w:semiHidden="0" w:name="index 6"/>
    <w:lsdException w:qFormat="1" w:uiPriority="0" w:semiHidden="0" w:name="index 7"/>
    <w:lsdException w:qFormat="1" w:uiPriority="99" w:semiHidden="0" w:name="index 8"/>
    <w:lsdException w:qFormat="1" w:uiPriority="99" w:semiHidden="0" w:name="index 9"/>
    <w:lsdException w:qFormat="1"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iPriority="0" w:semiHidden="0" w:name="Normal Indent"/>
    <w:lsdException w:qFormat="1" w:unhideWhenUsed="0" w:uiPriority="0" w:semiHidden="0" w:name="footnote text"/>
    <w:lsdException w:qFormat="1" w:uiPriority="99"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iPriority="0" w:semiHidden="0" w:name="annotation reference"/>
    <w:lsdException w:qFormat="1" w:unhideWhenUsed="0" w:uiPriority="0" w:semiHidden="0" w:name="line number"/>
    <w:lsdException w:qFormat="1" w:uiPriority="0" w:semiHidden="0" w:name="page number"/>
    <w:lsdException w:qFormat="1" w:unhideWhenUsed="0" w:uiPriority="0" w:semiHidden="0" w:name="endnote reference"/>
    <w:lsdException w:qFormat="1" w:unhideWhenUsed="0" w:uiPriority="0" w:semiHidden="0" w:name="endnote text"/>
    <w:lsdException w:qFormat="1" w:uiPriority="99" w:semiHidden="0" w:name="table of authorities"/>
    <w:lsdException w:qFormat="1" w:unhideWhenUsed="0" w:uiPriority="99"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99"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iPriority="0" w:semiHidden="0" w:name="Body Text First Indent"/>
    <w:lsdException w:qFormat="1" w:unhideWhenUsed="0" w:uiPriority="0" w:semiHidden="0" w:name="Body Text First Indent 2"/>
    <w:lsdException w:qFormat="1" w:unhideWhenUsed="0" w:uiPriority="0" w:semiHidden="0" w:name="Note Heading"/>
    <w:lsdException w:qFormat="1"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iPriority="99" w:semiHidden="0" w:name="Hyperlink"/>
    <w:lsdException w:qFormat="1" w:unhideWhenUsed="0" w:uiPriority="99"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iPriority="0" w:semiHidden="0" w:name="Plain Text"/>
    <w:lsdException w:qFormat="1" w:unhideWhenUsed="0" w:uiPriority="0" w:semiHidden="0" w:name="E-mail Signature"/>
    <w:lsdException w:qFormat="1" w:uiPriority="99" w:semiHidden="0" w:name="Normal (Web)"/>
    <w:lsdException w:uiPriority="99" w:name="HTML Acronym"/>
    <w:lsdException w:qFormat="1" w:unhideWhenUsed="0" w:uiPriority="0" w:semiHidden="0" w:name="HTML Address"/>
    <w:lsdException w:uiPriority="99"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qFormat="1" w:unhideWhenUsed="0" w:uiPriority="0" w:semiHidden="0" w:name="Table Theme"/>
    <w:lsdException w:qFormat="1" w:unhideWhenUsed="0" w:uiPriority="99" w:name="Placeholder Text"/>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105"/>
    <w:qFormat/>
    <w:uiPriority w:val="1"/>
    <w:pPr>
      <w:keepNext/>
      <w:keepLines/>
      <w:spacing w:before="340" w:after="330" w:line="576" w:lineRule="auto"/>
      <w:outlineLvl w:val="0"/>
    </w:pPr>
    <w:rPr>
      <w:rFonts w:ascii="Times New Roman" w:hAnsi="Times New Roman" w:eastAsia="宋体" w:cs="Times New Roman"/>
      <w:b/>
      <w:bCs/>
      <w:kern w:val="44"/>
      <w:sz w:val="44"/>
      <w:szCs w:val="44"/>
    </w:rPr>
  </w:style>
  <w:style w:type="paragraph" w:styleId="4">
    <w:name w:val="heading 2"/>
    <w:basedOn w:val="1"/>
    <w:next w:val="1"/>
    <w:link w:val="106"/>
    <w:qFormat/>
    <w:uiPriority w:val="1"/>
    <w:pPr>
      <w:keepNext/>
      <w:keepLines/>
      <w:spacing w:before="260" w:after="260" w:line="412" w:lineRule="auto"/>
      <w:outlineLvl w:val="1"/>
    </w:pPr>
    <w:rPr>
      <w:rFonts w:ascii="Arial" w:hAnsi="Arial" w:eastAsia="黑体" w:cs="Times New Roman"/>
      <w:b/>
      <w:bCs/>
      <w:kern w:val="0"/>
      <w:sz w:val="32"/>
      <w:szCs w:val="32"/>
    </w:rPr>
  </w:style>
  <w:style w:type="paragraph" w:styleId="5">
    <w:name w:val="heading 3"/>
    <w:basedOn w:val="1"/>
    <w:next w:val="1"/>
    <w:link w:val="107"/>
    <w:qFormat/>
    <w:uiPriority w:val="1"/>
    <w:pPr>
      <w:keepNext/>
      <w:keepLines/>
      <w:spacing w:before="260" w:after="260" w:line="412" w:lineRule="auto"/>
      <w:ind w:firstLine="137" w:firstLineChars="49"/>
      <w:outlineLvl w:val="2"/>
    </w:pPr>
    <w:rPr>
      <w:rFonts w:ascii="黑体" w:hAnsi="宋体" w:eastAsia="黑体" w:cs="Times New Roman"/>
      <w:bCs/>
      <w:kern w:val="0"/>
      <w:sz w:val="28"/>
      <w:szCs w:val="28"/>
    </w:rPr>
  </w:style>
  <w:style w:type="paragraph" w:styleId="6">
    <w:name w:val="heading 4"/>
    <w:basedOn w:val="1"/>
    <w:next w:val="1"/>
    <w:link w:val="108"/>
    <w:qFormat/>
    <w:uiPriority w:val="1"/>
    <w:pPr>
      <w:keepNext/>
      <w:keepLines/>
      <w:spacing w:before="280" w:after="290" w:line="376" w:lineRule="auto"/>
      <w:outlineLvl w:val="3"/>
    </w:pPr>
    <w:rPr>
      <w:rFonts w:ascii="Cambria" w:hAnsi="Cambria" w:eastAsia="宋体" w:cs="Times New Roman"/>
      <w:b/>
      <w:bCs/>
      <w:kern w:val="0"/>
      <w:sz w:val="28"/>
      <w:szCs w:val="28"/>
    </w:rPr>
  </w:style>
  <w:style w:type="paragraph" w:styleId="7">
    <w:name w:val="heading 5"/>
    <w:basedOn w:val="1"/>
    <w:next w:val="1"/>
    <w:link w:val="109"/>
    <w:qFormat/>
    <w:uiPriority w:val="0"/>
    <w:pPr>
      <w:keepNext/>
      <w:keepLines/>
      <w:tabs>
        <w:tab w:val="right" w:pos="7974"/>
      </w:tabs>
      <w:spacing w:before="280" w:after="290" w:line="376" w:lineRule="auto"/>
      <w:outlineLvl w:val="4"/>
    </w:pPr>
    <w:rPr>
      <w:rFonts w:ascii="Times New Roman" w:hAnsi="Times New Roman" w:eastAsia="宋体" w:cs="Times New Roman"/>
      <w:bCs/>
      <w:kern w:val="0"/>
      <w:sz w:val="28"/>
      <w:szCs w:val="28"/>
    </w:rPr>
  </w:style>
  <w:style w:type="paragraph" w:styleId="8">
    <w:name w:val="heading 6"/>
    <w:basedOn w:val="1"/>
    <w:next w:val="1"/>
    <w:link w:val="110"/>
    <w:qFormat/>
    <w:uiPriority w:val="0"/>
    <w:pPr>
      <w:keepNext/>
      <w:keepLines/>
      <w:tabs>
        <w:tab w:val="right" w:pos="7974"/>
      </w:tabs>
      <w:spacing w:before="240" w:after="64" w:line="320" w:lineRule="auto"/>
      <w:outlineLvl w:val="5"/>
    </w:pPr>
    <w:rPr>
      <w:rFonts w:ascii="Times New Roman" w:hAnsi="Times New Roman" w:eastAsia="宋体" w:cs="Times New Roman"/>
      <w:bCs/>
      <w:kern w:val="0"/>
      <w:sz w:val="24"/>
      <w:szCs w:val="24"/>
    </w:rPr>
  </w:style>
  <w:style w:type="paragraph" w:styleId="9">
    <w:name w:val="heading 7"/>
    <w:basedOn w:val="1"/>
    <w:next w:val="10"/>
    <w:link w:val="111"/>
    <w:qFormat/>
    <w:uiPriority w:val="0"/>
    <w:pPr>
      <w:keepNext/>
      <w:keepLines/>
      <w:spacing w:before="240" w:after="64" w:line="320" w:lineRule="auto"/>
      <w:outlineLvl w:val="6"/>
    </w:pPr>
    <w:rPr>
      <w:rFonts w:ascii="Times New Roman" w:hAnsi="Times New Roman" w:eastAsia="宋体" w:cs="Times New Roman"/>
      <w:b/>
      <w:kern w:val="0"/>
      <w:sz w:val="24"/>
      <w:szCs w:val="20"/>
    </w:rPr>
  </w:style>
  <w:style w:type="paragraph" w:styleId="11">
    <w:name w:val="heading 8"/>
    <w:basedOn w:val="1"/>
    <w:next w:val="10"/>
    <w:link w:val="112"/>
    <w:qFormat/>
    <w:uiPriority w:val="0"/>
    <w:pPr>
      <w:keepNext/>
      <w:keepLines/>
      <w:spacing w:before="240" w:after="64" w:line="320" w:lineRule="auto"/>
      <w:outlineLvl w:val="7"/>
    </w:pPr>
    <w:rPr>
      <w:rFonts w:ascii="Arial" w:hAnsi="Arial" w:eastAsia="黑体" w:cs="Times New Roman"/>
      <w:kern w:val="0"/>
      <w:sz w:val="24"/>
      <w:szCs w:val="20"/>
    </w:rPr>
  </w:style>
  <w:style w:type="paragraph" w:styleId="12">
    <w:name w:val="heading 9"/>
    <w:basedOn w:val="1"/>
    <w:next w:val="10"/>
    <w:link w:val="113"/>
    <w:qFormat/>
    <w:uiPriority w:val="0"/>
    <w:pPr>
      <w:keepNext/>
      <w:keepLines/>
      <w:spacing w:before="240" w:after="64" w:line="320" w:lineRule="auto"/>
      <w:outlineLvl w:val="8"/>
    </w:pPr>
    <w:rPr>
      <w:rFonts w:ascii="Arial" w:hAnsi="Arial" w:eastAsia="黑体" w:cs="Times New Roman"/>
      <w:kern w:val="0"/>
      <w:sz w:val="20"/>
      <w:szCs w:val="20"/>
    </w:rPr>
  </w:style>
  <w:style w:type="character" w:default="1" w:styleId="91">
    <w:name w:val="Default Paragraph Font"/>
    <w:semiHidden/>
    <w:unhideWhenUsed/>
    <w:qFormat/>
    <w:uiPriority w:val="1"/>
  </w:style>
  <w:style w:type="table" w:default="1" w:styleId="88">
    <w:name w:val="Normal Table"/>
    <w:semiHidden/>
    <w:unhideWhenUsed/>
    <w:qFormat/>
    <w:uiPriority w:val="99"/>
    <w:tblPr>
      <w:tblCellMar>
        <w:top w:w="0" w:type="dxa"/>
        <w:left w:w="108" w:type="dxa"/>
        <w:bottom w:w="0" w:type="dxa"/>
        <w:right w:w="108" w:type="dxa"/>
      </w:tblCellMar>
    </w:tblPr>
  </w:style>
  <w:style w:type="paragraph" w:styleId="2">
    <w:name w:val="macro"/>
    <w:link w:val="722"/>
    <w:qFormat/>
    <w:uiPriority w:val="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200" w:line="276" w:lineRule="auto"/>
    </w:pPr>
    <w:rPr>
      <w:rFonts w:ascii="Courier New" w:hAnsi="Courier New" w:eastAsia="Times New Roman" w:cstheme="minorBidi"/>
      <w:kern w:val="2"/>
      <w:sz w:val="24"/>
      <w:szCs w:val="22"/>
      <w:lang w:val="en-US" w:eastAsia="zh-CN" w:bidi="ar-SA"/>
    </w:rPr>
  </w:style>
  <w:style w:type="paragraph" w:styleId="10">
    <w:name w:val="Normal Indent"/>
    <w:basedOn w:val="1"/>
    <w:link w:val="249"/>
    <w:unhideWhenUsed/>
    <w:qFormat/>
    <w:uiPriority w:val="0"/>
    <w:pPr>
      <w:ind w:firstLine="420" w:firstLineChars="200"/>
    </w:pPr>
    <w:rPr>
      <w:szCs w:val="21"/>
    </w:rPr>
  </w:style>
  <w:style w:type="paragraph" w:styleId="13">
    <w:name w:val="List 3"/>
    <w:basedOn w:val="1"/>
    <w:qFormat/>
    <w:uiPriority w:val="0"/>
    <w:pPr>
      <w:ind w:left="100" w:leftChars="400" w:hanging="200" w:hangingChars="200"/>
    </w:pPr>
    <w:rPr>
      <w:rFonts w:ascii="Times New Roman" w:hAnsi="Times New Roman" w:eastAsia="宋体" w:cs="Times New Roman"/>
      <w:szCs w:val="24"/>
    </w:rPr>
  </w:style>
  <w:style w:type="paragraph" w:styleId="14">
    <w:name w:val="toc 7"/>
    <w:basedOn w:val="1"/>
    <w:next w:val="1"/>
    <w:unhideWhenUsed/>
    <w:qFormat/>
    <w:uiPriority w:val="39"/>
    <w:pPr>
      <w:ind w:left="2520" w:leftChars="1200"/>
    </w:pPr>
    <w:rPr>
      <w:rFonts w:ascii="Calibri" w:hAnsi="Calibri" w:eastAsia="宋体" w:cs="Times New Roman"/>
    </w:rPr>
  </w:style>
  <w:style w:type="paragraph" w:styleId="15">
    <w:name w:val="List Number 2"/>
    <w:basedOn w:val="1"/>
    <w:qFormat/>
    <w:uiPriority w:val="0"/>
    <w:pPr>
      <w:tabs>
        <w:tab w:val="left" w:pos="780"/>
      </w:tabs>
      <w:ind w:left="780" w:leftChars="200" w:hanging="360" w:hangingChars="200"/>
    </w:pPr>
    <w:rPr>
      <w:rFonts w:ascii="Times New Roman" w:hAnsi="Times New Roman" w:eastAsia="宋体" w:cs="Times New Roman"/>
      <w:szCs w:val="24"/>
    </w:rPr>
  </w:style>
  <w:style w:type="paragraph" w:styleId="16">
    <w:name w:val="table of authorities"/>
    <w:basedOn w:val="1"/>
    <w:next w:val="1"/>
    <w:unhideWhenUsed/>
    <w:qFormat/>
    <w:uiPriority w:val="99"/>
    <w:pPr>
      <w:ind w:left="420" w:leftChars="200"/>
    </w:pPr>
    <w:rPr>
      <w:rFonts w:ascii="Times New Roman" w:hAnsi="Times New Roman" w:eastAsia="宋体" w:cs="Times New Roman"/>
      <w:szCs w:val="20"/>
    </w:rPr>
  </w:style>
  <w:style w:type="paragraph" w:styleId="17">
    <w:name w:val="Note Heading"/>
    <w:basedOn w:val="1"/>
    <w:next w:val="1"/>
    <w:link w:val="691"/>
    <w:qFormat/>
    <w:uiPriority w:val="0"/>
    <w:pPr>
      <w:jc w:val="center"/>
    </w:pPr>
    <w:rPr>
      <w:szCs w:val="24"/>
    </w:rPr>
  </w:style>
  <w:style w:type="paragraph" w:styleId="18">
    <w:name w:val="List Bullet 4"/>
    <w:basedOn w:val="1"/>
    <w:qFormat/>
    <w:uiPriority w:val="0"/>
    <w:pPr>
      <w:tabs>
        <w:tab w:val="left" w:pos="1620"/>
      </w:tabs>
      <w:ind w:left="1620" w:leftChars="600" w:hanging="360" w:hangingChars="200"/>
    </w:pPr>
    <w:rPr>
      <w:rFonts w:ascii="Times New Roman" w:hAnsi="Times New Roman" w:eastAsia="宋体" w:cs="Times New Roman"/>
      <w:szCs w:val="24"/>
    </w:rPr>
  </w:style>
  <w:style w:type="paragraph" w:styleId="19">
    <w:name w:val="index 8"/>
    <w:basedOn w:val="1"/>
    <w:next w:val="1"/>
    <w:unhideWhenUsed/>
    <w:qFormat/>
    <w:uiPriority w:val="99"/>
    <w:pPr>
      <w:ind w:left="1400" w:leftChars="1400"/>
    </w:pPr>
    <w:rPr>
      <w:rFonts w:ascii="Times New Roman" w:hAnsi="Times New Roman" w:eastAsia="宋体" w:cs="Times New Roman"/>
      <w:szCs w:val="20"/>
    </w:rPr>
  </w:style>
  <w:style w:type="paragraph" w:styleId="20">
    <w:name w:val="E-mail Signature"/>
    <w:basedOn w:val="1"/>
    <w:link w:val="725"/>
    <w:qFormat/>
    <w:uiPriority w:val="0"/>
    <w:rPr>
      <w:szCs w:val="24"/>
    </w:rPr>
  </w:style>
  <w:style w:type="paragraph" w:styleId="21">
    <w:name w:val="List Number"/>
    <w:basedOn w:val="1"/>
    <w:qFormat/>
    <w:uiPriority w:val="0"/>
    <w:pPr>
      <w:tabs>
        <w:tab w:val="left" w:pos="720"/>
        <w:tab w:val="left" w:pos="1440"/>
      </w:tabs>
      <w:spacing w:after="120"/>
      <w:ind w:left="360" w:hanging="360"/>
    </w:pPr>
    <w:rPr>
      <w:rFonts w:ascii="Times New Roman" w:hAnsi="Times New Roman" w:eastAsia="宋体" w:cs="Times New Roman"/>
      <w:sz w:val="20"/>
      <w:szCs w:val="20"/>
    </w:rPr>
  </w:style>
  <w:style w:type="paragraph" w:styleId="22">
    <w:name w:val="caption"/>
    <w:basedOn w:val="1"/>
    <w:next w:val="1"/>
    <w:qFormat/>
    <w:uiPriority w:val="0"/>
    <w:rPr>
      <w:rFonts w:ascii="Cambria" w:hAnsi="Cambria" w:eastAsia="黑体" w:cs="Times New Roman"/>
      <w:sz w:val="20"/>
      <w:szCs w:val="20"/>
    </w:rPr>
  </w:style>
  <w:style w:type="paragraph" w:styleId="23">
    <w:name w:val="index 5"/>
    <w:basedOn w:val="1"/>
    <w:next w:val="1"/>
    <w:unhideWhenUsed/>
    <w:qFormat/>
    <w:uiPriority w:val="0"/>
    <w:pPr>
      <w:ind w:left="800" w:leftChars="800"/>
    </w:pPr>
    <w:rPr>
      <w:rFonts w:ascii="Times New Roman" w:hAnsi="Times New Roman" w:eastAsia="宋体" w:cs="Times New Roman"/>
      <w:szCs w:val="20"/>
    </w:rPr>
  </w:style>
  <w:style w:type="paragraph" w:styleId="24">
    <w:name w:val="List Bullet"/>
    <w:basedOn w:val="1"/>
    <w:qFormat/>
    <w:uiPriority w:val="0"/>
    <w:rPr>
      <w:rFonts w:ascii="Times New Roman" w:hAnsi="Times New Roman" w:eastAsia="宋体" w:cs="Times New Roman"/>
      <w:szCs w:val="20"/>
    </w:rPr>
  </w:style>
  <w:style w:type="paragraph" w:styleId="25">
    <w:name w:val="envelope address"/>
    <w:basedOn w:val="1"/>
    <w:qFormat/>
    <w:uiPriority w:val="0"/>
    <w:pPr>
      <w:snapToGrid w:val="0"/>
      <w:ind w:left="100" w:leftChars="1400"/>
    </w:pPr>
    <w:rPr>
      <w:rFonts w:ascii="Arial" w:hAnsi="Arial" w:eastAsia="宋体" w:cs="Arial"/>
      <w:sz w:val="24"/>
      <w:szCs w:val="24"/>
    </w:rPr>
  </w:style>
  <w:style w:type="paragraph" w:styleId="26">
    <w:name w:val="Document Map"/>
    <w:basedOn w:val="1"/>
    <w:link w:val="699"/>
    <w:qFormat/>
    <w:uiPriority w:val="0"/>
    <w:pPr>
      <w:shd w:val="clear" w:color="auto" w:fill="000080"/>
    </w:pPr>
    <w:rPr>
      <w:szCs w:val="24"/>
    </w:rPr>
  </w:style>
  <w:style w:type="paragraph" w:styleId="27">
    <w:name w:val="toa heading"/>
    <w:basedOn w:val="1"/>
    <w:next w:val="1"/>
    <w:qFormat/>
    <w:uiPriority w:val="0"/>
    <w:pPr>
      <w:autoSpaceDE w:val="0"/>
      <w:autoSpaceDN w:val="0"/>
      <w:adjustRightInd w:val="0"/>
      <w:snapToGrid w:val="0"/>
      <w:spacing w:before="120" w:line="360" w:lineRule="auto"/>
    </w:pPr>
    <w:rPr>
      <w:rFonts w:ascii="Arial" w:hAnsi="Arial" w:eastAsia="宋体" w:cs="Times New Roman"/>
      <w:color w:val="000000"/>
      <w:kern w:val="0"/>
      <w:szCs w:val="20"/>
    </w:rPr>
  </w:style>
  <w:style w:type="paragraph" w:styleId="28">
    <w:name w:val="annotation text"/>
    <w:basedOn w:val="1"/>
    <w:link w:val="713"/>
    <w:unhideWhenUsed/>
    <w:qFormat/>
    <w:uiPriority w:val="99"/>
    <w:pPr>
      <w:jc w:val="left"/>
    </w:pPr>
    <w:rPr>
      <w:rFonts w:ascii="Times New Roman" w:hAnsi="Times New Roman" w:eastAsia="宋体" w:cs="Times New Roman"/>
    </w:rPr>
  </w:style>
  <w:style w:type="paragraph" w:styleId="29">
    <w:name w:val="index 6"/>
    <w:basedOn w:val="1"/>
    <w:next w:val="1"/>
    <w:unhideWhenUsed/>
    <w:qFormat/>
    <w:uiPriority w:val="0"/>
    <w:pPr>
      <w:ind w:left="1000" w:leftChars="1000"/>
    </w:pPr>
    <w:rPr>
      <w:rFonts w:ascii="Times New Roman" w:hAnsi="Times New Roman" w:eastAsia="宋体" w:cs="Times New Roman"/>
      <w:szCs w:val="20"/>
    </w:rPr>
  </w:style>
  <w:style w:type="paragraph" w:styleId="30">
    <w:name w:val="Salutation"/>
    <w:basedOn w:val="1"/>
    <w:next w:val="1"/>
    <w:link w:val="721"/>
    <w:qFormat/>
    <w:uiPriority w:val="0"/>
    <w:rPr>
      <w:szCs w:val="24"/>
    </w:rPr>
  </w:style>
  <w:style w:type="paragraph" w:styleId="31">
    <w:name w:val="Body Text 3"/>
    <w:basedOn w:val="1"/>
    <w:link w:val="687"/>
    <w:qFormat/>
    <w:uiPriority w:val="0"/>
    <w:pPr>
      <w:spacing w:after="120"/>
    </w:pPr>
    <w:rPr>
      <w:sz w:val="16"/>
      <w:szCs w:val="16"/>
    </w:rPr>
  </w:style>
  <w:style w:type="paragraph" w:styleId="32">
    <w:name w:val="Closing"/>
    <w:basedOn w:val="1"/>
    <w:link w:val="692"/>
    <w:qFormat/>
    <w:uiPriority w:val="0"/>
    <w:pPr>
      <w:ind w:left="100" w:leftChars="2100"/>
    </w:pPr>
    <w:rPr>
      <w:szCs w:val="24"/>
    </w:rPr>
  </w:style>
  <w:style w:type="paragraph" w:styleId="33">
    <w:name w:val="List Bullet 3"/>
    <w:basedOn w:val="1"/>
    <w:qFormat/>
    <w:uiPriority w:val="0"/>
    <w:pPr>
      <w:tabs>
        <w:tab w:val="left" w:pos="884"/>
      </w:tabs>
      <w:spacing w:line="360" w:lineRule="auto"/>
    </w:pPr>
    <w:rPr>
      <w:rFonts w:ascii="Times New Roman" w:hAnsi="Times New Roman" w:eastAsia="宋体" w:cs="Times New Roman"/>
      <w:sz w:val="24"/>
      <w:szCs w:val="20"/>
      <w:lang w:val="en-GB"/>
    </w:rPr>
  </w:style>
  <w:style w:type="paragraph" w:styleId="34">
    <w:name w:val="Body Text"/>
    <w:basedOn w:val="1"/>
    <w:link w:val="704"/>
    <w:unhideWhenUsed/>
    <w:qFormat/>
    <w:uiPriority w:val="0"/>
    <w:pPr>
      <w:spacing w:after="120"/>
    </w:pPr>
    <w:rPr>
      <w:rFonts w:ascii="Times New Roman" w:hAnsi="Times New Roman" w:eastAsia="宋体" w:cs="Times New Roman"/>
    </w:rPr>
  </w:style>
  <w:style w:type="paragraph" w:styleId="35">
    <w:name w:val="Body Text Indent"/>
    <w:basedOn w:val="1"/>
    <w:link w:val="696"/>
    <w:qFormat/>
    <w:uiPriority w:val="0"/>
    <w:pPr>
      <w:ind w:firstLine="560" w:firstLineChars="200"/>
    </w:pPr>
    <w:rPr>
      <w:rFonts w:ascii="Calibri" w:hAnsi="Calibri"/>
      <w:sz w:val="28"/>
      <w:szCs w:val="24"/>
    </w:rPr>
  </w:style>
  <w:style w:type="paragraph" w:styleId="36">
    <w:name w:val="List Number 3"/>
    <w:basedOn w:val="1"/>
    <w:qFormat/>
    <w:uiPriority w:val="0"/>
    <w:pPr>
      <w:tabs>
        <w:tab w:val="left" w:pos="1200"/>
      </w:tabs>
      <w:ind w:left="1200" w:leftChars="400" w:hanging="360" w:hangingChars="200"/>
    </w:pPr>
    <w:rPr>
      <w:rFonts w:ascii="Times New Roman" w:hAnsi="Times New Roman" w:eastAsia="宋体" w:cs="Times New Roman"/>
      <w:szCs w:val="24"/>
    </w:rPr>
  </w:style>
  <w:style w:type="paragraph" w:styleId="37">
    <w:name w:val="List 2"/>
    <w:basedOn w:val="1"/>
    <w:qFormat/>
    <w:uiPriority w:val="0"/>
    <w:pPr>
      <w:ind w:left="566" w:hanging="283"/>
    </w:pPr>
    <w:rPr>
      <w:rFonts w:ascii="Times New Roman" w:hAnsi="Times New Roman" w:eastAsia="宋体" w:cs="Times New Roman"/>
      <w:szCs w:val="20"/>
    </w:rPr>
  </w:style>
  <w:style w:type="paragraph" w:styleId="38">
    <w:name w:val="List Continue"/>
    <w:basedOn w:val="1"/>
    <w:qFormat/>
    <w:uiPriority w:val="0"/>
    <w:pPr>
      <w:spacing w:after="120"/>
      <w:ind w:left="420" w:leftChars="200"/>
    </w:pPr>
    <w:rPr>
      <w:rFonts w:ascii="Times New Roman" w:hAnsi="Times New Roman" w:eastAsia="宋体" w:cs="Times New Roman"/>
      <w:szCs w:val="24"/>
    </w:rPr>
  </w:style>
  <w:style w:type="paragraph" w:styleId="39">
    <w:name w:val="Block Text"/>
    <w:basedOn w:val="1"/>
    <w:qFormat/>
    <w:uiPriority w:val="0"/>
    <w:pPr>
      <w:spacing w:before="120" w:after="120" w:line="360" w:lineRule="auto"/>
      <w:ind w:left="57" w:right="57" w:firstLine="468"/>
    </w:pPr>
    <w:rPr>
      <w:rFonts w:ascii="Arial" w:hAnsi="Arial" w:eastAsia="宋体" w:cs="Times New Roman"/>
      <w:sz w:val="24"/>
      <w:szCs w:val="20"/>
    </w:rPr>
  </w:style>
  <w:style w:type="paragraph" w:styleId="40">
    <w:name w:val="List Bullet 2"/>
    <w:basedOn w:val="1"/>
    <w:qFormat/>
    <w:uiPriority w:val="0"/>
    <w:rPr>
      <w:rFonts w:ascii="Times New Roman" w:hAnsi="Times New Roman" w:eastAsia="宋体" w:cs="Times New Roman"/>
      <w:szCs w:val="20"/>
    </w:rPr>
  </w:style>
  <w:style w:type="paragraph" w:styleId="41">
    <w:name w:val="HTML Address"/>
    <w:basedOn w:val="1"/>
    <w:link w:val="703"/>
    <w:qFormat/>
    <w:uiPriority w:val="0"/>
    <w:rPr>
      <w:i/>
      <w:iCs/>
      <w:szCs w:val="24"/>
    </w:rPr>
  </w:style>
  <w:style w:type="paragraph" w:styleId="42">
    <w:name w:val="index 4"/>
    <w:basedOn w:val="1"/>
    <w:next w:val="1"/>
    <w:unhideWhenUsed/>
    <w:qFormat/>
    <w:uiPriority w:val="0"/>
    <w:pPr>
      <w:ind w:left="600" w:leftChars="600"/>
    </w:pPr>
    <w:rPr>
      <w:rFonts w:ascii="Times New Roman" w:hAnsi="Times New Roman" w:eastAsia="宋体" w:cs="Times New Roman"/>
      <w:szCs w:val="24"/>
    </w:rPr>
  </w:style>
  <w:style w:type="paragraph" w:styleId="43">
    <w:name w:val="toc 5"/>
    <w:basedOn w:val="1"/>
    <w:next w:val="1"/>
    <w:unhideWhenUsed/>
    <w:qFormat/>
    <w:uiPriority w:val="39"/>
    <w:pPr>
      <w:ind w:left="1680" w:leftChars="800"/>
    </w:pPr>
    <w:rPr>
      <w:rFonts w:ascii="Calibri" w:hAnsi="Calibri" w:eastAsia="宋体" w:cs="Times New Roman"/>
    </w:rPr>
  </w:style>
  <w:style w:type="paragraph" w:styleId="44">
    <w:name w:val="toc 3"/>
    <w:basedOn w:val="1"/>
    <w:next w:val="1"/>
    <w:qFormat/>
    <w:uiPriority w:val="39"/>
    <w:pPr>
      <w:tabs>
        <w:tab w:val="right" w:leader="dot" w:pos="9016"/>
      </w:tabs>
      <w:spacing w:line="360" w:lineRule="auto"/>
      <w:ind w:left="840" w:leftChars="400"/>
    </w:pPr>
    <w:rPr>
      <w:rFonts w:ascii="Calibri" w:hAnsi="Calibri" w:eastAsia="宋体" w:cs="Times New Roman"/>
      <w:szCs w:val="24"/>
    </w:rPr>
  </w:style>
  <w:style w:type="paragraph" w:styleId="45">
    <w:name w:val="Plain Text"/>
    <w:basedOn w:val="1"/>
    <w:link w:val="735"/>
    <w:unhideWhenUsed/>
    <w:qFormat/>
    <w:uiPriority w:val="0"/>
    <w:rPr>
      <w:rFonts w:ascii="宋体" w:hAnsi="Courier New"/>
    </w:rPr>
  </w:style>
  <w:style w:type="paragraph" w:styleId="46">
    <w:name w:val="List Bullet 5"/>
    <w:basedOn w:val="1"/>
    <w:qFormat/>
    <w:uiPriority w:val="0"/>
    <w:pPr>
      <w:tabs>
        <w:tab w:val="left" w:pos="2040"/>
      </w:tabs>
      <w:ind w:left="2040" w:leftChars="800" w:hanging="360" w:hangingChars="200"/>
    </w:pPr>
    <w:rPr>
      <w:rFonts w:ascii="Times New Roman" w:hAnsi="Times New Roman" w:eastAsia="宋体" w:cs="Times New Roman"/>
      <w:szCs w:val="24"/>
    </w:rPr>
  </w:style>
  <w:style w:type="paragraph" w:styleId="47">
    <w:name w:val="List Number 4"/>
    <w:basedOn w:val="1"/>
    <w:qFormat/>
    <w:uiPriority w:val="0"/>
    <w:pPr>
      <w:tabs>
        <w:tab w:val="left" w:pos="1620"/>
      </w:tabs>
      <w:ind w:left="1620" w:leftChars="600" w:hanging="360" w:hangingChars="200"/>
    </w:pPr>
    <w:rPr>
      <w:rFonts w:ascii="Times New Roman" w:hAnsi="Times New Roman" w:eastAsia="宋体" w:cs="Times New Roman"/>
      <w:szCs w:val="24"/>
    </w:rPr>
  </w:style>
  <w:style w:type="paragraph" w:styleId="48">
    <w:name w:val="toc 8"/>
    <w:basedOn w:val="1"/>
    <w:next w:val="1"/>
    <w:unhideWhenUsed/>
    <w:qFormat/>
    <w:uiPriority w:val="39"/>
    <w:pPr>
      <w:ind w:left="2940" w:leftChars="1400"/>
    </w:pPr>
    <w:rPr>
      <w:rFonts w:ascii="Calibri" w:hAnsi="Calibri" w:eastAsia="宋体" w:cs="Times New Roman"/>
    </w:rPr>
  </w:style>
  <w:style w:type="paragraph" w:styleId="49">
    <w:name w:val="index 3"/>
    <w:basedOn w:val="1"/>
    <w:next w:val="1"/>
    <w:unhideWhenUsed/>
    <w:qFormat/>
    <w:uiPriority w:val="0"/>
    <w:pPr>
      <w:ind w:left="400" w:leftChars="400"/>
    </w:pPr>
    <w:rPr>
      <w:rFonts w:ascii="Times New Roman" w:hAnsi="Times New Roman" w:eastAsia="宋体" w:cs="Times New Roman"/>
      <w:szCs w:val="20"/>
    </w:rPr>
  </w:style>
  <w:style w:type="paragraph" w:styleId="50">
    <w:name w:val="Date"/>
    <w:basedOn w:val="1"/>
    <w:next w:val="1"/>
    <w:link w:val="770"/>
    <w:qFormat/>
    <w:uiPriority w:val="0"/>
    <w:pPr>
      <w:ind w:left="100" w:leftChars="2500"/>
    </w:pPr>
    <w:rPr>
      <w:rFonts w:ascii="Calibri" w:hAnsi="Calibri"/>
      <w:szCs w:val="24"/>
    </w:rPr>
  </w:style>
  <w:style w:type="paragraph" w:styleId="51">
    <w:name w:val="Body Text Indent 2"/>
    <w:basedOn w:val="1"/>
    <w:link w:val="786"/>
    <w:qFormat/>
    <w:uiPriority w:val="0"/>
    <w:pPr>
      <w:spacing w:after="120" w:line="480" w:lineRule="auto"/>
      <w:ind w:left="420" w:leftChars="200"/>
    </w:pPr>
    <w:rPr>
      <w:szCs w:val="24"/>
    </w:rPr>
  </w:style>
  <w:style w:type="paragraph" w:styleId="52">
    <w:name w:val="endnote text"/>
    <w:basedOn w:val="1"/>
    <w:link w:val="802"/>
    <w:qFormat/>
    <w:uiPriority w:val="0"/>
    <w:pPr>
      <w:snapToGrid w:val="0"/>
      <w:jc w:val="left"/>
    </w:pPr>
    <w:rPr>
      <w:rFonts w:ascii="Times New Roman" w:hAnsi="Times New Roman" w:eastAsia="宋体" w:cs="Times New Roman"/>
      <w:kern w:val="0"/>
      <w:sz w:val="20"/>
      <w:szCs w:val="20"/>
    </w:rPr>
  </w:style>
  <w:style w:type="paragraph" w:styleId="53">
    <w:name w:val="List Continue 5"/>
    <w:basedOn w:val="1"/>
    <w:qFormat/>
    <w:uiPriority w:val="0"/>
    <w:pPr>
      <w:spacing w:after="120"/>
      <w:ind w:left="2100" w:leftChars="1000"/>
    </w:pPr>
    <w:rPr>
      <w:rFonts w:ascii="Times New Roman" w:hAnsi="Times New Roman" w:eastAsia="宋体" w:cs="Times New Roman"/>
      <w:szCs w:val="24"/>
    </w:rPr>
  </w:style>
  <w:style w:type="paragraph" w:styleId="54">
    <w:name w:val="Balloon Text"/>
    <w:basedOn w:val="1"/>
    <w:link w:val="767"/>
    <w:unhideWhenUsed/>
    <w:qFormat/>
    <w:uiPriority w:val="99"/>
    <w:rPr>
      <w:sz w:val="18"/>
      <w:szCs w:val="18"/>
    </w:rPr>
  </w:style>
  <w:style w:type="paragraph" w:styleId="55">
    <w:name w:val="footer"/>
    <w:basedOn w:val="1"/>
    <w:link w:val="740"/>
    <w:qFormat/>
    <w:uiPriority w:val="99"/>
    <w:pPr>
      <w:tabs>
        <w:tab w:val="center" w:pos="4153"/>
        <w:tab w:val="right" w:pos="8306"/>
      </w:tabs>
      <w:snapToGrid w:val="0"/>
      <w:jc w:val="left"/>
    </w:pPr>
    <w:rPr>
      <w:sz w:val="18"/>
    </w:rPr>
  </w:style>
  <w:style w:type="paragraph" w:styleId="56">
    <w:name w:val="envelope return"/>
    <w:basedOn w:val="1"/>
    <w:qFormat/>
    <w:uiPriority w:val="0"/>
    <w:pPr>
      <w:snapToGrid w:val="0"/>
    </w:pPr>
    <w:rPr>
      <w:rFonts w:ascii="Arial" w:hAnsi="Arial" w:eastAsia="宋体" w:cs="Arial"/>
      <w:szCs w:val="24"/>
    </w:rPr>
  </w:style>
  <w:style w:type="paragraph" w:styleId="57">
    <w:name w:val="header"/>
    <w:basedOn w:val="1"/>
    <w:link w:val="761"/>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8">
    <w:name w:val="Signature"/>
    <w:basedOn w:val="1"/>
    <w:link w:val="753"/>
    <w:qFormat/>
    <w:uiPriority w:val="0"/>
    <w:pPr>
      <w:ind w:left="4320"/>
    </w:pPr>
    <w:rPr>
      <w:rFonts w:eastAsia="楷体_GB2312"/>
    </w:rPr>
  </w:style>
  <w:style w:type="paragraph" w:styleId="59">
    <w:name w:val="toc 1"/>
    <w:basedOn w:val="1"/>
    <w:next w:val="1"/>
    <w:unhideWhenUsed/>
    <w:qFormat/>
    <w:uiPriority w:val="39"/>
    <w:pPr>
      <w:spacing w:before="120" w:after="120"/>
      <w:jc w:val="left"/>
    </w:pPr>
    <w:rPr>
      <w:rFonts w:ascii="Times New Roman" w:hAnsi="Times New Roman" w:eastAsia="宋体" w:cs="Times New Roman"/>
      <w:b/>
      <w:bCs/>
      <w:caps/>
      <w:sz w:val="20"/>
      <w:szCs w:val="20"/>
    </w:rPr>
  </w:style>
  <w:style w:type="paragraph" w:styleId="60">
    <w:name w:val="List Continue 4"/>
    <w:basedOn w:val="1"/>
    <w:qFormat/>
    <w:uiPriority w:val="0"/>
    <w:pPr>
      <w:spacing w:after="120"/>
      <w:ind w:left="1680" w:leftChars="800"/>
    </w:pPr>
    <w:rPr>
      <w:rFonts w:ascii="Times New Roman" w:hAnsi="Times New Roman" w:eastAsia="宋体" w:cs="Times New Roman"/>
      <w:szCs w:val="24"/>
    </w:rPr>
  </w:style>
  <w:style w:type="paragraph" w:styleId="61">
    <w:name w:val="toc 4"/>
    <w:basedOn w:val="1"/>
    <w:next w:val="1"/>
    <w:unhideWhenUsed/>
    <w:qFormat/>
    <w:uiPriority w:val="39"/>
    <w:pPr>
      <w:ind w:left="1260" w:leftChars="600"/>
    </w:pPr>
    <w:rPr>
      <w:rFonts w:ascii="Calibri" w:hAnsi="Calibri" w:eastAsia="宋体" w:cs="Times New Roman"/>
    </w:rPr>
  </w:style>
  <w:style w:type="paragraph" w:styleId="62">
    <w:name w:val="index heading"/>
    <w:basedOn w:val="1"/>
    <w:next w:val="63"/>
    <w:qFormat/>
    <w:uiPriority w:val="0"/>
    <w:rPr>
      <w:rFonts w:ascii="Times New Roman" w:hAnsi="Times New Roman" w:eastAsia="宋体" w:cs="Times New Roman"/>
      <w:szCs w:val="24"/>
    </w:rPr>
  </w:style>
  <w:style w:type="paragraph" w:styleId="63">
    <w:name w:val="index 1"/>
    <w:basedOn w:val="1"/>
    <w:next w:val="1"/>
    <w:unhideWhenUsed/>
    <w:qFormat/>
    <w:uiPriority w:val="0"/>
  </w:style>
  <w:style w:type="paragraph" w:styleId="64">
    <w:name w:val="Subtitle"/>
    <w:basedOn w:val="1"/>
    <w:next w:val="1"/>
    <w:link w:val="778"/>
    <w:qFormat/>
    <w:uiPriority w:val="0"/>
    <w:rPr>
      <w:rFonts w:ascii="Cambria" w:hAnsi="Cambria"/>
      <w:i/>
      <w:color w:val="4F81BD"/>
      <w:spacing w:val="15"/>
      <w:sz w:val="24"/>
    </w:rPr>
  </w:style>
  <w:style w:type="paragraph" w:styleId="65">
    <w:name w:val="List Number 5"/>
    <w:basedOn w:val="1"/>
    <w:qFormat/>
    <w:uiPriority w:val="0"/>
    <w:pPr>
      <w:tabs>
        <w:tab w:val="left" w:pos="2040"/>
      </w:tabs>
      <w:ind w:left="2040" w:leftChars="800" w:hanging="360" w:hangingChars="200"/>
    </w:pPr>
    <w:rPr>
      <w:rFonts w:ascii="Times New Roman" w:hAnsi="Times New Roman" w:eastAsia="宋体" w:cs="Times New Roman"/>
      <w:szCs w:val="24"/>
    </w:rPr>
  </w:style>
  <w:style w:type="paragraph" w:styleId="66">
    <w:name w:val="List"/>
    <w:basedOn w:val="1"/>
    <w:qFormat/>
    <w:uiPriority w:val="0"/>
    <w:pPr>
      <w:ind w:left="420" w:hanging="420"/>
    </w:pPr>
    <w:rPr>
      <w:rFonts w:ascii="Times New Roman" w:hAnsi="Times New Roman" w:eastAsia="宋体" w:cs="Times New Roman"/>
      <w:szCs w:val="20"/>
    </w:rPr>
  </w:style>
  <w:style w:type="paragraph" w:styleId="67">
    <w:name w:val="footnote text"/>
    <w:basedOn w:val="1"/>
    <w:link w:val="816"/>
    <w:qFormat/>
    <w:uiPriority w:val="0"/>
    <w:pPr>
      <w:snapToGrid w:val="0"/>
    </w:pPr>
    <w:rPr>
      <w:sz w:val="18"/>
    </w:rPr>
  </w:style>
  <w:style w:type="paragraph" w:styleId="68">
    <w:name w:val="toc 6"/>
    <w:basedOn w:val="1"/>
    <w:next w:val="1"/>
    <w:unhideWhenUsed/>
    <w:qFormat/>
    <w:uiPriority w:val="39"/>
    <w:pPr>
      <w:ind w:left="2100" w:leftChars="1000"/>
    </w:pPr>
    <w:rPr>
      <w:rFonts w:ascii="Calibri" w:hAnsi="Calibri" w:eastAsia="宋体" w:cs="Times New Roman"/>
    </w:rPr>
  </w:style>
  <w:style w:type="paragraph" w:styleId="69">
    <w:name w:val="List 5"/>
    <w:basedOn w:val="1"/>
    <w:qFormat/>
    <w:uiPriority w:val="99"/>
    <w:pPr>
      <w:ind w:left="100" w:leftChars="800" w:hanging="200" w:hangingChars="200"/>
    </w:pPr>
    <w:rPr>
      <w:rFonts w:ascii="Times New Roman" w:hAnsi="Times New Roman" w:eastAsia="宋体" w:cs="Times New Roman"/>
      <w:szCs w:val="24"/>
    </w:rPr>
  </w:style>
  <w:style w:type="paragraph" w:styleId="70">
    <w:name w:val="Body Text Indent 3"/>
    <w:basedOn w:val="1"/>
    <w:link w:val="830"/>
    <w:qFormat/>
    <w:uiPriority w:val="0"/>
    <w:pPr>
      <w:spacing w:after="120"/>
      <w:ind w:left="420" w:leftChars="200"/>
    </w:pPr>
    <w:rPr>
      <w:rFonts w:ascii="Times New Roman" w:hAnsi="Times New Roman"/>
      <w:sz w:val="16"/>
      <w:szCs w:val="16"/>
    </w:rPr>
  </w:style>
  <w:style w:type="paragraph" w:styleId="71">
    <w:name w:val="index 7"/>
    <w:basedOn w:val="1"/>
    <w:next w:val="1"/>
    <w:unhideWhenUsed/>
    <w:qFormat/>
    <w:uiPriority w:val="0"/>
    <w:pPr>
      <w:ind w:left="1200" w:leftChars="1200"/>
    </w:pPr>
    <w:rPr>
      <w:rFonts w:ascii="Times New Roman" w:hAnsi="Times New Roman" w:eastAsia="宋体" w:cs="Times New Roman"/>
      <w:szCs w:val="20"/>
    </w:rPr>
  </w:style>
  <w:style w:type="paragraph" w:styleId="72">
    <w:name w:val="index 9"/>
    <w:basedOn w:val="1"/>
    <w:next w:val="1"/>
    <w:unhideWhenUsed/>
    <w:qFormat/>
    <w:uiPriority w:val="99"/>
    <w:pPr>
      <w:ind w:left="1600" w:leftChars="1600"/>
    </w:pPr>
    <w:rPr>
      <w:rFonts w:ascii="Times New Roman" w:hAnsi="Times New Roman" w:eastAsia="宋体" w:cs="Times New Roman"/>
      <w:szCs w:val="20"/>
    </w:rPr>
  </w:style>
  <w:style w:type="paragraph" w:styleId="73">
    <w:name w:val="table of figures"/>
    <w:basedOn w:val="1"/>
    <w:next w:val="1"/>
    <w:qFormat/>
    <w:uiPriority w:val="0"/>
    <w:pPr>
      <w:spacing w:line="240" w:lineRule="exact"/>
      <w:ind w:left="400" w:leftChars="200" w:hanging="200" w:hangingChars="200"/>
    </w:pPr>
    <w:rPr>
      <w:rFonts w:ascii="Times New Roman" w:hAnsi="Times New Roman" w:eastAsia="宋体" w:cs="Times New Roman"/>
      <w:szCs w:val="24"/>
    </w:rPr>
  </w:style>
  <w:style w:type="paragraph" w:styleId="74">
    <w:name w:val="toc 2"/>
    <w:basedOn w:val="1"/>
    <w:next w:val="1"/>
    <w:qFormat/>
    <w:uiPriority w:val="39"/>
    <w:pPr>
      <w:ind w:left="420" w:leftChars="200"/>
    </w:pPr>
    <w:rPr>
      <w:rFonts w:ascii="Calibri" w:hAnsi="Calibri" w:eastAsia="宋体" w:cs="Times New Roman"/>
      <w:szCs w:val="24"/>
    </w:rPr>
  </w:style>
  <w:style w:type="paragraph" w:styleId="75">
    <w:name w:val="toc 9"/>
    <w:basedOn w:val="1"/>
    <w:next w:val="1"/>
    <w:unhideWhenUsed/>
    <w:qFormat/>
    <w:uiPriority w:val="39"/>
    <w:pPr>
      <w:ind w:left="3360" w:leftChars="1600"/>
    </w:pPr>
    <w:rPr>
      <w:rFonts w:ascii="Calibri" w:hAnsi="Calibri" w:eastAsia="宋体" w:cs="Times New Roman"/>
    </w:rPr>
  </w:style>
  <w:style w:type="paragraph" w:styleId="76">
    <w:name w:val="Body Text 2"/>
    <w:basedOn w:val="1"/>
    <w:link w:val="837"/>
    <w:unhideWhenUsed/>
    <w:qFormat/>
    <w:uiPriority w:val="0"/>
    <w:rPr>
      <w:rFonts w:ascii="宋体" w:hAnsi="宋体"/>
      <w:szCs w:val="24"/>
      <w:u w:val="single"/>
    </w:rPr>
  </w:style>
  <w:style w:type="paragraph" w:styleId="77">
    <w:name w:val="List 4"/>
    <w:basedOn w:val="1"/>
    <w:qFormat/>
    <w:uiPriority w:val="0"/>
    <w:pPr>
      <w:ind w:left="100" w:leftChars="600" w:hanging="200" w:hangingChars="200"/>
    </w:pPr>
    <w:rPr>
      <w:rFonts w:ascii="Times New Roman" w:hAnsi="Times New Roman" w:eastAsia="宋体" w:cs="Times New Roman"/>
      <w:szCs w:val="24"/>
    </w:rPr>
  </w:style>
  <w:style w:type="paragraph" w:styleId="78">
    <w:name w:val="List Continue 2"/>
    <w:basedOn w:val="1"/>
    <w:qFormat/>
    <w:uiPriority w:val="0"/>
    <w:pPr>
      <w:spacing w:after="120"/>
      <w:ind w:left="840" w:leftChars="400"/>
    </w:pPr>
    <w:rPr>
      <w:rFonts w:ascii="Times New Roman" w:hAnsi="Times New Roman" w:eastAsia="宋体" w:cs="Times New Roman"/>
      <w:szCs w:val="24"/>
    </w:rPr>
  </w:style>
  <w:style w:type="paragraph" w:styleId="79">
    <w:name w:val="Message Header"/>
    <w:basedOn w:val="1"/>
    <w:link w:val="838"/>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shd w:val="pct20" w:color="auto" w:fill="auto"/>
    </w:rPr>
  </w:style>
  <w:style w:type="paragraph" w:styleId="80">
    <w:name w:val="HTML Preformatted"/>
    <w:basedOn w:val="1"/>
    <w:link w:val="839"/>
    <w:qFormat/>
    <w:uiPriority w:val="0"/>
    <w:rPr>
      <w:rFonts w:ascii="Courier New" w:hAnsi="Courier New" w:cs="Courier New"/>
    </w:rPr>
  </w:style>
  <w:style w:type="paragraph" w:styleId="81">
    <w:name w:val="Normal (Web)"/>
    <w:basedOn w:val="1"/>
    <w:unhideWhenUsed/>
    <w:qFormat/>
    <w:uiPriority w:val="99"/>
    <w:rPr>
      <w:rFonts w:ascii="Times New Roman" w:hAnsi="Times New Roman" w:eastAsia="宋体" w:cs="Times New Roman"/>
      <w:sz w:val="24"/>
      <w:szCs w:val="20"/>
    </w:rPr>
  </w:style>
  <w:style w:type="paragraph" w:styleId="82">
    <w:name w:val="List Continue 3"/>
    <w:basedOn w:val="1"/>
    <w:qFormat/>
    <w:uiPriority w:val="0"/>
    <w:pPr>
      <w:spacing w:after="120"/>
      <w:ind w:left="1260" w:leftChars="600"/>
    </w:pPr>
    <w:rPr>
      <w:rFonts w:ascii="Times New Roman" w:hAnsi="Times New Roman" w:eastAsia="宋体" w:cs="Times New Roman"/>
      <w:szCs w:val="24"/>
    </w:rPr>
  </w:style>
  <w:style w:type="paragraph" w:styleId="83">
    <w:name w:val="index 2"/>
    <w:basedOn w:val="1"/>
    <w:next w:val="1"/>
    <w:unhideWhenUsed/>
    <w:qFormat/>
    <w:uiPriority w:val="0"/>
    <w:pPr>
      <w:ind w:left="200" w:leftChars="200"/>
    </w:pPr>
    <w:rPr>
      <w:rFonts w:ascii="Times New Roman" w:hAnsi="Times New Roman" w:eastAsia="宋体" w:cs="Times New Roman"/>
      <w:szCs w:val="20"/>
    </w:rPr>
  </w:style>
  <w:style w:type="paragraph" w:styleId="84">
    <w:name w:val="Title"/>
    <w:basedOn w:val="1"/>
    <w:link w:val="840"/>
    <w:qFormat/>
    <w:uiPriority w:val="0"/>
    <w:pPr>
      <w:spacing w:before="120" w:after="60"/>
      <w:jc w:val="center"/>
    </w:pPr>
    <w:rPr>
      <w:rFonts w:ascii="Arial" w:hAnsi="Arial"/>
      <w:b/>
      <w:sz w:val="44"/>
    </w:rPr>
  </w:style>
  <w:style w:type="paragraph" w:styleId="85">
    <w:name w:val="annotation subject"/>
    <w:basedOn w:val="28"/>
    <w:next w:val="28"/>
    <w:link w:val="841"/>
    <w:qFormat/>
    <w:uiPriority w:val="0"/>
    <w:rPr>
      <w:rFonts w:asciiTheme="minorHAnsi" w:hAnsiTheme="minorHAnsi" w:eastAsiaTheme="minorEastAsia" w:cstheme="minorBidi"/>
      <w:b/>
      <w:bCs/>
      <w:szCs w:val="24"/>
    </w:rPr>
  </w:style>
  <w:style w:type="paragraph" w:styleId="86">
    <w:name w:val="Body Text First Indent"/>
    <w:basedOn w:val="34"/>
    <w:link w:val="843"/>
    <w:unhideWhenUsed/>
    <w:qFormat/>
    <w:uiPriority w:val="0"/>
    <w:pPr>
      <w:ind w:firstLine="420" w:firstLineChars="100"/>
    </w:pPr>
  </w:style>
  <w:style w:type="paragraph" w:styleId="87">
    <w:name w:val="Body Text First Indent 2"/>
    <w:basedOn w:val="35"/>
    <w:link w:val="723"/>
    <w:qFormat/>
    <w:uiPriority w:val="0"/>
    <w:pPr>
      <w:spacing w:after="120"/>
      <w:ind w:left="420" w:leftChars="200" w:firstLine="420"/>
    </w:pPr>
    <w:rPr>
      <w:rFonts w:asciiTheme="minorHAnsi" w:hAnsiTheme="minorHAnsi"/>
      <w:sz w:val="21"/>
    </w:rPr>
  </w:style>
  <w:style w:type="table" w:styleId="89">
    <w:name w:val="Table Grid"/>
    <w:basedOn w:val="88"/>
    <w:qFormat/>
    <w:uiPriority w:val="59"/>
    <w:rPr>
      <w:rFonts w:ascii="Calibri" w:hAnsi="Calibri" w:eastAsia="宋体" w:cs="Times New Roman"/>
      <w:kern w:val="0"/>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styleId="90">
    <w:name w:val="Table Theme"/>
    <w:basedOn w:val="88"/>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2">
    <w:name w:val="Strong"/>
    <w:qFormat/>
    <w:uiPriority w:val="0"/>
    <w:rPr>
      <w:b/>
      <w:bCs/>
    </w:rPr>
  </w:style>
  <w:style w:type="character" w:styleId="93">
    <w:name w:val="endnote reference"/>
    <w:qFormat/>
    <w:uiPriority w:val="0"/>
    <w:rPr>
      <w:vertAlign w:val="superscript"/>
    </w:rPr>
  </w:style>
  <w:style w:type="character" w:styleId="94">
    <w:name w:val="page number"/>
    <w:unhideWhenUsed/>
    <w:qFormat/>
    <w:uiPriority w:val="0"/>
  </w:style>
  <w:style w:type="character" w:styleId="95">
    <w:name w:val="FollowedHyperlink"/>
    <w:qFormat/>
    <w:uiPriority w:val="99"/>
    <w:rPr>
      <w:color w:val="6D6D6D"/>
      <w:u w:val="single"/>
    </w:rPr>
  </w:style>
  <w:style w:type="character" w:styleId="96">
    <w:name w:val="Emphasis"/>
    <w:qFormat/>
    <w:uiPriority w:val="20"/>
    <w:rPr>
      <w:rFonts w:eastAsia="宋体"/>
      <w:color w:val="CC0000"/>
      <w:kern w:val="2"/>
      <w:sz w:val="24"/>
      <w:szCs w:val="24"/>
      <w:lang w:val="en-US" w:eastAsia="zh-CN" w:bidi="ar-SA"/>
    </w:rPr>
  </w:style>
  <w:style w:type="character" w:styleId="97">
    <w:name w:val="line number"/>
    <w:qFormat/>
    <w:uiPriority w:val="0"/>
    <w:rPr>
      <w:rFonts w:ascii="CF-A2¡Lq¡±oAe" w:hAnsi="CF-A2¡Lq¡±oAe"/>
      <w:spacing w:val="60"/>
      <w:lang w:val="en-US"/>
    </w:rPr>
  </w:style>
  <w:style w:type="character" w:styleId="98">
    <w:name w:val="HTML Definition"/>
    <w:qFormat/>
    <w:uiPriority w:val="0"/>
    <w:rPr>
      <w:i/>
    </w:rPr>
  </w:style>
  <w:style w:type="character" w:styleId="99">
    <w:name w:val="Hyperlink"/>
    <w:unhideWhenUsed/>
    <w:qFormat/>
    <w:uiPriority w:val="99"/>
    <w:rPr>
      <w:color w:val="6D6D6D"/>
      <w:u w:val="none"/>
    </w:rPr>
  </w:style>
  <w:style w:type="character" w:styleId="100">
    <w:name w:val="HTML Code"/>
    <w:qFormat/>
    <w:uiPriority w:val="0"/>
    <w:rPr>
      <w:rFonts w:hint="default" w:ascii="Menlo" w:hAnsi="Menlo" w:eastAsia="Menlo" w:cs="Menlo"/>
      <w:color w:val="C7254E"/>
      <w:sz w:val="21"/>
      <w:szCs w:val="21"/>
      <w:bdr w:val="single" w:color="E1E1E1" w:sz="6" w:space="0"/>
      <w:shd w:val="clear" w:color="auto" w:fill="F9F2F4"/>
    </w:rPr>
  </w:style>
  <w:style w:type="character" w:styleId="101">
    <w:name w:val="annotation reference"/>
    <w:unhideWhenUsed/>
    <w:qFormat/>
    <w:uiPriority w:val="0"/>
    <w:rPr>
      <w:sz w:val="21"/>
      <w:szCs w:val="21"/>
    </w:rPr>
  </w:style>
  <w:style w:type="character" w:styleId="102">
    <w:name w:val="footnote reference"/>
    <w:qFormat/>
    <w:uiPriority w:val="0"/>
    <w:rPr>
      <w:vertAlign w:val="superscript"/>
    </w:rPr>
  </w:style>
  <w:style w:type="character" w:styleId="103">
    <w:name w:val="HTML Keyboard"/>
    <w:qFormat/>
    <w:uiPriority w:val="0"/>
    <w:rPr>
      <w:rFonts w:ascii="Menlo" w:hAnsi="Menlo" w:eastAsia="Menlo" w:cs="Menlo"/>
      <w:color w:val="FFFFFF"/>
      <w:sz w:val="21"/>
      <w:szCs w:val="21"/>
      <w:shd w:val="clear" w:color="auto" w:fill="333333"/>
    </w:rPr>
  </w:style>
  <w:style w:type="character" w:styleId="104">
    <w:name w:val="HTML Sample"/>
    <w:qFormat/>
    <w:uiPriority w:val="0"/>
    <w:rPr>
      <w:rFonts w:hint="default" w:ascii="Menlo" w:hAnsi="Menlo" w:eastAsia="Menlo" w:cs="Menlo"/>
      <w:sz w:val="21"/>
      <w:szCs w:val="21"/>
    </w:rPr>
  </w:style>
  <w:style w:type="character" w:customStyle="1" w:styleId="105">
    <w:name w:val="标题 1 Char"/>
    <w:basedOn w:val="91"/>
    <w:link w:val="3"/>
    <w:qFormat/>
    <w:uiPriority w:val="1"/>
    <w:rPr>
      <w:rFonts w:ascii="Times New Roman" w:hAnsi="Times New Roman" w:eastAsia="宋体" w:cs="Times New Roman"/>
      <w:b/>
      <w:bCs/>
      <w:kern w:val="44"/>
      <w:sz w:val="44"/>
      <w:szCs w:val="44"/>
    </w:rPr>
  </w:style>
  <w:style w:type="character" w:customStyle="1" w:styleId="106">
    <w:name w:val="标题 2 Char"/>
    <w:basedOn w:val="91"/>
    <w:link w:val="4"/>
    <w:qFormat/>
    <w:uiPriority w:val="1"/>
    <w:rPr>
      <w:rFonts w:ascii="Arial" w:hAnsi="Arial" w:eastAsia="黑体" w:cs="Times New Roman"/>
      <w:b/>
      <w:bCs/>
      <w:kern w:val="0"/>
      <w:sz w:val="32"/>
      <w:szCs w:val="32"/>
    </w:rPr>
  </w:style>
  <w:style w:type="character" w:customStyle="1" w:styleId="107">
    <w:name w:val="标题 3 Char"/>
    <w:basedOn w:val="91"/>
    <w:link w:val="5"/>
    <w:qFormat/>
    <w:uiPriority w:val="1"/>
    <w:rPr>
      <w:rFonts w:ascii="黑体" w:hAnsi="宋体" w:eastAsia="黑体" w:cs="Times New Roman"/>
      <w:bCs/>
      <w:kern w:val="0"/>
      <w:sz w:val="28"/>
      <w:szCs w:val="28"/>
    </w:rPr>
  </w:style>
  <w:style w:type="character" w:customStyle="1" w:styleId="108">
    <w:name w:val="标题 4 Char"/>
    <w:basedOn w:val="91"/>
    <w:link w:val="6"/>
    <w:qFormat/>
    <w:uiPriority w:val="1"/>
    <w:rPr>
      <w:rFonts w:ascii="Cambria" w:hAnsi="Cambria" w:eastAsia="宋体" w:cs="Times New Roman"/>
      <w:b/>
      <w:bCs/>
      <w:kern w:val="0"/>
      <w:sz w:val="28"/>
      <w:szCs w:val="28"/>
    </w:rPr>
  </w:style>
  <w:style w:type="character" w:customStyle="1" w:styleId="109">
    <w:name w:val="标题 5 Char"/>
    <w:basedOn w:val="91"/>
    <w:link w:val="7"/>
    <w:qFormat/>
    <w:uiPriority w:val="0"/>
    <w:rPr>
      <w:rFonts w:ascii="Times New Roman" w:hAnsi="Times New Roman" w:eastAsia="宋体" w:cs="Times New Roman"/>
      <w:bCs/>
      <w:kern w:val="0"/>
      <w:sz w:val="28"/>
      <w:szCs w:val="28"/>
    </w:rPr>
  </w:style>
  <w:style w:type="character" w:customStyle="1" w:styleId="110">
    <w:name w:val="标题 6 Char"/>
    <w:basedOn w:val="91"/>
    <w:link w:val="8"/>
    <w:qFormat/>
    <w:uiPriority w:val="0"/>
    <w:rPr>
      <w:rFonts w:ascii="Times New Roman" w:hAnsi="Times New Roman" w:eastAsia="宋体" w:cs="Times New Roman"/>
      <w:bCs/>
      <w:kern w:val="0"/>
      <w:sz w:val="24"/>
      <w:szCs w:val="24"/>
    </w:rPr>
  </w:style>
  <w:style w:type="character" w:customStyle="1" w:styleId="111">
    <w:name w:val="标题 7 Char"/>
    <w:basedOn w:val="91"/>
    <w:link w:val="9"/>
    <w:qFormat/>
    <w:uiPriority w:val="0"/>
    <w:rPr>
      <w:rFonts w:ascii="Times New Roman" w:hAnsi="Times New Roman" w:eastAsia="宋体" w:cs="Times New Roman"/>
      <w:b/>
      <w:kern w:val="0"/>
      <w:sz w:val="24"/>
      <w:szCs w:val="20"/>
    </w:rPr>
  </w:style>
  <w:style w:type="character" w:customStyle="1" w:styleId="112">
    <w:name w:val="标题 8 Char"/>
    <w:basedOn w:val="91"/>
    <w:link w:val="11"/>
    <w:qFormat/>
    <w:uiPriority w:val="0"/>
    <w:rPr>
      <w:rFonts w:ascii="Arial" w:hAnsi="Arial" w:eastAsia="黑体" w:cs="Times New Roman"/>
      <w:kern w:val="0"/>
      <w:sz w:val="24"/>
      <w:szCs w:val="20"/>
    </w:rPr>
  </w:style>
  <w:style w:type="character" w:customStyle="1" w:styleId="113">
    <w:name w:val="标题 9 Char"/>
    <w:basedOn w:val="91"/>
    <w:link w:val="12"/>
    <w:qFormat/>
    <w:uiPriority w:val="0"/>
    <w:rPr>
      <w:rFonts w:ascii="Arial" w:hAnsi="Arial" w:eastAsia="黑体" w:cs="Times New Roman"/>
      <w:kern w:val="0"/>
      <w:sz w:val="20"/>
      <w:szCs w:val="20"/>
    </w:rPr>
  </w:style>
  <w:style w:type="character" w:customStyle="1" w:styleId="114">
    <w:name w:val="正文文本缩进 2 Char"/>
    <w:link w:val="51"/>
    <w:qFormat/>
    <w:uiPriority w:val="0"/>
    <w:rPr>
      <w:szCs w:val="24"/>
    </w:rPr>
  </w:style>
  <w:style w:type="character" w:customStyle="1" w:styleId="115">
    <w:name w:val="不明显强调1"/>
    <w:qFormat/>
    <w:uiPriority w:val="0"/>
    <w:rPr>
      <w:i/>
      <w:iCs/>
      <w:color w:val="808080"/>
    </w:rPr>
  </w:style>
  <w:style w:type="character" w:customStyle="1" w:styleId="116">
    <w:name w:val="日期 Char1"/>
    <w:qFormat/>
    <w:uiPriority w:val="99"/>
    <w:rPr>
      <w:rFonts w:ascii="Calibri" w:hAnsi="Calibri" w:eastAsia="宋体" w:cs="Times New Roman"/>
    </w:rPr>
  </w:style>
  <w:style w:type="character" w:customStyle="1" w:styleId="117">
    <w:name w:val="日期 Char"/>
    <w:link w:val="50"/>
    <w:qFormat/>
    <w:uiPriority w:val="0"/>
    <w:rPr>
      <w:rFonts w:ascii="Calibri" w:hAnsi="Calibri"/>
      <w:szCs w:val="24"/>
    </w:rPr>
  </w:style>
  <w:style w:type="character" w:customStyle="1" w:styleId="118">
    <w:name w:val="Char Char91"/>
    <w:qFormat/>
    <w:locked/>
    <w:uiPriority w:val="0"/>
    <w:rPr>
      <w:rFonts w:ascii="宋体" w:hAnsi="宋体" w:eastAsia="宋体"/>
      <w:kern w:val="2"/>
      <w:sz w:val="18"/>
      <w:szCs w:val="24"/>
      <w:lang w:val="en-US" w:eastAsia="zh-CN" w:bidi="ar-SA"/>
    </w:rPr>
  </w:style>
  <w:style w:type="character" w:customStyle="1" w:styleId="119">
    <w:name w:val="正文文本 2 Char1"/>
    <w:link w:val="76"/>
    <w:qFormat/>
    <w:uiPriority w:val="0"/>
    <w:rPr>
      <w:rFonts w:ascii="宋体" w:hAnsi="宋体"/>
      <w:szCs w:val="24"/>
      <w:u w:val="single"/>
    </w:rPr>
  </w:style>
  <w:style w:type="character" w:customStyle="1" w:styleId="120">
    <w:name w:val="9 正文1 Char"/>
    <w:link w:val="121"/>
    <w:qFormat/>
    <w:uiPriority w:val="0"/>
    <w:rPr>
      <w:sz w:val="24"/>
      <w:szCs w:val="24"/>
    </w:rPr>
  </w:style>
  <w:style w:type="paragraph" w:customStyle="1" w:styleId="121">
    <w:name w:val="9 正文1"/>
    <w:basedOn w:val="1"/>
    <w:link w:val="120"/>
    <w:qFormat/>
    <w:uiPriority w:val="0"/>
    <w:pPr>
      <w:widowControl/>
      <w:spacing w:line="440" w:lineRule="exact"/>
      <w:ind w:firstLine="480" w:firstLineChars="200"/>
      <w:jc w:val="left"/>
    </w:pPr>
    <w:rPr>
      <w:sz w:val="24"/>
      <w:szCs w:val="24"/>
    </w:rPr>
  </w:style>
  <w:style w:type="character" w:customStyle="1" w:styleId="122">
    <w:name w:val="正文首行缩进 2 Char"/>
    <w:link w:val="87"/>
    <w:qFormat/>
    <w:uiPriority w:val="0"/>
    <w:rPr>
      <w:szCs w:val="24"/>
    </w:rPr>
  </w:style>
  <w:style w:type="character" w:customStyle="1" w:styleId="123">
    <w:name w:val="表格文字 Char Char"/>
    <w:qFormat/>
    <w:uiPriority w:val="0"/>
    <w:rPr>
      <w:rFonts w:eastAsia="华文中宋"/>
      <w:bCs/>
      <w:snapToGrid/>
      <w:color w:val="000000"/>
      <w:sz w:val="21"/>
      <w:szCs w:val="24"/>
      <w:lang w:val="en-US" w:eastAsia="zh-CN" w:bidi="ar-SA"/>
    </w:rPr>
  </w:style>
  <w:style w:type="character" w:customStyle="1" w:styleId="124">
    <w:name w:val="明显引用 Char"/>
    <w:qFormat/>
    <w:uiPriority w:val="0"/>
    <w:rPr>
      <w:b/>
      <w:i/>
      <w:color w:val="4F81BD"/>
    </w:rPr>
  </w:style>
  <w:style w:type="paragraph" w:styleId="125">
    <w:name w:val="Intense Quote"/>
    <w:basedOn w:val="1"/>
    <w:next w:val="1"/>
    <w:link w:val="869"/>
    <w:qFormat/>
    <w:uiPriority w:val="0"/>
    <w:pPr>
      <w:pBdr>
        <w:bottom w:val="single" w:color="4F81BD" w:sz="4" w:space="4"/>
      </w:pBdr>
      <w:spacing w:before="200" w:after="280"/>
      <w:ind w:left="936" w:right="936"/>
    </w:pPr>
    <w:rPr>
      <w:b/>
      <w:i/>
      <w:color w:val="4F81BD"/>
    </w:rPr>
  </w:style>
  <w:style w:type="character" w:customStyle="1" w:styleId="126">
    <w:name w:val="标题 Char"/>
    <w:link w:val="84"/>
    <w:qFormat/>
    <w:uiPriority w:val="0"/>
    <w:rPr>
      <w:rFonts w:ascii="Arial" w:hAnsi="Arial"/>
      <w:b/>
      <w:sz w:val="44"/>
    </w:rPr>
  </w:style>
  <w:style w:type="character" w:customStyle="1" w:styleId="127">
    <w:name w:val="批注文字 Char2"/>
    <w:link w:val="28"/>
    <w:qFormat/>
    <w:uiPriority w:val="99"/>
    <w:rPr>
      <w:rFonts w:ascii="Times New Roman" w:hAnsi="Times New Roman" w:eastAsia="宋体" w:cs="Times New Roman"/>
    </w:rPr>
  </w:style>
  <w:style w:type="character" w:customStyle="1" w:styleId="128">
    <w:name w:val="16"/>
    <w:qFormat/>
    <w:uiPriority w:val="0"/>
    <w:rPr>
      <w:rFonts w:hint="default" w:ascii="Times New Roman" w:hAnsi="Times New Roman" w:cs="Times New Roman"/>
      <w:color w:val="0000FF"/>
      <w:u w:val="single"/>
    </w:rPr>
  </w:style>
  <w:style w:type="character" w:customStyle="1" w:styleId="129">
    <w:name w:val="正文文本缩进 3 Char"/>
    <w:link w:val="70"/>
    <w:qFormat/>
    <w:uiPriority w:val="0"/>
    <w:rPr>
      <w:rFonts w:ascii="Times New Roman" w:hAnsi="Times New Roman"/>
      <w:sz w:val="16"/>
      <w:szCs w:val="16"/>
    </w:rPr>
  </w:style>
  <w:style w:type="character" w:customStyle="1" w:styleId="130">
    <w:name w:val="正文文本缩进 Char"/>
    <w:link w:val="35"/>
    <w:qFormat/>
    <w:uiPriority w:val="0"/>
    <w:rPr>
      <w:rFonts w:ascii="Calibri" w:hAnsi="Calibri"/>
      <w:sz w:val="28"/>
      <w:szCs w:val="24"/>
    </w:rPr>
  </w:style>
  <w:style w:type="character" w:customStyle="1" w:styleId="131">
    <w:name w:val="正文首行缩进 Char"/>
    <w:link w:val="86"/>
    <w:qFormat/>
    <w:uiPriority w:val="0"/>
    <w:rPr>
      <w:rFonts w:ascii="Times New Roman" w:hAnsi="Times New Roman" w:eastAsia="宋体" w:cs="Times New Roman"/>
    </w:rPr>
  </w:style>
  <w:style w:type="character" w:customStyle="1" w:styleId="132">
    <w:name w:val="称呼 Char"/>
    <w:link w:val="30"/>
    <w:qFormat/>
    <w:uiPriority w:val="0"/>
    <w:rPr>
      <w:szCs w:val="24"/>
    </w:rPr>
  </w:style>
  <w:style w:type="character" w:customStyle="1" w:styleId="133">
    <w:name w:val="副标题 Char"/>
    <w:link w:val="64"/>
    <w:qFormat/>
    <w:uiPriority w:val="0"/>
    <w:rPr>
      <w:rFonts w:ascii="Cambria" w:hAnsi="Cambria"/>
      <w:i/>
      <w:color w:val="4F81BD"/>
      <w:spacing w:val="15"/>
      <w:sz w:val="24"/>
    </w:rPr>
  </w:style>
  <w:style w:type="character" w:customStyle="1" w:styleId="134">
    <w:name w:val="@他1"/>
    <w:unhideWhenUsed/>
    <w:qFormat/>
    <w:uiPriority w:val="99"/>
    <w:rPr>
      <w:color w:val="2B579A"/>
      <w:shd w:val="clear" w:color="auto" w:fill="E6E6E6"/>
    </w:rPr>
  </w:style>
  <w:style w:type="character" w:customStyle="1" w:styleId="135">
    <w:name w:val="key_point"/>
    <w:qFormat/>
    <w:uiPriority w:val="0"/>
    <w:rPr>
      <w:rFonts w:eastAsia="宋体"/>
      <w:kern w:val="2"/>
      <w:sz w:val="24"/>
      <w:szCs w:val="24"/>
      <w:lang w:val="en-US" w:eastAsia="zh-CN" w:bidi="ar-SA"/>
    </w:rPr>
  </w:style>
  <w:style w:type="character" w:customStyle="1" w:styleId="136">
    <w:name w:val="书籍标题11"/>
    <w:qFormat/>
    <w:uiPriority w:val="0"/>
    <w:rPr>
      <w:b/>
      <w:smallCaps/>
      <w:spacing w:val="5"/>
    </w:rPr>
  </w:style>
  <w:style w:type="character" w:customStyle="1" w:styleId="137">
    <w:name w:val="文档结构图 Char"/>
    <w:link w:val="26"/>
    <w:qFormat/>
    <w:uiPriority w:val="0"/>
    <w:rPr>
      <w:szCs w:val="24"/>
      <w:shd w:val="clear" w:color="auto" w:fill="000080"/>
    </w:rPr>
  </w:style>
  <w:style w:type="character" w:customStyle="1" w:styleId="138">
    <w:name w:val="信息标题 Char"/>
    <w:link w:val="79"/>
    <w:qFormat/>
    <w:uiPriority w:val="0"/>
    <w:rPr>
      <w:rFonts w:ascii="Arial" w:hAnsi="Arial" w:cs="Arial"/>
      <w:sz w:val="24"/>
      <w:szCs w:val="24"/>
      <w:shd w:val="pct20" w:color="auto" w:fill="auto"/>
    </w:rPr>
  </w:style>
  <w:style w:type="character" w:customStyle="1" w:styleId="139">
    <w:name w:val="font11"/>
    <w:qFormat/>
    <w:uiPriority w:val="0"/>
    <w:rPr>
      <w:rFonts w:hint="eastAsia" w:ascii="宋体" w:hAnsi="宋体" w:eastAsia="宋体" w:cs="宋体"/>
      <w:color w:val="000000"/>
      <w:sz w:val="20"/>
      <w:szCs w:val="20"/>
    </w:rPr>
  </w:style>
  <w:style w:type="character" w:customStyle="1" w:styleId="140">
    <w:name w:val="HTML 地址 Char"/>
    <w:link w:val="41"/>
    <w:qFormat/>
    <w:uiPriority w:val="0"/>
    <w:rPr>
      <w:i/>
      <w:iCs/>
      <w:szCs w:val="24"/>
    </w:rPr>
  </w:style>
  <w:style w:type="character" w:customStyle="1" w:styleId="141">
    <w:name w:val="首行缩进:  2 字符 Char Char"/>
    <w:link w:val="142"/>
    <w:qFormat/>
    <w:uiPriority w:val="0"/>
    <w:rPr>
      <w:rFonts w:cs="宋体"/>
      <w:sz w:val="24"/>
    </w:rPr>
  </w:style>
  <w:style w:type="paragraph" w:customStyle="1" w:styleId="142">
    <w:name w:val="首行缩进:  2 字符"/>
    <w:basedOn w:val="1"/>
    <w:link w:val="141"/>
    <w:qFormat/>
    <w:uiPriority w:val="0"/>
    <w:pPr>
      <w:spacing w:line="360" w:lineRule="auto"/>
      <w:ind w:firstLine="480" w:firstLineChars="200"/>
    </w:pPr>
    <w:rPr>
      <w:rFonts w:cs="宋体"/>
      <w:sz w:val="24"/>
    </w:rPr>
  </w:style>
  <w:style w:type="character" w:customStyle="1" w:styleId="143">
    <w:name w:val="页眉 Char"/>
    <w:link w:val="57"/>
    <w:qFormat/>
    <w:uiPriority w:val="99"/>
    <w:rPr>
      <w:sz w:val="18"/>
    </w:rPr>
  </w:style>
  <w:style w:type="character" w:customStyle="1" w:styleId="144">
    <w:name w:val="尾注文本 Char"/>
    <w:link w:val="52"/>
    <w:qFormat/>
    <w:uiPriority w:val="0"/>
    <w:rPr>
      <w:rFonts w:ascii="Times New Roman" w:hAnsi="Times New Roman" w:eastAsia="宋体" w:cs="Times New Roman"/>
      <w:kern w:val="0"/>
      <w:sz w:val="20"/>
      <w:szCs w:val="20"/>
    </w:rPr>
  </w:style>
  <w:style w:type="character" w:customStyle="1" w:styleId="145">
    <w:name w:val="宏文本 Char"/>
    <w:link w:val="2"/>
    <w:qFormat/>
    <w:uiPriority w:val="99"/>
    <w:rPr>
      <w:rFonts w:ascii="Courier New" w:hAnsi="Courier New" w:eastAsia="Times New Roman"/>
      <w:sz w:val="24"/>
    </w:rPr>
  </w:style>
  <w:style w:type="character" w:customStyle="1" w:styleId="146">
    <w:name w:val="插图 Char"/>
    <w:link w:val="147"/>
    <w:qFormat/>
    <w:uiPriority w:val="0"/>
    <w:rPr>
      <w:rFonts w:ascii="宋体"/>
      <w:sz w:val="24"/>
      <w:szCs w:val="24"/>
    </w:rPr>
  </w:style>
  <w:style w:type="paragraph" w:customStyle="1" w:styleId="147">
    <w:name w:val="插图"/>
    <w:basedOn w:val="1"/>
    <w:link w:val="146"/>
    <w:qFormat/>
    <w:uiPriority w:val="0"/>
    <w:pPr>
      <w:adjustRightInd w:val="0"/>
      <w:jc w:val="center"/>
    </w:pPr>
    <w:rPr>
      <w:rFonts w:ascii="宋体"/>
      <w:sz w:val="24"/>
      <w:szCs w:val="24"/>
    </w:rPr>
  </w:style>
  <w:style w:type="character" w:customStyle="1" w:styleId="148">
    <w:name w:val="批注主题 Char Char"/>
    <w:qFormat/>
    <w:uiPriority w:val="0"/>
    <w:rPr>
      <w:b/>
      <w:bCs/>
      <w:kern w:val="2"/>
      <w:sz w:val="21"/>
    </w:rPr>
  </w:style>
  <w:style w:type="character" w:customStyle="1" w:styleId="149">
    <w:name w:val="结束语 Char"/>
    <w:link w:val="32"/>
    <w:qFormat/>
    <w:uiPriority w:val="0"/>
    <w:rPr>
      <w:szCs w:val="24"/>
    </w:rPr>
  </w:style>
  <w:style w:type="character" w:customStyle="1" w:styleId="150">
    <w:name w:val="签名 Char"/>
    <w:link w:val="58"/>
    <w:qFormat/>
    <w:uiPriority w:val="0"/>
    <w:rPr>
      <w:rFonts w:eastAsia="楷体_GB2312"/>
    </w:rPr>
  </w:style>
  <w:style w:type="character" w:customStyle="1" w:styleId="151">
    <w:name w:val="页脚 Char"/>
    <w:link w:val="55"/>
    <w:qFormat/>
    <w:uiPriority w:val="99"/>
    <w:rPr>
      <w:sz w:val="18"/>
    </w:rPr>
  </w:style>
  <w:style w:type="character" w:customStyle="1" w:styleId="152">
    <w:name w:val="正文文本 + MS Mincho"/>
    <w:qFormat/>
    <w:uiPriority w:val="0"/>
    <w:rPr>
      <w:rFonts w:ascii="MS Mincho" w:hAnsi="MS Mincho" w:eastAsia="MS Mincho" w:cs="MS Mincho"/>
      <w:color w:val="000000"/>
      <w:spacing w:val="0"/>
      <w:w w:val="100"/>
      <w:position w:val="0"/>
      <w:sz w:val="21"/>
      <w:szCs w:val="21"/>
      <w:lang w:val="en-US" w:bidi="ar-SA"/>
    </w:rPr>
  </w:style>
  <w:style w:type="character" w:customStyle="1" w:styleId="153">
    <w:name w:val="副标题 Char1"/>
    <w:qFormat/>
    <w:uiPriority w:val="11"/>
    <w:rPr>
      <w:rFonts w:ascii="Calibri Light" w:hAnsi="Calibri Light" w:eastAsia="宋体" w:cs="Times New Roman"/>
      <w:b/>
      <w:bCs/>
      <w:kern w:val="28"/>
      <w:sz w:val="32"/>
      <w:szCs w:val="32"/>
    </w:rPr>
  </w:style>
  <w:style w:type="character" w:customStyle="1" w:styleId="154">
    <w:name w:val="标题 1.1 Char1"/>
    <w:qFormat/>
    <w:uiPriority w:val="0"/>
    <w:rPr>
      <w:rFonts w:ascii="Arial" w:hAnsi="Arial" w:eastAsia="宋体"/>
      <w:b/>
      <w:color w:val="000000"/>
      <w:kern w:val="2"/>
      <w:sz w:val="24"/>
      <w:szCs w:val="24"/>
      <w:lang w:val="en-US" w:eastAsia="zh-CN" w:bidi="ar-SA"/>
    </w:rPr>
  </w:style>
  <w:style w:type="character" w:customStyle="1" w:styleId="155">
    <w:name w:val="Char Char20"/>
    <w:qFormat/>
    <w:uiPriority w:val="0"/>
    <w:rPr>
      <w:rFonts w:eastAsia="宋体"/>
      <w:kern w:val="2"/>
      <w:sz w:val="21"/>
      <w:lang w:val="en-US" w:eastAsia="zh-CN" w:bidi="ar-SA"/>
    </w:rPr>
  </w:style>
  <w:style w:type="character" w:customStyle="1" w:styleId="156">
    <w:name w:val="标题 4 Char2"/>
    <w:qFormat/>
    <w:uiPriority w:val="9"/>
    <w:rPr>
      <w:rFonts w:ascii="Arial" w:hAnsi="Arial" w:eastAsia="宋体"/>
      <w:b/>
      <w:bCs/>
      <w:color w:val="000000"/>
      <w:kern w:val="2"/>
      <w:sz w:val="24"/>
      <w:szCs w:val="24"/>
      <w:lang w:val="en-US" w:eastAsia="zh-CN" w:bidi="ar-SA"/>
    </w:rPr>
  </w:style>
  <w:style w:type="character" w:customStyle="1" w:styleId="157">
    <w:name w:val="Char Char3"/>
    <w:qFormat/>
    <w:uiPriority w:val="0"/>
    <w:rPr>
      <w:rFonts w:ascii="宋体" w:hAnsi="宋体" w:eastAsia="宋体"/>
      <w:kern w:val="2"/>
      <w:sz w:val="21"/>
      <w:szCs w:val="24"/>
      <w:lang w:val="en-US" w:eastAsia="zh-CN" w:bidi="ar-SA"/>
    </w:rPr>
  </w:style>
  <w:style w:type="character" w:customStyle="1" w:styleId="158">
    <w:name w:val="未处理的提及1"/>
    <w:unhideWhenUsed/>
    <w:qFormat/>
    <w:uiPriority w:val="99"/>
    <w:rPr>
      <w:color w:val="605E5C"/>
      <w:shd w:val="clear" w:color="auto" w:fill="E1DFDD"/>
    </w:rPr>
  </w:style>
  <w:style w:type="character" w:customStyle="1" w:styleId="159">
    <w:name w:val="chword"/>
    <w:qFormat/>
    <w:uiPriority w:val="0"/>
  </w:style>
  <w:style w:type="character" w:customStyle="1" w:styleId="160">
    <w:name w:val="标题 1 Char2"/>
    <w:qFormat/>
    <w:uiPriority w:val="0"/>
    <w:rPr>
      <w:rFonts w:ascii="Arial" w:hAnsi="Arial" w:eastAsia="宋体"/>
      <w:b/>
      <w:bCs/>
      <w:color w:val="000000"/>
      <w:kern w:val="44"/>
      <w:sz w:val="30"/>
      <w:szCs w:val="30"/>
      <w:lang w:val="en-US" w:eastAsia="zh-CN" w:bidi="ar-SA"/>
    </w:rPr>
  </w:style>
  <w:style w:type="character" w:customStyle="1" w:styleId="161">
    <w:name w:val="z-窗体顶端 Char3"/>
    <w:semiHidden/>
    <w:qFormat/>
    <w:uiPriority w:val="99"/>
    <w:rPr>
      <w:rFonts w:ascii="Arial" w:hAnsi="Arial" w:eastAsia="宋体" w:cs="Arial"/>
      <w:vanish/>
      <w:sz w:val="16"/>
      <w:szCs w:val="16"/>
    </w:rPr>
  </w:style>
  <w:style w:type="character" w:customStyle="1" w:styleId="162">
    <w:name w:val="样式 标题 6 + 行距: 1.5 倍行距 Char Char"/>
    <w:qFormat/>
    <w:uiPriority w:val="0"/>
    <w:rPr>
      <w:rFonts w:ascii="Arial" w:hAnsi="Arial" w:eastAsia="黑体"/>
      <w:b/>
      <w:bCs/>
      <w:kern w:val="2"/>
      <w:sz w:val="24"/>
      <w:szCs w:val="28"/>
    </w:rPr>
  </w:style>
  <w:style w:type="character" w:customStyle="1" w:styleId="163">
    <w:name w:val="表格文字 Char"/>
    <w:link w:val="164"/>
    <w:qFormat/>
    <w:uiPriority w:val="0"/>
  </w:style>
  <w:style w:type="paragraph" w:customStyle="1" w:styleId="164">
    <w:name w:val="表格文字"/>
    <w:basedOn w:val="1"/>
    <w:link w:val="163"/>
    <w:qFormat/>
    <w:uiPriority w:val="0"/>
    <w:pPr>
      <w:adjustRightInd w:val="0"/>
      <w:spacing w:line="420" w:lineRule="atLeast"/>
      <w:jc w:val="left"/>
      <w:textAlignment w:val="baseline"/>
    </w:pPr>
  </w:style>
  <w:style w:type="character" w:customStyle="1" w:styleId="165">
    <w:name w:val="引用 Char3"/>
    <w:qFormat/>
    <w:uiPriority w:val="29"/>
    <w:rPr>
      <w:i/>
      <w:iCs/>
      <w:color w:val="000000"/>
      <w:kern w:val="2"/>
      <w:sz w:val="21"/>
      <w:szCs w:val="22"/>
    </w:rPr>
  </w:style>
  <w:style w:type="character" w:customStyle="1" w:styleId="166">
    <w:name w:val="HTML 预设格式 Char2"/>
    <w:semiHidden/>
    <w:qFormat/>
    <w:uiPriority w:val="99"/>
    <w:rPr>
      <w:rFonts w:ascii="Courier New" w:hAnsi="Courier New" w:eastAsia="宋体" w:cs="Courier New"/>
      <w:sz w:val="20"/>
      <w:szCs w:val="20"/>
    </w:rPr>
  </w:style>
  <w:style w:type="character" w:customStyle="1" w:styleId="167">
    <w:name w:val="标题3 Char"/>
    <w:link w:val="168"/>
    <w:qFormat/>
    <w:uiPriority w:val="0"/>
    <w:rPr>
      <w:b/>
      <w:sz w:val="18"/>
    </w:rPr>
  </w:style>
  <w:style w:type="paragraph" w:customStyle="1" w:styleId="168">
    <w:name w:val="标题3"/>
    <w:basedOn w:val="1"/>
    <w:link w:val="167"/>
    <w:qFormat/>
    <w:uiPriority w:val="0"/>
    <w:pPr>
      <w:adjustRightInd w:val="0"/>
      <w:spacing w:before="120" w:after="120"/>
      <w:jc w:val="center"/>
      <w:textAlignment w:val="baseline"/>
    </w:pPr>
    <w:rPr>
      <w:b/>
      <w:sz w:val="18"/>
    </w:rPr>
  </w:style>
  <w:style w:type="character" w:customStyle="1" w:styleId="169">
    <w:name w:val="正文文字 Char Char Char Char Char Char Char Char Char Char Char Char Char Char Char Char Char Char Char Char Char Char Char Char Char Char Char Char Char Char Char Char Char Char Char Char Char Char Char Char Char Char Char Char Char Char Char Char Char  Ch"/>
    <w:qFormat/>
    <w:uiPriority w:val="0"/>
    <w:rPr>
      <w:rFonts w:eastAsia="宋体"/>
      <w:kern w:val="2"/>
      <w:sz w:val="21"/>
      <w:lang w:val="en-US" w:eastAsia="zh-CN"/>
    </w:rPr>
  </w:style>
  <w:style w:type="character" w:customStyle="1" w:styleId="170">
    <w:name w:val="Char Char12"/>
    <w:qFormat/>
    <w:uiPriority w:val="0"/>
    <w:rPr>
      <w:b/>
      <w:kern w:val="44"/>
      <w:sz w:val="44"/>
    </w:rPr>
  </w:style>
  <w:style w:type="character" w:customStyle="1" w:styleId="171">
    <w:name w:val="titlered1"/>
    <w:qFormat/>
    <w:uiPriority w:val="0"/>
    <w:rPr>
      <w:rFonts w:hint="default"/>
      <w:color w:val="CE0702"/>
      <w:sz w:val="18"/>
    </w:rPr>
  </w:style>
  <w:style w:type="character" w:customStyle="1" w:styleId="172">
    <w:name w:val="目录 (2) + Arial Unicode MS"/>
    <w:qFormat/>
    <w:uiPriority w:val="0"/>
    <w:rPr>
      <w:rFonts w:ascii="Arial Unicode MS" w:hAnsi="Arial Unicode MS" w:eastAsia="Arial Unicode MS" w:cs="Arial Unicode MS"/>
      <w:color w:val="000000"/>
      <w:spacing w:val="0"/>
      <w:w w:val="100"/>
      <w:position w:val="0"/>
      <w:sz w:val="20"/>
      <w:szCs w:val="20"/>
      <w:u w:val="none"/>
      <w:lang w:val="zh-CN"/>
    </w:rPr>
  </w:style>
  <w:style w:type="character" w:customStyle="1" w:styleId="173">
    <w:name w:val="明显引用 Char2"/>
    <w:qFormat/>
    <w:uiPriority w:val="99"/>
    <w:rPr>
      <w:rFonts w:ascii="Times New Roman" w:hAnsi="Times New Roman" w:eastAsia="宋体" w:cs="Times New Roman"/>
      <w:i/>
      <w:iCs/>
      <w:color w:val="5B9BD5"/>
    </w:rPr>
  </w:style>
  <w:style w:type="character" w:customStyle="1" w:styleId="174">
    <w:name w:val="标题 4 Char1"/>
    <w:qFormat/>
    <w:uiPriority w:val="0"/>
    <w:rPr>
      <w:rFonts w:ascii="Arial" w:hAnsi="Arial" w:eastAsia="黑体" w:cs="Times New Roman"/>
      <w:b/>
      <w:bCs/>
      <w:sz w:val="28"/>
      <w:szCs w:val="28"/>
    </w:rPr>
  </w:style>
  <w:style w:type="character" w:customStyle="1" w:styleId="175">
    <w:name w:val="日期 Char3"/>
    <w:semiHidden/>
    <w:qFormat/>
    <w:uiPriority w:val="99"/>
    <w:rPr>
      <w:rFonts w:ascii="Calibri" w:hAnsi="Calibri" w:eastAsia="宋体" w:cs="Times New Roman"/>
    </w:rPr>
  </w:style>
  <w:style w:type="character" w:customStyle="1" w:styleId="176">
    <w:name w:val="标题 9 Char Char Char"/>
    <w:qFormat/>
    <w:uiPriority w:val="0"/>
    <w:rPr>
      <w:rFonts w:ascii="Cambria" w:hAnsi="Cambria" w:eastAsia="宋体" w:cs="Times New Roman"/>
      <w:kern w:val="2"/>
      <w:sz w:val="21"/>
      <w:szCs w:val="21"/>
    </w:rPr>
  </w:style>
  <w:style w:type="character" w:customStyle="1" w:styleId="177">
    <w:name w:val="标题 6 Char Char Char"/>
    <w:qFormat/>
    <w:uiPriority w:val="0"/>
    <w:rPr>
      <w:rFonts w:ascii="Cambria" w:hAnsi="Cambria" w:eastAsia="宋体" w:cs="Times New Roman"/>
      <w:b/>
      <w:bCs/>
      <w:kern w:val="2"/>
      <w:sz w:val="24"/>
      <w:szCs w:val="24"/>
    </w:rPr>
  </w:style>
  <w:style w:type="character" w:customStyle="1" w:styleId="178">
    <w:name w:val="disabled"/>
    <w:qFormat/>
    <w:uiPriority w:val="0"/>
    <w:rPr>
      <w:vanish/>
    </w:rPr>
  </w:style>
  <w:style w:type="character" w:customStyle="1" w:styleId="179">
    <w:name w:val="cuti1"/>
    <w:qFormat/>
    <w:uiPriority w:val="0"/>
    <w:rPr>
      <w:b/>
      <w:sz w:val="21"/>
      <w:u w:val="none"/>
    </w:rPr>
  </w:style>
  <w:style w:type="character" w:customStyle="1" w:styleId="180">
    <w:name w:val="批注主题 Char"/>
    <w:link w:val="85"/>
    <w:qFormat/>
    <w:uiPriority w:val="0"/>
    <w:rPr>
      <w:b/>
      <w:bCs/>
      <w:szCs w:val="24"/>
    </w:rPr>
  </w:style>
  <w:style w:type="character" w:customStyle="1" w:styleId="181">
    <w:name w:val="HTML 预设格式 Char"/>
    <w:link w:val="80"/>
    <w:qFormat/>
    <w:uiPriority w:val="0"/>
    <w:rPr>
      <w:rFonts w:ascii="Courier New" w:hAnsi="Courier New" w:cs="Courier New"/>
    </w:rPr>
  </w:style>
  <w:style w:type="character" w:customStyle="1" w:styleId="182">
    <w:name w:val="纯文本 Char"/>
    <w:link w:val="45"/>
    <w:qFormat/>
    <w:locked/>
    <w:uiPriority w:val="0"/>
    <w:rPr>
      <w:rFonts w:ascii="宋体" w:hAnsi="Courier New"/>
    </w:rPr>
  </w:style>
  <w:style w:type="character" w:customStyle="1" w:styleId="183">
    <w:name w:val="标题 #3 + SimSun"/>
    <w:qFormat/>
    <w:uiPriority w:val="0"/>
    <w:rPr>
      <w:rFonts w:ascii="宋体" w:hAnsi="宋体" w:eastAsia="宋体" w:cs="宋体"/>
      <w:color w:val="000000"/>
      <w:spacing w:val="0"/>
      <w:w w:val="100"/>
      <w:position w:val="0"/>
      <w:sz w:val="32"/>
      <w:szCs w:val="32"/>
      <w:lang w:bidi="ar-SA"/>
    </w:rPr>
  </w:style>
  <w:style w:type="character" w:customStyle="1" w:styleId="184">
    <w:name w:val="明显引用 字符"/>
    <w:link w:val="185"/>
    <w:qFormat/>
    <w:uiPriority w:val="0"/>
    <w:rPr>
      <w:b/>
      <w:i/>
      <w:color w:val="4F81BD"/>
    </w:rPr>
  </w:style>
  <w:style w:type="paragraph" w:customStyle="1" w:styleId="185">
    <w:name w:val="明显引用1"/>
    <w:basedOn w:val="1"/>
    <w:next w:val="1"/>
    <w:link w:val="184"/>
    <w:qFormat/>
    <w:uiPriority w:val="0"/>
    <w:pPr>
      <w:pBdr>
        <w:bottom w:val="single" w:color="4F81BD" w:sz="4" w:space="4"/>
      </w:pBdr>
      <w:spacing w:before="200" w:after="280"/>
      <w:ind w:left="936" w:right="936"/>
    </w:pPr>
    <w:rPr>
      <w:b/>
      <w:i/>
      <w:color w:val="4F81BD"/>
    </w:rPr>
  </w:style>
  <w:style w:type="character" w:customStyle="1" w:styleId="186">
    <w:name w:val="无间隔 字符"/>
    <w:link w:val="187"/>
    <w:qFormat/>
    <w:uiPriority w:val="1"/>
    <w:rPr>
      <w:sz w:val="22"/>
      <w:lang w:eastAsia="en-US"/>
    </w:rPr>
  </w:style>
  <w:style w:type="paragraph" w:customStyle="1" w:styleId="187">
    <w:name w:val="无间隔1"/>
    <w:link w:val="186"/>
    <w:qFormat/>
    <w:uiPriority w:val="1"/>
    <w:pPr>
      <w:spacing w:after="200" w:line="276" w:lineRule="auto"/>
    </w:pPr>
    <w:rPr>
      <w:rFonts w:asciiTheme="minorHAnsi" w:hAnsiTheme="minorHAnsi" w:eastAsiaTheme="minorEastAsia" w:cstheme="minorBidi"/>
      <w:kern w:val="2"/>
      <w:sz w:val="22"/>
      <w:szCs w:val="22"/>
      <w:lang w:val="en-US" w:eastAsia="en-US" w:bidi="ar-SA"/>
    </w:rPr>
  </w:style>
  <w:style w:type="character" w:customStyle="1" w:styleId="188">
    <w:name w:val="样式 样式 正文缩进ALT+Z四号段1Normal Indent Char2Normal Indent Char1 Char..... Char"/>
    <w:link w:val="189"/>
    <w:qFormat/>
    <w:uiPriority w:val="0"/>
    <w:rPr>
      <w:rFonts w:ascii="宋体" w:hAnsi="宋体" w:cs="宋体"/>
      <w:b/>
      <w:color w:val="000000"/>
      <w:sz w:val="36"/>
    </w:rPr>
  </w:style>
  <w:style w:type="paragraph" w:customStyle="1" w:styleId="189">
    <w:name w:val="样式 样式 正文缩进ALT+Z四号段1Normal Indent Char2Normal Indent Char1 Char....."/>
    <w:basedOn w:val="190"/>
    <w:link w:val="188"/>
    <w:qFormat/>
    <w:uiPriority w:val="0"/>
    <w:pPr>
      <w:tabs>
        <w:tab w:val="left" w:pos="1410"/>
      </w:tabs>
    </w:pPr>
    <w:rPr>
      <w:rFonts w:eastAsiaTheme="minorEastAsia"/>
      <w:kern w:val="2"/>
      <w:szCs w:val="22"/>
    </w:rPr>
  </w:style>
  <w:style w:type="paragraph" w:customStyle="1" w:styleId="190">
    <w:name w:val="样式 标题 1 + 宋体 小四 黑色 两端对齐 行距: 1.5 倍行距"/>
    <w:basedOn w:val="3"/>
    <w:qFormat/>
    <w:uiPriority w:val="0"/>
    <w:pPr>
      <w:widowControl/>
      <w:tabs>
        <w:tab w:val="left" w:pos="1410"/>
      </w:tabs>
      <w:spacing w:before="0" w:after="0" w:line="360" w:lineRule="auto"/>
      <w:ind w:left="1410" w:leftChars="100" w:hanging="810"/>
      <w:jc w:val="center"/>
    </w:pPr>
    <w:rPr>
      <w:rFonts w:ascii="宋体" w:hAnsi="宋体" w:cs="宋体"/>
      <w:bCs w:val="0"/>
      <w:color w:val="000000"/>
      <w:kern w:val="0"/>
      <w:sz w:val="36"/>
      <w:szCs w:val="20"/>
      <w:lang w:val="en-US" w:eastAsia="zh-CN"/>
    </w:rPr>
  </w:style>
  <w:style w:type="character" w:customStyle="1" w:styleId="191">
    <w:name w:val="Char Char2"/>
    <w:qFormat/>
    <w:uiPriority w:val="0"/>
    <w:rPr>
      <w:rFonts w:ascii="宋体" w:hAnsi="宋体" w:eastAsia="宋体"/>
      <w:kern w:val="2"/>
      <w:sz w:val="21"/>
      <w:szCs w:val="24"/>
      <w:lang w:val="en-US" w:eastAsia="zh-CN" w:bidi="ar-SA"/>
    </w:rPr>
  </w:style>
  <w:style w:type="character" w:customStyle="1" w:styleId="192">
    <w:name w:val="目录 + SimSun"/>
    <w:qFormat/>
    <w:uiPriority w:val="0"/>
    <w:rPr>
      <w:rFonts w:ascii="宋体" w:hAnsi="宋体" w:eastAsia="宋体" w:cs="宋体"/>
      <w:color w:val="000000"/>
      <w:spacing w:val="0"/>
      <w:w w:val="100"/>
      <w:position w:val="0"/>
      <w:sz w:val="20"/>
      <w:szCs w:val="20"/>
      <w:u w:val="none"/>
      <w:lang w:val="zh-CN"/>
    </w:rPr>
  </w:style>
  <w:style w:type="character" w:customStyle="1" w:styleId="193">
    <w:name w:val="正文文本 3 Char Char"/>
    <w:qFormat/>
    <w:uiPriority w:val="0"/>
    <w:rPr>
      <w:rFonts w:ascii="MingLiU" w:eastAsia="MingLiU"/>
      <w:sz w:val="16"/>
      <w:szCs w:val="16"/>
      <w:lang w:eastAsia="zh-TW"/>
    </w:rPr>
  </w:style>
  <w:style w:type="character" w:customStyle="1" w:styleId="194">
    <w:name w:val="不明显参考1"/>
    <w:qFormat/>
    <w:uiPriority w:val="0"/>
    <w:rPr>
      <w:smallCaps/>
      <w:color w:val="C0504D"/>
      <w:u w:val="single"/>
    </w:rPr>
  </w:style>
  <w:style w:type="character" w:customStyle="1" w:styleId="195">
    <w:name w:val="标题 #4 (2) + 10.5 pt"/>
    <w:qFormat/>
    <w:uiPriority w:val="0"/>
    <w:rPr>
      <w:rFonts w:ascii="宋体" w:hAnsi="宋体" w:eastAsia="宋体"/>
      <w:b/>
      <w:bCs/>
      <w:color w:val="000000"/>
      <w:spacing w:val="0"/>
      <w:w w:val="100"/>
      <w:position w:val="0"/>
      <w:sz w:val="21"/>
      <w:szCs w:val="21"/>
      <w:u w:val="single"/>
      <w:lang w:val="zh-CN" w:bidi="ar-SA"/>
    </w:rPr>
  </w:style>
  <w:style w:type="character" w:customStyle="1" w:styleId="196">
    <w:name w:val="样式 首行缩进:  2 字符8 Char Char"/>
    <w:qFormat/>
    <w:uiPriority w:val="0"/>
    <w:rPr>
      <w:rFonts w:ascii="华文中宋" w:eastAsia="华文中宋" w:cs="宋体"/>
      <w:snapToGrid/>
      <w:sz w:val="24"/>
      <w:szCs w:val="24"/>
      <w:lang w:val="en-US" w:eastAsia="zh-CN" w:bidi="ar-SA"/>
    </w:rPr>
  </w:style>
  <w:style w:type="character" w:customStyle="1" w:styleId="197">
    <w:name w:val="H212 C"/>
    <w:qFormat/>
    <w:uiPriority w:val="0"/>
    <w:rPr>
      <w:rFonts w:ascii="Arial" w:hAnsi="Arial" w:eastAsia="黑体"/>
      <w:b/>
      <w:kern w:val="2"/>
      <w:sz w:val="32"/>
      <w:lang w:val="en-US" w:eastAsia="zh-CN"/>
    </w:rPr>
  </w:style>
  <w:style w:type="character" w:customStyle="1" w:styleId="198">
    <w:name w:val="标题 #7 + 间距 2 pt"/>
    <w:qFormat/>
    <w:uiPriority w:val="0"/>
    <w:rPr>
      <w:rFonts w:ascii="Arial Unicode MS" w:hAnsi="Arial Unicode MS" w:eastAsia="Arial Unicode MS"/>
      <w:color w:val="000000"/>
      <w:spacing w:val="40"/>
      <w:w w:val="100"/>
      <w:position w:val="0"/>
      <w:lang w:val="zh-CN" w:bidi="ar-SA"/>
    </w:rPr>
  </w:style>
  <w:style w:type="character" w:customStyle="1" w:styleId="199">
    <w:name w:val="注释标题 Char1"/>
    <w:qFormat/>
    <w:uiPriority w:val="99"/>
    <w:rPr>
      <w:kern w:val="2"/>
      <w:sz w:val="21"/>
      <w:szCs w:val="22"/>
    </w:rPr>
  </w:style>
  <w:style w:type="character" w:customStyle="1" w:styleId="200">
    <w:name w:val="Report Text Char3"/>
    <w:qFormat/>
    <w:uiPriority w:val="0"/>
    <w:rPr>
      <w:rFonts w:ascii="Swis721 BT" w:hAnsi="Swis721 BT" w:eastAsia="宋体"/>
      <w:sz w:val="24"/>
      <w:lang w:eastAsia="en-US" w:bidi="ar-SA"/>
    </w:rPr>
  </w:style>
  <w:style w:type="character" w:customStyle="1" w:styleId="201">
    <w:name w:val="Book Title"/>
    <w:qFormat/>
    <w:uiPriority w:val="0"/>
    <w:rPr>
      <w:b/>
      <w:smallCaps/>
      <w:spacing w:val="5"/>
    </w:rPr>
  </w:style>
  <w:style w:type="character" w:customStyle="1" w:styleId="202">
    <w:name w:val="样式 样式 样式 正文缩进ALT+Z四号段1Normal Indent Char2Normal Indent Char1 Cha... Char"/>
    <w:link w:val="203"/>
    <w:qFormat/>
    <w:uiPriority w:val="0"/>
    <w:rPr>
      <w:rFonts w:ascii="宋体" w:hAnsi="宋体" w:cs="宋体"/>
      <w:b/>
      <w:color w:val="000000"/>
      <w:spacing w:val="24"/>
      <w:sz w:val="28"/>
    </w:rPr>
  </w:style>
  <w:style w:type="paragraph" w:customStyle="1" w:styleId="203">
    <w:name w:val="样式 样式 样式 正文缩进ALT+Z四号段1Normal Indent Char2Normal Indent Char1 Cha..."/>
    <w:basedOn w:val="189"/>
    <w:link w:val="202"/>
    <w:qFormat/>
    <w:uiPriority w:val="0"/>
    <w:rPr>
      <w:spacing w:val="24"/>
      <w:sz w:val="28"/>
    </w:rPr>
  </w:style>
  <w:style w:type="character" w:customStyle="1" w:styleId="204">
    <w:name w:val="样式 样式 样式 正文缩进ALT+Z四号段1Normal Indent Char2Normal Indent Char1 Cha... Char Char"/>
    <w:qFormat/>
    <w:uiPriority w:val="0"/>
    <w:rPr>
      <w:rFonts w:ascii="宋体" w:hAnsi="宋体" w:eastAsia="宋体" w:cs="宋体"/>
      <w:b/>
      <w:bCs/>
      <w:color w:val="000000"/>
      <w:spacing w:val="24"/>
      <w:kern w:val="2"/>
      <w:sz w:val="28"/>
      <w:szCs w:val="28"/>
      <w:u w:val="single"/>
    </w:rPr>
  </w:style>
  <w:style w:type="character" w:customStyle="1" w:styleId="205">
    <w:name w:val="z-窗体顶端 Char"/>
    <w:qFormat/>
    <w:uiPriority w:val="0"/>
    <w:rPr>
      <w:rFonts w:ascii="Times New Roman" w:hAnsi="Times New Roman" w:eastAsia="宋体" w:cs="Times New Roman"/>
    </w:rPr>
  </w:style>
  <w:style w:type="paragraph" w:customStyle="1" w:styleId="206">
    <w:name w:val="HTML Top of Form"/>
    <w:basedOn w:val="1"/>
    <w:link w:val="842"/>
    <w:qFormat/>
    <w:uiPriority w:val="0"/>
    <w:pPr>
      <w:ind w:firstLine="420" w:firstLineChars="200"/>
    </w:pPr>
    <w:rPr>
      <w:rFonts w:ascii="Times New Roman" w:hAnsi="Times New Roman" w:eastAsia="宋体" w:cs="Times New Roman"/>
    </w:rPr>
  </w:style>
  <w:style w:type="character" w:customStyle="1" w:styleId="207">
    <w:name w:val="脚注文本 Char1"/>
    <w:qFormat/>
    <w:uiPriority w:val="99"/>
    <w:rPr>
      <w:rFonts w:ascii="Times New Roman" w:hAnsi="Times New Roman" w:eastAsia="宋体" w:cs="Times New Roman"/>
      <w:sz w:val="18"/>
      <w:szCs w:val="18"/>
    </w:rPr>
  </w:style>
  <w:style w:type="character" w:customStyle="1" w:styleId="208">
    <w:name w:val="H2 Char1"/>
    <w:qFormat/>
    <w:uiPriority w:val="0"/>
    <w:rPr>
      <w:rFonts w:ascii="Cambria" w:hAnsi="Cambria" w:eastAsia="宋体"/>
      <w:b/>
      <w:color w:val="4F81BD"/>
      <w:kern w:val="0"/>
      <w:sz w:val="26"/>
      <w:lang w:eastAsia="en-US"/>
    </w:rPr>
  </w:style>
  <w:style w:type="character" w:customStyle="1" w:styleId="209">
    <w:name w:val="Alt+2 Char"/>
    <w:qFormat/>
    <w:uiPriority w:val="0"/>
    <w:rPr>
      <w:rFonts w:ascii="Arial" w:hAnsi="Arial" w:eastAsia="黑体"/>
      <w:b/>
      <w:bCs/>
      <w:kern w:val="2"/>
      <w:sz w:val="32"/>
      <w:szCs w:val="32"/>
      <w:lang w:val="en-US" w:eastAsia="zh-CN" w:bidi="ar-SA"/>
    </w:rPr>
  </w:style>
  <w:style w:type="character" w:customStyle="1" w:styleId="210">
    <w:name w:val="样式ld1 Char"/>
    <w:link w:val="211"/>
    <w:qFormat/>
    <w:locked/>
    <w:uiPriority w:val="0"/>
    <w:rPr>
      <w:b/>
      <w:color w:val="000000"/>
      <w:sz w:val="28"/>
      <w:szCs w:val="28"/>
    </w:rPr>
  </w:style>
  <w:style w:type="paragraph" w:customStyle="1" w:styleId="211">
    <w:name w:val="样式ld1"/>
    <w:basedOn w:val="1"/>
    <w:link w:val="210"/>
    <w:qFormat/>
    <w:uiPriority w:val="0"/>
    <w:pPr>
      <w:spacing w:line="360" w:lineRule="auto"/>
      <w:ind w:left="-426" w:leftChars="-203"/>
    </w:pPr>
    <w:rPr>
      <w:b/>
      <w:color w:val="000000"/>
      <w:sz w:val="28"/>
      <w:szCs w:val="28"/>
    </w:rPr>
  </w:style>
  <w:style w:type="character" w:customStyle="1" w:styleId="212">
    <w:name w:val="表正文 Char"/>
    <w:qFormat/>
    <w:uiPriority w:val="0"/>
    <w:rPr>
      <w:rFonts w:eastAsia="宋体"/>
      <w:kern w:val="2"/>
      <w:sz w:val="24"/>
      <w:lang w:val="en-US" w:eastAsia="zh-CN" w:bidi="ar-SA"/>
    </w:rPr>
  </w:style>
  <w:style w:type="character" w:customStyle="1" w:styleId="213">
    <w:name w:val="页码 New New"/>
    <w:qFormat/>
    <w:uiPriority w:val="0"/>
  </w:style>
  <w:style w:type="character" w:customStyle="1" w:styleId="214">
    <w:name w:val="标题 5 字符"/>
    <w:semiHidden/>
    <w:qFormat/>
    <w:uiPriority w:val="9"/>
    <w:rPr>
      <w:rFonts w:ascii="Times New Roman" w:hAnsi="Times New Roman" w:eastAsia="宋体" w:cs="Times New Roman"/>
      <w:b/>
      <w:bCs/>
      <w:sz w:val="28"/>
      <w:szCs w:val="28"/>
    </w:rPr>
  </w:style>
  <w:style w:type="character" w:customStyle="1" w:styleId="215">
    <w:name w:val="H3 Char"/>
    <w:qFormat/>
    <w:uiPriority w:val="0"/>
    <w:rPr>
      <w:rFonts w:ascii="宋体" w:hAnsi="Arial"/>
      <w:b/>
      <w:kern w:val="2"/>
      <w:sz w:val="28"/>
    </w:rPr>
  </w:style>
  <w:style w:type="character" w:customStyle="1" w:styleId="216">
    <w:name w:val="签名 Char1"/>
    <w:qFormat/>
    <w:uiPriority w:val="99"/>
    <w:rPr>
      <w:rFonts w:ascii="Times New Roman" w:hAnsi="Times New Roman" w:eastAsia="宋体" w:cs="Times New Roman"/>
    </w:rPr>
  </w:style>
  <w:style w:type="character" w:customStyle="1" w:styleId="217">
    <w:name w:val="文档结构图 字符"/>
    <w:semiHidden/>
    <w:qFormat/>
    <w:uiPriority w:val="99"/>
    <w:rPr>
      <w:rFonts w:ascii="Microsoft YaHei UI" w:hAnsi="Times New Roman" w:eastAsia="Microsoft YaHei UI" w:cs="Times New Roman"/>
      <w:sz w:val="18"/>
      <w:szCs w:val="18"/>
    </w:rPr>
  </w:style>
  <w:style w:type="character" w:customStyle="1" w:styleId="218">
    <w:name w:val="表格左 Char Char"/>
    <w:qFormat/>
    <w:uiPriority w:val="0"/>
    <w:rPr>
      <w:rFonts w:ascii="宋体" w:hAnsi="宋体" w:cs="宋体"/>
      <w:kern w:val="2"/>
      <w:sz w:val="24"/>
      <w:lang w:val="en-US" w:eastAsia="zh-CN" w:bidi="ar-SA"/>
    </w:rPr>
  </w:style>
  <w:style w:type="character" w:customStyle="1" w:styleId="219">
    <w:name w:val="H6 Char"/>
    <w:qFormat/>
    <w:uiPriority w:val="0"/>
    <w:rPr>
      <w:rFonts w:ascii="Cambria" w:hAnsi="Cambria" w:eastAsia="宋体"/>
      <w:i/>
      <w:color w:val="243F60"/>
      <w:kern w:val="0"/>
      <w:sz w:val="22"/>
      <w:lang w:eastAsia="en-US"/>
    </w:rPr>
  </w:style>
  <w:style w:type="character" w:customStyle="1" w:styleId="220">
    <w:name w:val="正文文本 2 Char2"/>
    <w:semiHidden/>
    <w:qFormat/>
    <w:uiPriority w:val="99"/>
    <w:rPr>
      <w:rFonts w:ascii="Calibri" w:hAnsi="Calibri" w:eastAsia="宋体" w:cs="Times New Roman"/>
    </w:rPr>
  </w:style>
  <w:style w:type="character" w:customStyle="1" w:styleId="221">
    <w:name w:val="Char Char171"/>
    <w:qFormat/>
    <w:uiPriority w:val="0"/>
    <w:rPr>
      <w:rFonts w:ascii="宋体" w:hAnsi="宋体" w:eastAsia="宋体"/>
      <w:b/>
      <w:bCs/>
      <w:kern w:val="2"/>
      <w:sz w:val="30"/>
      <w:szCs w:val="28"/>
      <w:lang w:val="en-US" w:eastAsia="zh-CN" w:bidi="ar-SA"/>
    </w:rPr>
  </w:style>
  <w:style w:type="character" w:customStyle="1" w:styleId="222">
    <w:name w:val="正文文本 (2) + Arial Unicode MS"/>
    <w:qFormat/>
    <w:uiPriority w:val="0"/>
    <w:rPr>
      <w:rFonts w:ascii="Arial Unicode MS" w:hAnsi="Arial Unicode MS" w:eastAsia="Arial Unicode MS" w:cs="Arial Unicode MS"/>
      <w:color w:val="000000"/>
      <w:spacing w:val="0"/>
      <w:w w:val="100"/>
      <w:position w:val="0"/>
      <w:lang w:val="zh-CN" w:bidi="ar-SA"/>
    </w:rPr>
  </w:style>
  <w:style w:type="character" w:customStyle="1" w:styleId="223">
    <w:name w:val="testimonials-post1"/>
    <w:qFormat/>
    <w:uiPriority w:val="0"/>
    <w:rPr>
      <w:color w:val="656565"/>
      <w:sz w:val="18"/>
      <w:szCs w:val="18"/>
    </w:rPr>
  </w:style>
  <w:style w:type="character" w:customStyle="1" w:styleId="224">
    <w:name w:val="明显引用 Char3"/>
    <w:qFormat/>
    <w:uiPriority w:val="30"/>
    <w:rPr>
      <w:b/>
      <w:bCs/>
      <w:i/>
      <w:iCs/>
      <w:color w:val="4F81BD"/>
      <w:kern w:val="2"/>
      <w:sz w:val="21"/>
      <w:szCs w:val="22"/>
    </w:rPr>
  </w:style>
  <w:style w:type="character" w:customStyle="1" w:styleId="225">
    <w:name w:val="不明显参考11"/>
    <w:qFormat/>
    <w:uiPriority w:val="0"/>
    <w:rPr>
      <w:smallCaps/>
      <w:color w:val="C0504D"/>
      <w:u w:val="single"/>
    </w:rPr>
  </w:style>
  <w:style w:type="character" w:customStyle="1" w:styleId="226">
    <w:name w:val="样式 首行缩进:  2 字符8 Char"/>
    <w:link w:val="227"/>
    <w:qFormat/>
    <w:uiPriority w:val="0"/>
    <w:rPr>
      <w:rFonts w:ascii="华文中宋" w:eastAsia="华文中宋" w:cs="宋体"/>
      <w:sz w:val="24"/>
      <w:szCs w:val="24"/>
    </w:rPr>
  </w:style>
  <w:style w:type="paragraph" w:customStyle="1" w:styleId="227">
    <w:name w:val="样式 首行缩进:  2 字符8"/>
    <w:basedOn w:val="1"/>
    <w:link w:val="226"/>
    <w:qFormat/>
    <w:uiPriority w:val="0"/>
    <w:pPr>
      <w:adjustRightInd w:val="0"/>
      <w:snapToGrid w:val="0"/>
      <w:spacing w:line="300" w:lineRule="auto"/>
      <w:ind w:firstLine="480" w:firstLineChars="200"/>
    </w:pPr>
    <w:rPr>
      <w:rFonts w:ascii="华文中宋" w:eastAsia="华文中宋" w:cs="宋体"/>
      <w:sz w:val="24"/>
      <w:szCs w:val="24"/>
    </w:rPr>
  </w:style>
  <w:style w:type="character" w:customStyle="1" w:styleId="228">
    <w:name w:val="font101"/>
    <w:qFormat/>
    <w:uiPriority w:val="0"/>
    <w:rPr>
      <w:rFonts w:hint="eastAsia" w:ascii="宋体" w:hAnsi="宋体" w:eastAsia="宋体" w:cs="宋体"/>
      <w:color w:val="000000"/>
      <w:sz w:val="20"/>
      <w:szCs w:val="20"/>
      <w:u w:val="none"/>
    </w:rPr>
  </w:style>
  <w:style w:type="character" w:customStyle="1" w:styleId="229">
    <w:name w:val="样式 四号"/>
    <w:qFormat/>
    <w:uiPriority w:val="0"/>
    <w:rPr>
      <w:rFonts w:hint="eastAsia" w:ascii="宋体" w:hAnsi="宋体" w:eastAsia="宋体"/>
      <w:sz w:val="28"/>
    </w:rPr>
  </w:style>
  <w:style w:type="character" w:customStyle="1" w:styleId="230">
    <w:name w:val="称呼 Char1"/>
    <w:qFormat/>
    <w:uiPriority w:val="99"/>
    <w:rPr>
      <w:kern w:val="2"/>
      <w:sz w:val="21"/>
      <w:szCs w:val="22"/>
    </w:rPr>
  </w:style>
  <w:style w:type="character" w:customStyle="1" w:styleId="231">
    <w:name w:val="正文首行缩进 2 Char Char"/>
    <w:qFormat/>
    <w:uiPriority w:val="0"/>
    <w:rPr>
      <w:rFonts w:ascii="MingLiU" w:eastAsia="MingLiU"/>
      <w:lang w:eastAsia="zh-TW"/>
    </w:rPr>
  </w:style>
  <w:style w:type="character" w:customStyle="1" w:styleId="232">
    <w:name w:val="不明显强调111"/>
    <w:qFormat/>
    <w:uiPriority w:val="0"/>
    <w:rPr>
      <w:i/>
      <w:iCs/>
      <w:color w:val="808080"/>
    </w:rPr>
  </w:style>
  <w:style w:type="character" w:customStyle="1" w:styleId="233">
    <w:name w:val="正文文本 3 字符"/>
    <w:semiHidden/>
    <w:qFormat/>
    <w:uiPriority w:val="99"/>
    <w:rPr>
      <w:rFonts w:ascii="Times New Roman" w:hAnsi="Times New Roman" w:eastAsia="宋体" w:cs="Times New Roman"/>
      <w:sz w:val="16"/>
      <w:szCs w:val="16"/>
    </w:rPr>
  </w:style>
  <w:style w:type="character" w:customStyle="1" w:styleId="234">
    <w:name w:val="打印红头 Char Char Char"/>
    <w:qFormat/>
    <w:uiPriority w:val="0"/>
    <w:rPr>
      <w:rFonts w:ascii="宋体" w:hAnsi="宋体" w:eastAsia="宋体" w:cs="宋体"/>
      <w:b/>
      <w:bCs/>
      <w:color w:val="FF0000"/>
      <w:spacing w:val="100"/>
      <w:w w:val="80"/>
      <w:kern w:val="2"/>
      <w:sz w:val="140"/>
      <w:szCs w:val="144"/>
      <w:lang w:val="en-US" w:eastAsia="zh-CN" w:bidi="ar-SA"/>
    </w:rPr>
  </w:style>
  <w:style w:type="character" w:customStyle="1" w:styleId="235">
    <w:name w:val="标题 Char2"/>
    <w:qFormat/>
    <w:uiPriority w:val="10"/>
    <w:rPr>
      <w:rFonts w:ascii="Cambria" w:hAnsi="Cambria" w:eastAsia="宋体" w:cs="Times New Roman"/>
      <w:b/>
      <w:bCs/>
      <w:sz w:val="32"/>
      <w:szCs w:val="32"/>
    </w:rPr>
  </w:style>
  <w:style w:type="character" w:customStyle="1" w:styleId="236">
    <w:name w:val="批注文字 Char3"/>
    <w:semiHidden/>
    <w:qFormat/>
    <w:uiPriority w:val="99"/>
  </w:style>
  <w:style w:type="character" w:customStyle="1" w:styleId="237">
    <w:name w:val="批注文字 Char"/>
    <w:qFormat/>
    <w:uiPriority w:val="0"/>
    <w:rPr>
      <w:rFonts w:ascii="宋体" w:hAnsi="宋体"/>
      <w:szCs w:val="24"/>
    </w:rPr>
  </w:style>
  <w:style w:type="character" w:customStyle="1" w:styleId="238">
    <w:name w:val="正文首行缩进 Char1"/>
    <w:qFormat/>
    <w:uiPriority w:val="99"/>
  </w:style>
  <w:style w:type="character" w:customStyle="1" w:styleId="239">
    <w:name w:val="weby1"/>
    <w:qFormat/>
    <w:uiPriority w:val="0"/>
  </w:style>
  <w:style w:type="character" w:customStyle="1" w:styleId="240">
    <w:name w:val="z-窗体顶端 Char1"/>
    <w:semiHidden/>
    <w:qFormat/>
    <w:uiPriority w:val="99"/>
    <w:rPr>
      <w:rFonts w:ascii="Arial" w:hAnsi="Arial" w:cs="Arial"/>
      <w:vanish/>
      <w:sz w:val="16"/>
      <w:szCs w:val="16"/>
    </w:rPr>
  </w:style>
  <w:style w:type="character" w:customStyle="1" w:styleId="241">
    <w:name w:val="标题 Char4"/>
    <w:qFormat/>
    <w:uiPriority w:val="10"/>
    <w:rPr>
      <w:rFonts w:ascii="Cambria" w:hAnsi="Cambria" w:eastAsia="宋体" w:cs="Times New Roman"/>
      <w:b/>
      <w:bCs/>
      <w:sz w:val="32"/>
      <w:szCs w:val="32"/>
    </w:rPr>
  </w:style>
  <w:style w:type="character" w:customStyle="1" w:styleId="242">
    <w:name w:val="Char Char10"/>
    <w:qFormat/>
    <w:uiPriority w:val="0"/>
    <w:rPr>
      <w:rFonts w:ascii="Arial" w:hAnsi="Arial" w:eastAsia="黑体"/>
      <w:b/>
      <w:bCs/>
      <w:kern w:val="2"/>
      <w:sz w:val="32"/>
      <w:szCs w:val="32"/>
      <w:lang w:val="en-US" w:eastAsia="zh-CN" w:bidi="ar-SA"/>
    </w:rPr>
  </w:style>
  <w:style w:type="character" w:customStyle="1" w:styleId="243">
    <w:name w:val="H5 Char"/>
    <w:qFormat/>
    <w:uiPriority w:val="0"/>
    <w:rPr>
      <w:rFonts w:ascii="Cambria" w:hAnsi="Cambria" w:eastAsia="宋体"/>
      <w:color w:val="243F60"/>
      <w:kern w:val="0"/>
      <w:sz w:val="22"/>
      <w:lang w:eastAsia="en-US"/>
    </w:rPr>
  </w:style>
  <w:style w:type="character" w:customStyle="1" w:styleId="244">
    <w:name w:val="Char Char19"/>
    <w:qFormat/>
    <w:uiPriority w:val="0"/>
    <w:rPr>
      <w:rFonts w:ascii="Arial" w:hAnsi="Arial" w:eastAsia="楷体_GB2312"/>
      <w:b/>
      <w:kern w:val="2"/>
      <w:sz w:val="44"/>
      <w:szCs w:val="24"/>
      <w:lang w:val="en-US" w:eastAsia="zh-CN" w:bidi="ar-SA"/>
    </w:rPr>
  </w:style>
  <w:style w:type="character" w:customStyle="1" w:styleId="245">
    <w:name w:val="Char Char Char"/>
    <w:qFormat/>
    <w:uiPriority w:val="0"/>
    <w:rPr>
      <w:rFonts w:ascii="宋体" w:hAnsi="宋体" w:eastAsia="宋体"/>
      <w:kern w:val="2"/>
      <w:sz w:val="21"/>
      <w:szCs w:val="24"/>
      <w:lang w:val="en-US" w:eastAsia="zh-CN" w:bidi="ar-SA"/>
    </w:rPr>
  </w:style>
  <w:style w:type="character" w:customStyle="1" w:styleId="246">
    <w:name w:val="Char Char161"/>
    <w:qFormat/>
    <w:uiPriority w:val="0"/>
    <w:rPr>
      <w:rFonts w:ascii="宋体" w:hAnsi="宋体" w:eastAsia="宋体"/>
      <w:b/>
      <w:bCs/>
      <w:kern w:val="2"/>
      <w:sz w:val="30"/>
      <w:szCs w:val="28"/>
      <w:lang w:val="en-US" w:eastAsia="zh-CN" w:bidi="ar-SA"/>
    </w:rPr>
  </w:style>
  <w:style w:type="character" w:customStyle="1" w:styleId="247">
    <w:name w:val="标题 Char1"/>
    <w:qFormat/>
    <w:uiPriority w:val="10"/>
    <w:rPr>
      <w:rFonts w:ascii="Cambria" w:hAnsi="Cambria" w:cs="Times New Roman"/>
      <w:b/>
      <w:bCs/>
      <w:kern w:val="2"/>
      <w:sz w:val="32"/>
      <w:szCs w:val="32"/>
    </w:rPr>
  </w:style>
  <w:style w:type="character" w:customStyle="1" w:styleId="248">
    <w:name w:val="正文首行缩进 Char3"/>
    <w:semiHidden/>
    <w:qFormat/>
    <w:uiPriority w:val="99"/>
  </w:style>
  <w:style w:type="character" w:customStyle="1" w:styleId="249">
    <w:name w:val="正文缩进 Char"/>
    <w:link w:val="10"/>
    <w:qFormat/>
    <w:uiPriority w:val="0"/>
    <w:rPr>
      <w:szCs w:val="21"/>
    </w:rPr>
  </w:style>
  <w:style w:type="character" w:customStyle="1" w:styleId="250">
    <w:name w:val="注释标题 Char"/>
    <w:link w:val="17"/>
    <w:qFormat/>
    <w:uiPriority w:val="0"/>
    <w:rPr>
      <w:szCs w:val="24"/>
    </w:rPr>
  </w:style>
  <w:style w:type="character" w:customStyle="1" w:styleId="251">
    <w:name w:val="电子邮件签名 Char"/>
    <w:link w:val="20"/>
    <w:qFormat/>
    <w:uiPriority w:val="0"/>
    <w:rPr>
      <w:szCs w:val="24"/>
    </w:rPr>
  </w:style>
  <w:style w:type="character" w:customStyle="1" w:styleId="252">
    <w:name w:val="正文文本 3 Char"/>
    <w:link w:val="31"/>
    <w:qFormat/>
    <w:uiPriority w:val="0"/>
    <w:rPr>
      <w:sz w:val="16"/>
      <w:szCs w:val="16"/>
    </w:rPr>
  </w:style>
  <w:style w:type="character" w:customStyle="1" w:styleId="253">
    <w:name w:val="正文文本 Char1"/>
    <w:link w:val="34"/>
    <w:qFormat/>
    <w:uiPriority w:val="0"/>
    <w:rPr>
      <w:rFonts w:ascii="Times New Roman" w:hAnsi="Times New Roman" w:eastAsia="宋体" w:cs="Times New Roman"/>
    </w:rPr>
  </w:style>
  <w:style w:type="character" w:customStyle="1" w:styleId="254">
    <w:name w:val="批注框文本 Char"/>
    <w:link w:val="54"/>
    <w:qFormat/>
    <w:uiPriority w:val="99"/>
    <w:rPr>
      <w:sz w:val="18"/>
      <w:szCs w:val="18"/>
    </w:rPr>
  </w:style>
  <w:style w:type="character" w:customStyle="1" w:styleId="255">
    <w:name w:val="脚注文本 Char"/>
    <w:link w:val="67"/>
    <w:qFormat/>
    <w:uiPriority w:val="0"/>
    <w:rPr>
      <w:sz w:val="18"/>
    </w:rPr>
  </w:style>
  <w:style w:type="character" w:customStyle="1" w:styleId="256">
    <w:name w:val="无"/>
    <w:qFormat/>
    <w:uiPriority w:val="0"/>
    <w:rPr>
      <w:lang w:val="zh-TW" w:eastAsia="zh-TW"/>
    </w:rPr>
  </w:style>
  <w:style w:type="character" w:customStyle="1" w:styleId="257">
    <w:name w:val="样式 正文文本 Char Char"/>
    <w:link w:val="258"/>
    <w:qFormat/>
    <w:uiPriority w:val="0"/>
    <w:rPr>
      <w:rFonts w:ascii="Arial" w:hAnsi="Arial"/>
      <w:color w:val="000000"/>
    </w:rPr>
  </w:style>
  <w:style w:type="paragraph" w:customStyle="1" w:styleId="258">
    <w:name w:val="样式 正文文本"/>
    <w:basedOn w:val="1"/>
    <w:link w:val="257"/>
    <w:qFormat/>
    <w:uiPriority w:val="0"/>
    <w:pPr>
      <w:adjustRightInd w:val="0"/>
      <w:snapToGrid w:val="0"/>
      <w:spacing w:line="400" w:lineRule="exact"/>
      <w:ind w:firstLine="200" w:firstLineChars="200"/>
    </w:pPr>
    <w:rPr>
      <w:rFonts w:ascii="Arial" w:hAnsi="Arial"/>
      <w:color w:val="000000"/>
    </w:rPr>
  </w:style>
  <w:style w:type="character" w:customStyle="1" w:styleId="259">
    <w:name w:val="样式2 Char"/>
    <w:qFormat/>
    <w:uiPriority w:val="0"/>
    <w:rPr>
      <w:rFonts w:ascii="宋体" w:hAnsi="宋体" w:eastAsia="宋体"/>
      <w:kern w:val="1"/>
      <w:sz w:val="24"/>
      <w:szCs w:val="24"/>
      <w:lang w:val="en-US" w:eastAsia="zh-CN" w:bidi="ar-SA"/>
    </w:rPr>
  </w:style>
  <w:style w:type="character" w:customStyle="1" w:styleId="260">
    <w:name w:val="标题 #3 + MS Mincho"/>
    <w:qFormat/>
    <w:uiPriority w:val="0"/>
    <w:rPr>
      <w:rFonts w:ascii="MS Mincho" w:hAnsi="MS Mincho" w:eastAsia="MS Mincho" w:cs="MS Mincho"/>
      <w:color w:val="000000"/>
      <w:spacing w:val="0"/>
      <w:w w:val="100"/>
      <w:position w:val="0"/>
      <w:sz w:val="31"/>
      <w:szCs w:val="31"/>
      <w:lang w:bidi="ar-SA"/>
    </w:rPr>
  </w:style>
  <w:style w:type="character" w:customStyle="1" w:styleId="261">
    <w:name w:val="正 文 1 Char Char"/>
    <w:qFormat/>
    <w:uiPriority w:val="0"/>
    <w:rPr>
      <w:rFonts w:ascii="宋体" w:hAnsi="Courier New" w:eastAsia="宋体"/>
      <w:kern w:val="2"/>
      <w:sz w:val="21"/>
      <w:szCs w:val="24"/>
      <w:lang w:val="en-US" w:eastAsia="zh-CN" w:bidi="ar-SA"/>
    </w:rPr>
  </w:style>
  <w:style w:type="character" w:customStyle="1" w:styleId="262">
    <w:name w:val="样式 标题 2标题 1.1head:2#2 headlinehheadlineS&amp;R2ERMH2Head 2 +... Char Char"/>
    <w:link w:val="263"/>
    <w:qFormat/>
    <w:uiPriority w:val="0"/>
    <w:rPr>
      <w:rFonts w:ascii="宋体" w:hAnsi="宋体"/>
      <w:b/>
      <w:color w:val="000000"/>
      <w:sz w:val="24"/>
      <w:szCs w:val="24"/>
    </w:rPr>
  </w:style>
  <w:style w:type="paragraph" w:customStyle="1" w:styleId="263">
    <w:name w:val="样式 标题 2标题 1.1head:2#2 headlinehheadlineS&amp;R2ERMH2Head 2 +..."/>
    <w:basedOn w:val="4"/>
    <w:link w:val="262"/>
    <w:qFormat/>
    <w:uiPriority w:val="0"/>
    <w:pPr>
      <w:tabs>
        <w:tab w:val="left" w:pos="720"/>
      </w:tabs>
      <w:spacing w:beforeLines="50" w:afterLines="50" w:line="360" w:lineRule="auto"/>
      <w:ind w:left="454" w:hanging="454"/>
      <w:jc w:val="left"/>
    </w:pPr>
    <w:rPr>
      <w:rFonts w:ascii="宋体" w:hAnsi="宋体" w:eastAsiaTheme="minorEastAsia" w:cstheme="minorBidi"/>
      <w:bCs w:val="0"/>
      <w:color w:val="000000"/>
      <w:kern w:val="2"/>
      <w:sz w:val="24"/>
      <w:szCs w:val="24"/>
      <w:lang w:val="en-US" w:eastAsia="zh-CN"/>
    </w:rPr>
  </w:style>
  <w:style w:type="character" w:customStyle="1" w:styleId="264">
    <w:name w:val="1.1 Char"/>
    <w:qFormat/>
    <w:uiPriority w:val="0"/>
    <w:rPr>
      <w:rFonts w:ascii="Arial" w:hAnsi="Arial"/>
      <w:color w:val="000000"/>
      <w:kern w:val="2"/>
      <w:sz w:val="24"/>
      <w:szCs w:val="24"/>
    </w:rPr>
  </w:style>
  <w:style w:type="character" w:customStyle="1" w:styleId="265">
    <w:name w:val="标题 6 字符"/>
    <w:semiHidden/>
    <w:qFormat/>
    <w:uiPriority w:val="9"/>
    <w:rPr>
      <w:rFonts w:ascii="等线 Light" w:hAnsi="等线 Light" w:eastAsia="等线 Light" w:cs="Times New Roman"/>
      <w:b/>
      <w:bCs/>
      <w:sz w:val="24"/>
      <w:szCs w:val="24"/>
    </w:rPr>
  </w:style>
  <w:style w:type="character" w:customStyle="1" w:styleId="266">
    <w:name w:val="标题 2 字符"/>
    <w:semiHidden/>
    <w:qFormat/>
    <w:uiPriority w:val="9"/>
    <w:rPr>
      <w:rFonts w:ascii="等线 Light" w:hAnsi="等线 Light" w:eastAsia="等线 Light" w:cs="Times New Roman"/>
      <w:b/>
      <w:bCs/>
      <w:sz w:val="32"/>
      <w:szCs w:val="32"/>
    </w:rPr>
  </w:style>
  <w:style w:type="character" w:customStyle="1" w:styleId="267">
    <w:name w:val="文档结构图 Char Char Char"/>
    <w:qFormat/>
    <w:uiPriority w:val="0"/>
    <w:rPr>
      <w:rFonts w:ascii="宋体"/>
      <w:kern w:val="2"/>
      <w:sz w:val="18"/>
      <w:szCs w:val="18"/>
    </w:rPr>
  </w:style>
  <w:style w:type="character" w:customStyle="1" w:styleId="268">
    <w:name w:val="样式 样式 正文缩进ALT+Z四号段1Normal Indent Char2Normal Indent Char1 Char..... Char Char"/>
    <w:qFormat/>
    <w:uiPriority w:val="0"/>
    <w:rPr>
      <w:rFonts w:ascii="宋体" w:hAnsi="宋体" w:eastAsia="宋体" w:cs="宋体"/>
      <w:b/>
      <w:bCs/>
      <w:color w:val="000000"/>
      <w:spacing w:val="30"/>
      <w:kern w:val="2"/>
      <w:sz w:val="36"/>
      <w:szCs w:val="28"/>
      <w:u w:val="single"/>
    </w:rPr>
  </w:style>
  <w:style w:type="character" w:customStyle="1" w:styleId="269">
    <w:name w:val="页码 New New New New"/>
    <w:qFormat/>
    <w:uiPriority w:val="0"/>
  </w:style>
  <w:style w:type="character" w:customStyle="1" w:styleId="270">
    <w:name w:val="纯文本 Char3"/>
    <w:semiHidden/>
    <w:qFormat/>
    <w:uiPriority w:val="99"/>
    <w:rPr>
      <w:rFonts w:ascii="宋体" w:hAnsi="Courier New" w:eastAsia="宋体" w:cs="Courier New"/>
      <w:szCs w:val="21"/>
    </w:rPr>
  </w:style>
  <w:style w:type="character" w:customStyle="1" w:styleId="271">
    <w:name w:val="Bullet Response Char Char"/>
    <w:qFormat/>
    <w:uiPriority w:val="0"/>
    <w:rPr>
      <w:rFonts w:ascii="Arial" w:hAnsi="Arial"/>
      <w:b/>
      <w:i/>
      <w:kern w:val="0"/>
      <w:sz w:val="24"/>
      <w:lang w:eastAsia="en-US"/>
    </w:rPr>
  </w:style>
  <w:style w:type="character" w:customStyle="1" w:styleId="272">
    <w:name w:val="表正文 Char1"/>
    <w:qFormat/>
    <w:uiPriority w:val="0"/>
    <w:rPr>
      <w:rFonts w:eastAsia="宋体"/>
      <w:kern w:val="2"/>
      <w:sz w:val="24"/>
      <w:lang w:val="en-US" w:eastAsia="zh-CN" w:bidi="ar-SA"/>
    </w:rPr>
  </w:style>
  <w:style w:type="character" w:customStyle="1" w:styleId="273">
    <w:name w:val="正文文本1"/>
    <w:qFormat/>
    <w:uiPriority w:val="0"/>
    <w:rPr>
      <w:rFonts w:ascii="Arial Unicode MS" w:hAnsi="Arial Unicode MS" w:eastAsia="Arial Unicode MS" w:cs="Arial Unicode MS"/>
      <w:color w:val="000000"/>
      <w:spacing w:val="0"/>
      <w:w w:val="100"/>
      <w:position w:val="0"/>
      <w:sz w:val="20"/>
      <w:szCs w:val="20"/>
      <w:u w:val="single"/>
      <w:lang w:val="zh-CN" w:bidi="ar-SA"/>
    </w:rPr>
  </w:style>
  <w:style w:type="character" w:customStyle="1" w:styleId="274">
    <w:name w:val="Body text|1_"/>
    <w:link w:val="275"/>
    <w:qFormat/>
    <w:uiPriority w:val="0"/>
    <w:rPr>
      <w:rFonts w:ascii="宋体" w:hAnsi="宋体" w:cs="宋体"/>
      <w:sz w:val="22"/>
      <w:lang w:val="zh-TW" w:eastAsia="zh-TW" w:bidi="zh-TW"/>
    </w:rPr>
  </w:style>
  <w:style w:type="paragraph" w:customStyle="1" w:styleId="275">
    <w:name w:val="Body text|1"/>
    <w:basedOn w:val="1"/>
    <w:link w:val="274"/>
    <w:qFormat/>
    <w:uiPriority w:val="0"/>
    <w:pPr>
      <w:spacing w:line="451" w:lineRule="auto"/>
      <w:jc w:val="left"/>
    </w:pPr>
    <w:rPr>
      <w:rFonts w:ascii="宋体" w:hAnsi="宋体" w:cs="宋体"/>
      <w:sz w:val="22"/>
      <w:lang w:val="zh-TW" w:eastAsia="zh-TW" w:bidi="zh-TW"/>
    </w:rPr>
  </w:style>
  <w:style w:type="character" w:customStyle="1" w:styleId="276">
    <w:name w:val="font61"/>
    <w:qFormat/>
    <w:uiPriority w:val="0"/>
    <w:rPr>
      <w:rFonts w:hint="default" w:ascii="Times New Roman" w:hAnsi="Times New Roman" w:cs="Times New Roman"/>
      <w:b/>
      <w:color w:val="000000"/>
      <w:sz w:val="21"/>
      <w:szCs w:val="21"/>
      <w:u w:val="none"/>
    </w:rPr>
  </w:style>
  <w:style w:type="character" w:customStyle="1" w:styleId="277">
    <w:name w:val="样式2 Char Char"/>
    <w:link w:val="278"/>
    <w:qFormat/>
    <w:uiPriority w:val="0"/>
    <w:rPr>
      <w:rFonts w:ascii="宋体" w:hAnsi="宋体"/>
      <w:b/>
      <w:bCs/>
      <w:i/>
      <w:color w:val="FF0000"/>
      <w:sz w:val="24"/>
      <w:szCs w:val="24"/>
      <w:lang w:val="zh-CN"/>
    </w:rPr>
  </w:style>
  <w:style w:type="paragraph" w:customStyle="1" w:styleId="278">
    <w:name w:val="样式2"/>
    <w:basedOn w:val="5"/>
    <w:link w:val="277"/>
    <w:qFormat/>
    <w:uiPriority w:val="0"/>
    <w:pPr>
      <w:spacing w:line="415" w:lineRule="auto"/>
    </w:pPr>
    <w:rPr>
      <w:rFonts w:ascii="宋体" w:eastAsiaTheme="minorEastAsia" w:cstheme="minorBidi"/>
      <w:b/>
      <w:i/>
      <w:color w:val="FF0000"/>
      <w:kern w:val="2"/>
      <w:sz w:val="24"/>
      <w:szCs w:val="24"/>
      <w:lang w:val="zh-CN" w:eastAsia="zh-CN"/>
    </w:rPr>
  </w:style>
  <w:style w:type="character" w:customStyle="1" w:styleId="279">
    <w:name w:val="正文文本 (5) Exact"/>
    <w:link w:val="280"/>
    <w:qFormat/>
    <w:uiPriority w:val="0"/>
    <w:rPr>
      <w:rFonts w:ascii="黑体" w:hAnsi="黑体" w:eastAsia="黑体"/>
      <w:spacing w:val="-40"/>
      <w:shd w:val="clear" w:color="auto" w:fill="FFFFFF"/>
    </w:rPr>
  </w:style>
  <w:style w:type="paragraph" w:customStyle="1" w:styleId="280">
    <w:name w:val="正文文本 (5)"/>
    <w:basedOn w:val="1"/>
    <w:link w:val="279"/>
    <w:qFormat/>
    <w:uiPriority w:val="0"/>
    <w:pPr>
      <w:shd w:val="clear" w:color="auto" w:fill="FFFFFF"/>
      <w:spacing w:line="0" w:lineRule="atLeast"/>
      <w:jc w:val="left"/>
    </w:pPr>
    <w:rPr>
      <w:rFonts w:ascii="黑体" w:hAnsi="黑体" w:eastAsia="黑体"/>
      <w:spacing w:val="-40"/>
      <w:shd w:val="clear" w:color="auto" w:fill="FFFFFF"/>
    </w:rPr>
  </w:style>
  <w:style w:type="character" w:customStyle="1" w:styleId="281">
    <w:name w:val="正文文本缩进 2 Char1"/>
    <w:qFormat/>
    <w:uiPriority w:val="99"/>
    <w:rPr>
      <w:rFonts w:ascii="Times New Roman" w:hAnsi="Times New Roman" w:eastAsia="宋体" w:cs="Times New Roman"/>
      <w:szCs w:val="24"/>
    </w:rPr>
  </w:style>
  <w:style w:type="character" w:customStyle="1" w:styleId="282">
    <w:name w:val="尾注文本 Char Char"/>
    <w:qFormat/>
    <w:uiPriority w:val="0"/>
    <w:rPr>
      <w:rFonts w:eastAsia="宋体"/>
      <w:kern w:val="2"/>
      <w:sz w:val="21"/>
      <w:lang w:val="en-US" w:eastAsia="zh-CN" w:bidi="ar-SA"/>
    </w:rPr>
  </w:style>
  <w:style w:type="character" w:customStyle="1" w:styleId="283">
    <w:name w:val="（A） Char"/>
    <w:qFormat/>
    <w:uiPriority w:val="0"/>
    <w:rPr>
      <w:rFonts w:ascii="Cambria" w:hAnsi="Cambria" w:eastAsia="宋体"/>
      <w:color w:val="4F81BD"/>
      <w:kern w:val="0"/>
      <w:sz w:val="20"/>
      <w:lang w:eastAsia="en-US"/>
    </w:rPr>
  </w:style>
  <w:style w:type="character" w:customStyle="1" w:styleId="284">
    <w:name w:val="sep"/>
    <w:qFormat/>
    <w:uiPriority w:val="0"/>
    <w:rPr>
      <w:shd w:val="clear" w:color="auto" w:fill="EAEAEA"/>
    </w:rPr>
  </w:style>
  <w:style w:type="character" w:customStyle="1" w:styleId="285">
    <w:name w:val="正文首行缩进 Char2"/>
    <w:qFormat/>
    <w:uiPriority w:val="0"/>
    <w:rPr>
      <w:rFonts w:ascii="Times New Roman" w:hAnsi="Times New Roman" w:eastAsia="宋体" w:cs="Times New Roman"/>
      <w:szCs w:val="24"/>
    </w:rPr>
  </w:style>
  <w:style w:type="character" w:customStyle="1" w:styleId="286">
    <w:name w:val="页眉 Char2"/>
    <w:qFormat/>
    <w:uiPriority w:val="0"/>
    <w:rPr>
      <w:sz w:val="18"/>
      <w:szCs w:val="18"/>
    </w:rPr>
  </w:style>
  <w:style w:type="character" w:customStyle="1" w:styleId="287">
    <w:name w:val="正文（首行缩进两字）"/>
    <w:qFormat/>
    <w:uiPriority w:val="0"/>
    <w:rPr>
      <w:rFonts w:ascii="宋体" w:eastAsia="宋体"/>
      <w:color w:val="000000"/>
      <w:kern w:val="2"/>
      <w:sz w:val="24"/>
      <w:lang w:val="en-US" w:eastAsia="zh-CN"/>
    </w:rPr>
  </w:style>
  <w:style w:type="character" w:customStyle="1" w:styleId="288">
    <w:name w:val="节 Char Char"/>
    <w:qFormat/>
    <w:uiPriority w:val="0"/>
    <w:rPr>
      <w:rFonts w:ascii="宋体" w:hAnsi="宋体" w:eastAsia="宋体" w:cs="宋体"/>
      <w:b/>
      <w:bCs/>
      <w:kern w:val="2"/>
      <w:sz w:val="36"/>
      <w:szCs w:val="36"/>
      <w:lang w:val="en-US" w:eastAsia="zh-CN" w:bidi="ar-SA"/>
    </w:rPr>
  </w:style>
  <w:style w:type="character" w:customStyle="1" w:styleId="289">
    <w:name w:val="1.1 Char1"/>
    <w:qFormat/>
    <w:uiPriority w:val="0"/>
    <w:rPr>
      <w:rFonts w:ascii="Arial" w:hAnsi="Arial" w:eastAsia="宋体"/>
      <w:b/>
      <w:bCs/>
      <w:color w:val="000000"/>
      <w:kern w:val="2"/>
      <w:sz w:val="24"/>
      <w:szCs w:val="24"/>
      <w:lang w:val="en-US" w:eastAsia="zh-CN" w:bidi="ar-SA"/>
    </w:rPr>
  </w:style>
  <w:style w:type="character" w:customStyle="1" w:styleId="290">
    <w:name w:val="样式 正文缩进ALT+Z四号段1Normal Indent Char2Normal Indent Char1 Char... Char"/>
    <w:link w:val="291"/>
    <w:qFormat/>
    <w:uiPriority w:val="0"/>
    <w:rPr>
      <w:rFonts w:ascii="宋体" w:hAnsi="宋体" w:eastAsia="黑体" w:cs="宋体"/>
      <w:b/>
      <w:bCs/>
      <w:spacing w:val="30"/>
      <w:sz w:val="28"/>
      <w:szCs w:val="28"/>
      <w:u w:val="single"/>
    </w:rPr>
  </w:style>
  <w:style w:type="paragraph" w:customStyle="1" w:styleId="291">
    <w:name w:val="样式 正文缩进ALT+Z四号段1Normal Indent Char2Normal Indent Char1 Char..."/>
    <w:basedOn w:val="292"/>
    <w:link w:val="290"/>
    <w:qFormat/>
    <w:uiPriority w:val="0"/>
    <w:pPr>
      <w:tabs>
        <w:tab w:val="left" w:pos="-147"/>
      </w:tabs>
      <w:ind w:left="0" w:firstLine="0"/>
      <w:jc w:val="center"/>
    </w:pPr>
    <w:rPr>
      <w:rFonts w:ascii="宋体" w:hAnsi="宋体" w:cs="宋体"/>
      <w:b/>
      <w:spacing w:val="30"/>
      <w:sz w:val="28"/>
      <w:u w:val="single"/>
    </w:rPr>
  </w:style>
  <w:style w:type="paragraph" w:customStyle="1" w:styleId="292">
    <w:name w:val="样式 标题 6 + 行距: 1.5 倍行距"/>
    <w:basedOn w:val="8"/>
    <w:link w:val="293"/>
    <w:qFormat/>
    <w:uiPriority w:val="0"/>
    <w:pPr>
      <w:tabs>
        <w:tab w:val="left" w:pos="-147"/>
        <w:tab w:val="clear" w:pos="7974"/>
      </w:tabs>
      <w:adjustRightInd w:val="0"/>
      <w:spacing w:before="0" w:after="0" w:line="360" w:lineRule="auto"/>
      <w:ind w:left="-147" w:firstLine="567"/>
      <w:jc w:val="left"/>
      <w:textAlignment w:val="baseline"/>
    </w:pPr>
    <w:rPr>
      <w:rFonts w:eastAsia="黑体" w:asciiTheme="minorHAnsi" w:hAnsiTheme="minorHAnsi" w:cstheme="minorBidi"/>
      <w:kern w:val="2"/>
      <w:szCs w:val="28"/>
      <w:lang w:val="en-US" w:eastAsia="zh-CN"/>
    </w:rPr>
  </w:style>
  <w:style w:type="character" w:customStyle="1" w:styleId="293">
    <w:name w:val="样式 标题 6 + 行距: 1.5 倍行距 Char"/>
    <w:link w:val="292"/>
    <w:qFormat/>
    <w:uiPriority w:val="0"/>
    <w:rPr>
      <w:rFonts w:eastAsia="黑体"/>
      <w:bCs/>
      <w:sz w:val="24"/>
      <w:szCs w:val="28"/>
    </w:rPr>
  </w:style>
  <w:style w:type="character" w:customStyle="1" w:styleId="294">
    <w:name w:val="页脚 字符"/>
    <w:semiHidden/>
    <w:qFormat/>
    <w:uiPriority w:val="99"/>
    <w:rPr>
      <w:rFonts w:ascii="Times New Roman" w:hAnsi="Times New Roman" w:eastAsia="宋体" w:cs="Times New Roman"/>
      <w:sz w:val="18"/>
      <w:szCs w:val="18"/>
    </w:rPr>
  </w:style>
  <w:style w:type="character" w:customStyle="1" w:styleId="295">
    <w:name w:val="表格左 Char"/>
    <w:link w:val="296"/>
    <w:qFormat/>
    <w:uiPriority w:val="0"/>
    <w:rPr>
      <w:rFonts w:ascii="宋体" w:hAnsi="宋体"/>
      <w:sz w:val="24"/>
    </w:rPr>
  </w:style>
  <w:style w:type="paragraph" w:customStyle="1" w:styleId="296">
    <w:name w:val="表格左"/>
    <w:link w:val="295"/>
    <w:qFormat/>
    <w:uiPriority w:val="0"/>
    <w:pPr>
      <w:widowControl w:val="0"/>
      <w:ind w:firstLine="200" w:firstLineChars="200"/>
      <w:jc w:val="both"/>
    </w:pPr>
    <w:rPr>
      <w:rFonts w:ascii="宋体" w:hAnsi="宋体" w:eastAsiaTheme="minorEastAsia" w:cstheme="minorBidi"/>
      <w:kern w:val="2"/>
      <w:sz w:val="24"/>
      <w:szCs w:val="22"/>
      <w:lang w:val="en-US" w:eastAsia="zh-CN" w:bidi="ar-SA"/>
    </w:rPr>
  </w:style>
  <w:style w:type="character" w:customStyle="1" w:styleId="297">
    <w:name w:val="样式 标题 1合同标题章标题 1 Char Char标题 1 Char第1章第1章 Char卷标题标题 1 1...1 Char Char"/>
    <w:link w:val="298"/>
    <w:qFormat/>
    <w:uiPriority w:val="0"/>
    <w:rPr>
      <w:rFonts w:ascii="宋体" w:hAnsi="宋体" w:cs="宋体"/>
      <w:b/>
      <w:bCs/>
      <w:color w:val="000000"/>
      <w:kern w:val="36"/>
      <w:sz w:val="28"/>
      <w:szCs w:val="48"/>
    </w:rPr>
  </w:style>
  <w:style w:type="paragraph" w:customStyle="1" w:styleId="298">
    <w:name w:val="样式 标题 1合同标题章标题 1 Char Char标题 1 Char第1章第1章 Char卷标题标题 1 1...1"/>
    <w:basedOn w:val="3"/>
    <w:link w:val="297"/>
    <w:qFormat/>
    <w:uiPriority w:val="0"/>
    <w:pPr>
      <w:keepNext w:val="0"/>
      <w:keepLines w:val="0"/>
      <w:widowControl/>
      <w:tabs>
        <w:tab w:val="left" w:pos="360"/>
      </w:tabs>
      <w:spacing w:before="284" w:after="0" w:line="360" w:lineRule="auto"/>
      <w:ind w:firstLine="198" w:firstLineChars="198"/>
      <w:jc w:val="left"/>
    </w:pPr>
    <w:rPr>
      <w:rFonts w:ascii="宋体" w:hAnsi="宋体" w:cs="宋体" w:eastAsiaTheme="minorEastAsia"/>
      <w:color w:val="000000"/>
      <w:kern w:val="36"/>
      <w:sz w:val="28"/>
      <w:szCs w:val="48"/>
      <w:lang w:val="en-US" w:eastAsia="zh-CN"/>
    </w:rPr>
  </w:style>
  <w:style w:type="character" w:customStyle="1" w:styleId="299">
    <w:name w:val="（1） Char Char"/>
    <w:qFormat/>
    <w:uiPriority w:val="0"/>
    <w:rPr>
      <w:rFonts w:eastAsia="宋体"/>
      <w:b/>
      <w:kern w:val="2"/>
      <w:sz w:val="24"/>
      <w:lang w:val="en-US" w:eastAsia="zh-CN" w:bidi="ar-SA"/>
    </w:rPr>
  </w:style>
  <w:style w:type="character" w:customStyle="1" w:styleId="300">
    <w:name w:val="标题 #2 (2) + 间距 -1 pt"/>
    <w:qFormat/>
    <w:uiPriority w:val="0"/>
    <w:rPr>
      <w:rFonts w:ascii="宋体" w:hAnsi="宋体" w:eastAsia="宋体" w:cs="宋体"/>
      <w:color w:val="000000"/>
      <w:spacing w:val="-20"/>
      <w:w w:val="100"/>
      <w:position w:val="0"/>
      <w:sz w:val="33"/>
      <w:szCs w:val="33"/>
      <w:u w:val="none"/>
      <w:lang w:val="zh-CN"/>
    </w:rPr>
  </w:style>
  <w:style w:type="character" w:customStyle="1" w:styleId="301">
    <w:name w:val="正文首行缩进 Char Char Char"/>
    <w:qFormat/>
    <w:uiPriority w:val="0"/>
    <w:rPr>
      <w:rFonts w:eastAsia="宋体"/>
      <w:szCs w:val="24"/>
    </w:rPr>
  </w:style>
  <w:style w:type="character" w:customStyle="1" w:styleId="302">
    <w:name w:val="text_neiye_21"/>
    <w:qFormat/>
    <w:uiPriority w:val="0"/>
    <w:rPr>
      <w:rFonts w:hint="eastAsia" w:ascii="方正小标宋简体" w:eastAsia="方正小标宋简体"/>
      <w:color w:val="000000"/>
      <w:sz w:val="31"/>
      <w:szCs w:val="31"/>
    </w:rPr>
  </w:style>
  <w:style w:type="character" w:customStyle="1" w:styleId="303">
    <w:name w:val="结构图及表格 Char"/>
    <w:link w:val="304"/>
    <w:qFormat/>
    <w:uiPriority w:val="0"/>
    <w:rPr>
      <w:rFonts w:eastAsia="华文中宋"/>
      <w:kern w:val="28"/>
    </w:rPr>
  </w:style>
  <w:style w:type="paragraph" w:customStyle="1" w:styleId="304">
    <w:name w:val="结构图及表格"/>
    <w:basedOn w:val="10"/>
    <w:link w:val="303"/>
    <w:qFormat/>
    <w:uiPriority w:val="0"/>
    <w:pPr>
      <w:snapToGrid w:val="0"/>
      <w:ind w:firstLine="0" w:firstLineChars="0"/>
      <w:jc w:val="center"/>
    </w:pPr>
    <w:rPr>
      <w:rFonts w:eastAsia="华文中宋"/>
      <w:kern w:val="28"/>
      <w:szCs w:val="22"/>
    </w:rPr>
  </w:style>
  <w:style w:type="character" w:customStyle="1" w:styleId="305">
    <w:name w:val="Intense Reference"/>
    <w:qFormat/>
    <w:uiPriority w:val="0"/>
    <w:rPr>
      <w:b/>
      <w:smallCaps/>
      <w:color w:val="C0504D"/>
      <w:spacing w:val="5"/>
      <w:u w:val="single"/>
    </w:rPr>
  </w:style>
  <w:style w:type="character" w:customStyle="1" w:styleId="306">
    <w:name w:val="15"/>
    <w:qFormat/>
    <w:uiPriority w:val="0"/>
    <w:rPr>
      <w:rFonts w:hint="default" w:ascii="Times New Roman" w:hAnsi="Times New Roman" w:cs="Times New Roman"/>
      <w:color w:val="0000FF"/>
      <w:sz w:val="20"/>
      <w:szCs w:val="20"/>
      <w:u w:val="single"/>
    </w:rPr>
  </w:style>
  <w:style w:type="character" w:customStyle="1" w:styleId="307">
    <w:name w:val="标题 2 Char1"/>
    <w:qFormat/>
    <w:uiPriority w:val="0"/>
    <w:rPr>
      <w:rFonts w:ascii="Arial" w:hAnsi="Arial" w:eastAsia="黑体"/>
      <w:b/>
      <w:bCs/>
      <w:kern w:val="2"/>
      <w:sz w:val="32"/>
      <w:szCs w:val="32"/>
      <w:lang w:val="en-US" w:eastAsia="zh-CN" w:bidi="ar-SA"/>
    </w:rPr>
  </w:style>
  <w:style w:type="character" w:customStyle="1" w:styleId="308">
    <w:name w:val="批注框文本 Char4"/>
    <w:semiHidden/>
    <w:qFormat/>
    <w:uiPriority w:val="99"/>
    <w:rPr>
      <w:rFonts w:ascii="Calibri" w:hAnsi="Calibri" w:eastAsia="宋体" w:cs="Times New Roman"/>
      <w:sz w:val="18"/>
      <w:szCs w:val="18"/>
    </w:rPr>
  </w:style>
  <w:style w:type="character" w:customStyle="1" w:styleId="309">
    <w:name w:val="标题 7 字符"/>
    <w:semiHidden/>
    <w:qFormat/>
    <w:uiPriority w:val="9"/>
    <w:rPr>
      <w:rFonts w:ascii="Times New Roman" w:hAnsi="Times New Roman" w:eastAsia="宋体" w:cs="Times New Roman"/>
      <w:b/>
      <w:bCs/>
      <w:sz w:val="24"/>
      <w:szCs w:val="24"/>
    </w:rPr>
  </w:style>
  <w:style w:type="character" w:customStyle="1" w:styleId="310">
    <w:name w:val="批注框文本 Char2"/>
    <w:semiHidden/>
    <w:qFormat/>
    <w:uiPriority w:val="99"/>
    <w:rPr>
      <w:sz w:val="18"/>
      <w:szCs w:val="18"/>
    </w:rPr>
  </w:style>
  <w:style w:type="character" w:customStyle="1" w:styleId="311">
    <w:name w:val="批注主题 Char3"/>
    <w:semiHidden/>
    <w:qFormat/>
    <w:uiPriority w:val="99"/>
    <w:rPr>
      <w:rFonts w:ascii="Calibri" w:hAnsi="Calibri" w:eastAsia="宋体" w:cs="Times New Roman"/>
      <w:b/>
      <w:bCs/>
    </w:rPr>
  </w:style>
  <w:style w:type="character" w:customStyle="1" w:styleId="312">
    <w:name w:val="批注主题 Char2"/>
    <w:qFormat/>
    <w:uiPriority w:val="0"/>
    <w:rPr>
      <w:b/>
      <w:bCs/>
    </w:rPr>
  </w:style>
  <w:style w:type="character" w:customStyle="1" w:styleId="313">
    <w:name w:val="文一 Char Char"/>
    <w:link w:val="314"/>
    <w:qFormat/>
    <w:uiPriority w:val="0"/>
    <w:rPr>
      <w:spacing w:val="4"/>
      <w:sz w:val="24"/>
      <w:szCs w:val="24"/>
    </w:rPr>
  </w:style>
  <w:style w:type="paragraph" w:customStyle="1" w:styleId="314">
    <w:name w:val="文一"/>
    <w:basedOn w:val="1"/>
    <w:link w:val="313"/>
    <w:qFormat/>
    <w:uiPriority w:val="0"/>
    <w:pPr>
      <w:topLinePunct/>
      <w:adjustRightInd w:val="0"/>
      <w:snapToGrid w:val="0"/>
      <w:spacing w:line="360" w:lineRule="auto"/>
      <w:ind w:firstLine="200" w:firstLineChars="200"/>
    </w:pPr>
    <w:rPr>
      <w:spacing w:val="4"/>
      <w:sz w:val="24"/>
      <w:szCs w:val="24"/>
    </w:rPr>
  </w:style>
  <w:style w:type="character" w:customStyle="1" w:styleId="315">
    <w:name w:val="页脚 Char1"/>
    <w:qFormat/>
    <w:uiPriority w:val="99"/>
    <w:rPr>
      <w:sz w:val="18"/>
      <w:szCs w:val="18"/>
    </w:rPr>
  </w:style>
  <w:style w:type="character" w:customStyle="1" w:styleId="316">
    <w:name w:val="文档结构图 Char2"/>
    <w:qFormat/>
    <w:uiPriority w:val="99"/>
    <w:rPr>
      <w:rFonts w:ascii="宋体" w:eastAsia="宋体"/>
      <w:sz w:val="18"/>
      <w:szCs w:val="18"/>
    </w:rPr>
  </w:style>
  <w:style w:type="character" w:customStyle="1" w:styleId="317">
    <w:name w:val="正文文本 + 间距 -1 pt"/>
    <w:qFormat/>
    <w:uiPriority w:val="0"/>
    <w:rPr>
      <w:rFonts w:ascii="MingLiU" w:hAnsi="MingLiU" w:eastAsia="MingLiU" w:cs="MingLiU"/>
      <w:color w:val="000000"/>
      <w:spacing w:val="-20"/>
      <w:w w:val="100"/>
      <w:position w:val="0"/>
      <w:sz w:val="28"/>
      <w:szCs w:val="28"/>
      <w:u w:val="none"/>
      <w:lang w:val="en-US" w:bidi="ar-SA"/>
    </w:rPr>
  </w:style>
  <w:style w:type="character" w:customStyle="1" w:styleId="318">
    <w:name w:val="正文文本缩进 Char1"/>
    <w:qFormat/>
    <w:uiPriority w:val="0"/>
    <w:rPr>
      <w:rFonts w:ascii="Calibri" w:hAnsi="Calibri" w:eastAsia="宋体" w:cs="Times New Roman"/>
    </w:rPr>
  </w:style>
  <w:style w:type="character" w:customStyle="1" w:styleId="319">
    <w:name w:val="特点标题 Char Char"/>
    <w:qFormat/>
    <w:uiPriority w:val="0"/>
    <w:rPr>
      <w:kern w:val="0"/>
      <w:sz w:val="22"/>
      <w:lang w:eastAsia="en-US"/>
    </w:rPr>
  </w:style>
  <w:style w:type="character" w:customStyle="1" w:styleId="320">
    <w:name w:val="书籍标题1"/>
    <w:qFormat/>
    <w:uiPriority w:val="0"/>
    <w:rPr>
      <w:b/>
      <w:smallCaps/>
      <w:spacing w:val="5"/>
    </w:rPr>
  </w:style>
  <w:style w:type="character" w:customStyle="1" w:styleId="321">
    <w:name w:val="公式 Char Char"/>
    <w:link w:val="322"/>
    <w:qFormat/>
    <w:uiPriority w:val="0"/>
    <w:rPr>
      <w:sz w:val="24"/>
    </w:rPr>
  </w:style>
  <w:style w:type="paragraph" w:customStyle="1" w:styleId="322">
    <w:name w:val="公式"/>
    <w:basedOn w:val="1"/>
    <w:link w:val="321"/>
    <w:qFormat/>
    <w:uiPriority w:val="0"/>
    <w:pPr>
      <w:spacing w:line="360" w:lineRule="auto"/>
      <w:jc w:val="right"/>
    </w:pPr>
    <w:rPr>
      <w:sz w:val="24"/>
    </w:rPr>
  </w:style>
  <w:style w:type="character" w:customStyle="1" w:styleId="323">
    <w:name w:val="图片标题_"/>
    <w:link w:val="324"/>
    <w:qFormat/>
    <w:uiPriority w:val="0"/>
    <w:rPr>
      <w:rFonts w:ascii="Arial Unicode MS" w:hAnsi="Arial Unicode MS" w:eastAsia="Arial Unicode MS"/>
      <w:shd w:val="clear" w:color="auto" w:fill="FFFFFF"/>
    </w:rPr>
  </w:style>
  <w:style w:type="paragraph" w:customStyle="1" w:styleId="324">
    <w:name w:val="图片标题"/>
    <w:basedOn w:val="1"/>
    <w:link w:val="323"/>
    <w:qFormat/>
    <w:uiPriority w:val="0"/>
    <w:pPr>
      <w:shd w:val="clear" w:color="auto" w:fill="FFFFFF"/>
      <w:spacing w:line="0" w:lineRule="atLeast"/>
      <w:jc w:val="distribute"/>
    </w:pPr>
    <w:rPr>
      <w:rFonts w:ascii="Arial Unicode MS" w:hAnsi="Arial Unicode MS" w:eastAsia="Arial Unicode MS"/>
      <w:shd w:val="clear" w:color="auto" w:fill="FFFFFF"/>
    </w:rPr>
  </w:style>
  <w:style w:type="character" w:customStyle="1" w:styleId="325">
    <w:name w:val="mmm"/>
    <w:qFormat/>
    <w:uiPriority w:val="0"/>
  </w:style>
  <w:style w:type="character" w:customStyle="1" w:styleId="326">
    <w:name w:val="批注主题 Char1"/>
    <w:qFormat/>
    <w:uiPriority w:val="99"/>
    <w:rPr>
      <w:b/>
      <w:bCs/>
    </w:rPr>
  </w:style>
  <w:style w:type="character" w:customStyle="1" w:styleId="327">
    <w:name w:val="日期 Char2"/>
    <w:qFormat/>
    <w:uiPriority w:val="99"/>
  </w:style>
  <w:style w:type="character" w:customStyle="1" w:styleId="328">
    <w:name w:val="Char Char15"/>
    <w:qFormat/>
    <w:uiPriority w:val="0"/>
    <w:rPr>
      <w:sz w:val="18"/>
      <w:szCs w:val="18"/>
    </w:rPr>
  </w:style>
  <w:style w:type="character" w:customStyle="1" w:styleId="329">
    <w:name w:val="标题 1 字符"/>
    <w:qFormat/>
    <w:uiPriority w:val="9"/>
    <w:rPr>
      <w:rFonts w:ascii="Times New Roman" w:hAnsi="Times New Roman" w:eastAsia="宋体" w:cs="Times New Roman"/>
      <w:b/>
      <w:bCs/>
      <w:kern w:val="44"/>
      <w:sz w:val="44"/>
      <w:szCs w:val="44"/>
    </w:rPr>
  </w:style>
  <w:style w:type="character" w:customStyle="1" w:styleId="330">
    <w:name w:val="页码 New New New"/>
    <w:qFormat/>
    <w:uiPriority w:val="0"/>
  </w:style>
  <w:style w:type="character" w:customStyle="1" w:styleId="331">
    <w:name w:val="批注框文本 Char1"/>
    <w:qFormat/>
    <w:uiPriority w:val="99"/>
    <w:rPr>
      <w:kern w:val="2"/>
      <w:sz w:val="18"/>
      <w:szCs w:val="18"/>
    </w:rPr>
  </w:style>
  <w:style w:type="character" w:customStyle="1" w:styleId="332">
    <w:name w:val="批注框文本 Char3"/>
    <w:semiHidden/>
    <w:qFormat/>
    <w:uiPriority w:val="99"/>
    <w:rPr>
      <w:sz w:val="18"/>
      <w:szCs w:val="18"/>
    </w:rPr>
  </w:style>
  <w:style w:type="character" w:customStyle="1" w:styleId="333">
    <w:name w:val="文档结构图 Char3"/>
    <w:semiHidden/>
    <w:qFormat/>
    <w:uiPriority w:val="99"/>
    <w:rPr>
      <w:rFonts w:ascii="宋体" w:hAnsi="Calibri" w:eastAsia="宋体" w:cs="Times New Roman"/>
      <w:sz w:val="18"/>
      <w:szCs w:val="18"/>
    </w:rPr>
  </w:style>
  <w:style w:type="character" w:customStyle="1" w:styleId="334">
    <w:name w:val="文档结构图 Char Char"/>
    <w:qFormat/>
    <w:uiPriority w:val="0"/>
    <w:rPr>
      <w:rFonts w:ascii="宋体"/>
      <w:kern w:val="2"/>
      <w:sz w:val="18"/>
      <w:szCs w:val="18"/>
    </w:rPr>
  </w:style>
  <w:style w:type="character" w:customStyle="1" w:styleId="335">
    <w:name w:val="引用 字符"/>
    <w:link w:val="336"/>
    <w:qFormat/>
    <w:uiPriority w:val="0"/>
    <w:rPr>
      <w:i/>
      <w:color w:val="000000"/>
    </w:rPr>
  </w:style>
  <w:style w:type="paragraph" w:customStyle="1" w:styleId="336">
    <w:name w:val="引用1"/>
    <w:basedOn w:val="1"/>
    <w:next w:val="1"/>
    <w:link w:val="335"/>
    <w:qFormat/>
    <w:uiPriority w:val="0"/>
    <w:rPr>
      <w:i/>
      <w:color w:val="000000"/>
    </w:rPr>
  </w:style>
  <w:style w:type="character" w:customStyle="1" w:styleId="337">
    <w:name w:val="Intense Emphasis"/>
    <w:qFormat/>
    <w:uiPriority w:val="0"/>
    <w:rPr>
      <w:b/>
      <w:i/>
      <w:color w:val="4F81BD"/>
    </w:rPr>
  </w:style>
  <w:style w:type="character" w:customStyle="1" w:styleId="338">
    <w:name w:val="批注文字 Char1"/>
    <w:qFormat/>
    <w:uiPriority w:val="99"/>
    <w:rPr>
      <w:kern w:val="2"/>
      <w:sz w:val="21"/>
    </w:rPr>
  </w:style>
  <w:style w:type="character" w:customStyle="1" w:styleId="339">
    <w:name w:val="z-窗体顶端 Char2"/>
    <w:semiHidden/>
    <w:qFormat/>
    <w:uiPriority w:val="99"/>
    <w:rPr>
      <w:rFonts w:ascii="Arial" w:hAnsi="Arial" w:cs="Arial"/>
      <w:vanish/>
      <w:sz w:val="16"/>
      <w:szCs w:val="16"/>
    </w:rPr>
  </w:style>
  <w:style w:type="character" w:customStyle="1" w:styleId="340">
    <w:name w:val="huh Char"/>
    <w:qFormat/>
    <w:uiPriority w:val="0"/>
    <w:rPr>
      <w:rFonts w:ascii="Cambria" w:hAnsi="Cambria" w:eastAsia="宋体"/>
      <w:i/>
      <w:color w:val="404040"/>
      <w:kern w:val="0"/>
      <w:sz w:val="20"/>
      <w:lang w:eastAsia="en-US"/>
    </w:rPr>
  </w:style>
  <w:style w:type="character" w:customStyle="1" w:styleId="341">
    <w:name w:val="正文文本缩进 3 Char2"/>
    <w:qFormat/>
    <w:uiPriority w:val="99"/>
    <w:rPr>
      <w:sz w:val="16"/>
      <w:szCs w:val="16"/>
    </w:rPr>
  </w:style>
  <w:style w:type="character" w:customStyle="1" w:styleId="342">
    <w:name w:val="style321"/>
    <w:qFormat/>
    <w:uiPriority w:val="0"/>
    <w:rPr>
      <w:color w:val="333333"/>
    </w:rPr>
  </w:style>
  <w:style w:type="character" w:customStyle="1" w:styleId="343">
    <w:name w:val="Char2 Char1"/>
    <w:qFormat/>
    <w:uiPriority w:val="0"/>
    <w:rPr>
      <w:rFonts w:ascii="Arial" w:hAnsi="Arial" w:eastAsia="黑体"/>
      <w:b/>
      <w:bCs/>
      <w:kern w:val="2"/>
      <w:sz w:val="32"/>
      <w:szCs w:val="32"/>
      <w:lang w:val="en-US" w:eastAsia="zh-CN" w:bidi="ar-SA"/>
    </w:rPr>
  </w:style>
  <w:style w:type="character" w:customStyle="1" w:styleId="344">
    <w:name w:val="apple-converted-space"/>
    <w:qFormat/>
    <w:uiPriority w:val="0"/>
  </w:style>
  <w:style w:type="character" w:customStyle="1" w:styleId="345">
    <w:name w:val="Char Char9"/>
    <w:qFormat/>
    <w:uiPriority w:val="0"/>
    <w:rPr>
      <w:rFonts w:ascii="黑体" w:hAnsi="宋体" w:eastAsia="黑体"/>
      <w:bCs/>
      <w:kern w:val="2"/>
      <w:sz w:val="28"/>
      <w:szCs w:val="28"/>
      <w:lang w:val="en-US" w:eastAsia="zh-CN" w:bidi="ar-SA"/>
    </w:rPr>
  </w:style>
  <w:style w:type="character" w:customStyle="1" w:styleId="346">
    <w:name w:val="testimonials-name1"/>
    <w:qFormat/>
    <w:uiPriority w:val="0"/>
    <w:rPr>
      <w:color w:val="E6400C"/>
      <w:sz w:val="19"/>
      <w:szCs w:val="19"/>
    </w:rPr>
  </w:style>
  <w:style w:type="character" w:customStyle="1" w:styleId="347">
    <w:name w:val="HTML 预设格式 Char Char Char"/>
    <w:qFormat/>
    <w:uiPriority w:val="0"/>
    <w:rPr>
      <w:rFonts w:ascii="Courier New" w:hAnsi="Courier New" w:cs="Courier New"/>
      <w:kern w:val="2"/>
    </w:rPr>
  </w:style>
  <w:style w:type="character" w:customStyle="1" w:styleId="348">
    <w:name w:val="明显参考1"/>
    <w:qFormat/>
    <w:uiPriority w:val="0"/>
    <w:rPr>
      <w:b/>
      <w:smallCaps/>
      <w:color w:val="C0504D"/>
      <w:spacing w:val="5"/>
      <w:u w:val="single"/>
    </w:rPr>
  </w:style>
  <w:style w:type="character" w:customStyle="1" w:styleId="349">
    <w:name w:val="段落样式 Char Char"/>
    <w:link w:val="350"/>
    <w:qFormat/>
    <w:uiPriority w:val="0"/>
    <w:rPr>
      <w:sz w:val="24"/>
    </w:rPr>
  </w:style>
  <w:style w:type="paragraph" w:customStyle="1" w:styleId="350">
    <w:name w:val="段落样式"/>
    <w:basedOn w:val="1"/>
    <w:link w:val="349"/>
    <w:qFormat/>
    <w:uiPriority w:val="0"/>
    <w:pPr>
      <w:spacing w:line="400" w:lineRule="exact"/>
      <w:ind w:firstLine="480" w:firstLineChars="200"/>
    </w:pPr>
    <w:rPr>
      <w:sz w:val="24"/>
    </w:rPr>
  </w:style>
  <w:style w:type="character" w:customStyle="1" w:styleId="351">
    <w:name w:val="Heading Char"/>
    <w:qFormat/>
    <w:uiPriority w:val="0"/>
    <w:rPr>
      <w:kern w:val="0"/>
      <w:sz w:val="18"/>
      <w:lang w:eastAsia="en-US"/>
    </w:rPr>
  </w:style>
  <w:style w:type="character" w:customStyle="1" w:styleId="352">
    <w:name w:val="宏文本 Char1"/>
    <w:semiHidden/>
    <w:qFormat/>
    <w:uiPriority w:val="99"/>
    <w:rPr>
      <w:rFonts w:ascii="Courier New" w:hAnsi="Courier New" w:eastAsia="宋体" w:cs="Courier New"/>
      <w:sz w:val="24"/>
      <w:szCs w:val="24"/>
    </w:rPr>
  </w:style>
  <w:style w:type="character" w:customStyle="1" w:styleId="353">
    <w:name w:val="正文文本缩进 Char Char Char"/>
    <w:qFormat/>
    <w:uiPriority w:val="0"/>
    <w:rPr>
      <w:kern w:val="2"/>
      <w:sz w:val="21"/>
      <w:szCs w:val="22"/>
    </w:rPr>
  </w:style>
  <w:style w:type="character" w:customStyle="1" w:styleId="354">
    <w:name w:val="正文文本缩进 Char3"/>
    <w:qFormat/>
    <w:uiPriority w:val="99"/>
    <w:rPr>
      <w:rFonts w:ascii="Calibri" w:hAnsi="Calibri" w:eastAsia="宋体" w:cs="Times New Roman"/>
    </w:rPr>
  </w:style>
  <w:style w:type="character" w:customStyle="1" w:styleId="355">
    <w:name w:val="文档结构图 Char4"/>
    <w:semiHidden/>
    <w:qFormat/>
    <w:uiPriority w:val="99"/>
    <w:rPr>
      <w:rFonts w:ascii="宋体" w:hAnsi="Calibri" w:eastAsia="宋体" w:cs="Times New Roman"/>
      <w:sz w:val="18"/>
      <w:szCs w:val="18"/>
    </w:rPr>
  </w:style>
  <w:style w:type="character" w:customStyle="1" w:styleId="356">
    <w:name w:val="正文首行缩进 2 Char2"/>
    <w:semiHidden/>
    <w:qFormat/>
    <w:uiPriority w:val="99"/>
    <w:rPr>
      <w:rFonts w:ascii="Calibri" w:hAnsi="Calibri"/>
      <w:kern w:val="2"/>
      <w:sz w:val="21"/>
      <w:szCs w:val="22"/>
    </w:rPr>
  </w:style>
  <w:style w:type="character" w:customStyle="1" w:styleId="357">
    <w:name w:val="正文文本缩进 2 Char3"/>
    <w:semiHidden/>
    <w:qFormat/>
    <w:uiPriority w:val="99"/>
    <w:rPr>
      <w:kern w:val="2"/>
      <w:sz w:val="21"/>
      <w:szCs w:val="22"/>
    </w:rPr>
  </w:style>
  <w:style w:type="character" w:customStyle="1" w:styleId="358">
    <w:name w:val="标题 #2_"/>
    <w:link w:val="359"/>
    <w:qFormat/>
    <w:uiPriority w:val="0"/>
    <w:rPr>
      <w:rFonts w:ascii="MingLiU" w:hAnsi="MingLiU" w:eastAsia="MingLiU"/>
      <w:sz w:val="36"/>
      <w:szCs w:val="36"/>
      <w:shd w:val="clear" w:color="auto" w:fill="FFFFFF"/>
    </w:rPr>
  </w:style>
  <w:style w:type="paragraph" w:customStyle="1" w:styleId="359">
    <w:name w:val="标题 #2"/>
    <w:basedOn w:val="1"/>
    <w:link w:val="358"/>
    <w:qFormat/>
    <w:uiPriority w:val="0"/>
    <w:pPr>
      <w:shd w:val="clear" w:color="auto" w:fill="FFFFFF"/>
      <w:spacing w:after="600" w:line="0" w:lineRule="atLeast"/>
      <w:jc w:val="center"/>
      <w:outlineLvl w:val="1"/>
    </w:pPr>
    <w:rPr>
      <w:rFonts w:ascii="MingLiU" w:hAnsi="MingLiU" w:eastAsia="MingLiU"/>
      <w:sz w:val="36"/>
      <w:szCs w:val="36"/>
      <w:shd w:val="clear" w:color="auto" w:fill="FFFFFF"/>
    </w:rPr>
  </w:style>
  <w:style w:type="character" w:customStyle="1" w:styleId="360">
    <w:name w:val="样式 正文缩进 + 首行缩进:  2 字符 Char Char"/>
    <w:qFormat/>
    <w:uiPriority w:val="0"/>
    <w:rPr>
      <w:rFonts w:eastAsia="宋体"/>
      <w:kern w:val="2"/>
      <w:sz w:val="24"/>
      <w:lang w:val="en-US" w:eastAsia="zh-CN"/>
    </w:rPr>
  </w:style>
  <w:style w:type="character" w:customStyle="1" w:styleId="361">
    <w:name w:val="引用 Char1"/>
    <w:qFormat/>
    <w:uiPriority w:val="29"/>
    <w:rPr>
      <w:i/>
      <w:iCs/>
      <w:color w:val="000000"/>
      <w:kern w:val="2"/>
      <w:sz w:val="21"/>
      <w:szCs w:val="22"/>
    </w:rPr>
  </w:style>
  <w:style w:type="character" w:customStyle="1" w:styleId="362">
    <w:name w:val="H3 Char2"/>
    <w:qFormat/>
    <w:uiPriority w:val="0"/>
    <w:rPr>
      <w:rFonts w:ascii="宋体" w:hAnsi="Arial" w:eastAsia="宋体"/>
      <w:b/>
      <w:kern w:val="2"/>
      <w:sz w:val="28"/>
      <w:lang w:val="en-US" w:eastAsia="zh-CN" w:bidi="ar-SA"/>
    </w:rPr>
  </w:style>
  <w:style w:type="character" w:customStyle="1" w:styleId="363">
    <w:name w:val="批注框文本 Char Char Char"/>
    <w:qFormat/>
    <w:uiPriority w:val="0"/>
    <w:rPr>
      <w:kern w:val="2"/>
      <w:sz w:val="18"/>
      <w:szCs w:val="18"/>
    </w:rPr>
  </w:style>
  <w:style w:type="character" w:customStyle="1" w:styleId="364">
    <w:name w:val="签名 Char2"/>
    <w:semiHidden/>
    <w:qFormat/>
    <w:uiPriority w:val="99"/>
    <w:rPr>
      <w:kern w:val="2"/>
      <w:sz w:val="21"/>
      <w:szCs w:val="22"/>
    </w:rPr>
  </w:style>
  <w:style w:type="character" w:customStyle="1" w:styleId="365">
    <w:name w:val="日期 Char Char"/>
    <w:qFormat/>
    <w:uiPriority w:val="0"/>
    <w:rPr>
      <w:kern w:val="2"/>
      <w:sz w:val="21"/>
      <w:szCs w:val="22"/>
    </w:rPr>
  </w:style>
  <w:style w:type="character" w:customStyle="1" w:styleId="366">
    <w:name w:val="specifications1"/>
    <w:qFormat/>
    <w:uiPriority w:val="0"/>
    <w:rPr>
      <w:rFonts w:hint="default" w:ascii="Arial" w:hAnsi="Arial"/>
      <w:i/>
      <w:color w:val="FF3300"/>
      <w:sz w:val="20"/>
      <w:u w:val="none"/>
    </w:rPr>
  </w:style>
  <w:style w:type="character" w:customStyle="1" w:styleId="367">
    <w:name w:val="宏文本 Char2"/>
    <w:semiHidden/>
    <w:qFormat/>
    <w:uiPriority w:val="99"/>
    <w:rPr>
      <w:rFonts w:ascii="Courier New" w:hAnsi="Courier New" w:cs="Courier New"/>
      <w:kern w:val="2"/>
      <w:sz w:val="24"/>
      <w:szCs w:val="24"/>
    </w:rPr>
  </w:style>
  <w:style w:type="character" w:customStyle="1" w:styleId="368">
    <w:name w:val="批注主题 Char4"/>
    <w:semiHidden/>
    <w:qFormat/>
    <w:uiPriority w:val="99"/>
    <w:rPr>
      <w:rFonts w:ascii="Calibri" w:hAnsi="Calibri" w:eastAsia="宋体" w:cs="Times New Roman"/>
      <w:b/>
      <w:bCs/>
    </w:rPr>
  </w:style>
  <w:style w:type="character" w:customStyle="1" w:styleId="369">
    <w:name w:val="小节 Cha"/>
    <w:qFormat/>
    <w:uiPriority w:val="0"/>
    <w:rPr>
      <w:rFonts w:eastAsia="宋体"/>
      <w:b/>
      <w:kern w:val="2"/>
      <w:sz w:val="32"/>
      <w:lang w:val="en-US" w:eastAsia="zh-CN"/>
    </w:rPr>
  </w:style>
  <w:style w:type="character" w:customStyle="1" w:styleId="370">
    <w:name w:val="Char Char16"/>
    <w:qFormat/>
    <w:uiPriority w:val="0"/>
    <w:rPr>
      <w:rFonts w:ascii="宋体" w:hAnsi="宋体" w:eastAsia="宋体"/>
      <w:b/>
      <w:bCs/>
      <w:kern w:val="2"/>
      <w:sz w:val="30"/>
      <w:szCs w:val="28"/>
      <w:lang w:val="en-US" w:eastAsia="zh-CN" w:bidi="ar-SA"/>
    </w:rPr>
  </w:style>
  <w:style w:type="character" w:customStyle="1" w:styleId="371">
    <w:name w:val="标题 3 Char Char Char"/>
    <w:qFormat/>
    <w:uiPriority w:val="0"/>
    <w:rPr>
      <w:b/>
      <w:bCs/>
      <w:kern w:val="2"/>
      <w:sz w:val="32"/>
      <w:szCs w:val="32"/>
    </w:rPr>
  </w:style>
  <w:style w:type="character" w:customStyle="1" w:styleId="372">
    <w:name w:val="正文文本 字符"/>
    <w:semiHidden/>
    <w:qFormat/>
    <w:uiPriority w:val="99"/>
    <w:rPr>
      <w:rFonts w:ascii="Times New Roman" w:hAnsi="Times New Roman" w:eastAsia="宋体" w:cs="Times New Roman"/>
      <w:szCs w:val="24"/>
    </w:rPr>
  </w:style>
  <w:style w:type="character" w:customStyle="1" w:styleId="373">
    <w:name w:val="标题4 Char Char"/>
    <w:link w:val="374"/>
    <w:qFormat/>
    <w:locked/>
    <w:uiPriority w:val="0"/>
    <w:rPr>
      <w:rFonts w:ascii="Arial" w:hAnsi="Arial" w:cs="Arial"/>
      <w:b/>
      <w:bCs/>
      <w:sz w:val="24"/>
      <w:szCs w:val="32"/>
    </w:rPr>
  </w:style>
  <w:style w:type="paragraph" w:customStyle="1" w:styleId="374">
    <w:name w:val="标题4"/>
    <w:basedOn w:val="4"/>
    <w:next w:val="42"/>
    <w:link w:val="373"/>
    <w:qFormat/>
    <w:uiPriority w:val="0"/>
    <w:rPr>
      <w:rFonts w:cs="Arial" w:eastAsiaTheme="minorEastAsia"/>
      <w:kern w:val="2"/>
      <w:sz w:val="24"/>
      <w:lang w:val="en-US" w:eastAsia="zh-CN"/>
    </w:rPr>
  </w:style>
  <w:style w:type="character" w:customStyle="1" w:styleId="375">
    <w:name w:val="正文文本缩进 3 字符"/>
    <w:semiHidden/>
    <w:qFormat/>
    <w:uiPriority w:val="99"/>
    <w:rPr>
      <w:rFonts w:ascii="Times New Roman" w:hAnsi="Times New Roman" w:eastAsia="宋体" w:cs="Times New Roman"/>
      <w:sz w:val="16"/>
      <w:szCs w:val="16"/>
    </w:rPr>
  </w:style>
  <w:style w:type="character" w:customStyle="1" w:styleId="376">
    <w:name w:val="标题 5 Char1"/>
    <w:qFormat/>
    <w:uiPriority w:val="9"/>
    <w:rPr>
      <w:rFonts w:ascii="Arial" w:hAnsi="Arial" w:eastAsia="宋体" w:cs="Times New Roman"/>
      <w:color w:val="000000"/>
      <w:sz w:val="24"/>
      <w:szCs w:val="24"/>
    </w:rPr>
  </w:style>
  <w:style w:type="character" w:customStyle="1" w:styleId="377">
    <w:name w:val="HTML 预设格式 Char3"/>
    <w:semiHidden/>
    <w:qFormat/>
    <w:uiPriority w:val="99"/>
    <w:rPr>
      <w:rFonts w:ascii="Courier New" w:hAnsi="Courier New" w:cs="Courier New"/>
      <w:kern w:val="2"/>
    </w:rPr>
  </w:style>
  <w:style w:type="character" w:customStyle="1" w:styleId="378">
    <w:name w:val="标题 8 Char1"/>
    <w:qFormat/>
    <w:uiPriority w:val="9"/>
    <w:rPr>
      <w:rFonts w:ascii="Arial" w:hAnsi="Arial" w:eastAsia="黑体" w:cs="Times New Roman"/>
      <w:sz w:val="24"/>
      <w:szCs w:val="20"/>
    </w:rPr>
  </w:style>
  <w:style w:type="character" w:customStyle="1" w:styleId="379">
    <w:name w:val="标题 #2 + 15.5 pt"/>
    <w:qFormat/>
    <w:uiPriority w:val="0"/>
    <w:rPr>
      <w:rFonts w:ascii="MingLiU" w:hAnsi="MingLiU" w:eastAsia="MingLiU" w:cs="MingLiU"/>
      <w:color w:val="000000"/>
      <w:spacing w:val="0"/>
      <w:w w:val="100"/>
      <w:position w:val="0"/>
      <w:sz w:val="31"/>
      <w:szCs w:val="31"/>
      <w:u w:val="none"/>
      <w:lang w:val="zh-CN" w:bidi="ar-SA"/>
    </w:rPr>
  </w:style>
  <w:style w:type="character" w:customStyle="1" w:styleId="380">
    <w:name w:val="正文首行缩进 字符"/>
    <w:semiHidden/>
    <w:qFormat/>
    <w:uiPriority w:val="99"/>
  </w:style>
  <w:style w:type="character" w:customStyle="1" w:styleId="381">
    <w:name w:val="批注框文本 字符"/>
    <w:semiHidden/>
    <w:qFormat/>
    <w:uiPriority w:val="99"/>
    <w:rPr>
      <w:rFonts w:ascii="Times New Roman" w:hAnsi="Times New Roman" w:eastAsia="宋体" w:cs="Times New Roman"/>
      <w:sz w:val="18"/>
      <w:szCs w:val="18"/>
    </w:rPr>
  </w:style>
  <w:style w:type="character" w:customStyle="1" w:styleId="382">
    <w:name w:val="脚注文本 字符"/>
    <w:semiHidden/>
    <w:qFormat/>
    <w:uiPriority w:val="99"/>
    <w:rPr>
      <w:rFonts w:ascii="Times New Roman" w:hAnsi="Times New Roman" w:eastAsia="宋体" w:cs="Times New Roman"/>
      <w:sz w:val="18"/>
      <w:szCs w:val="18"/>
    </w:rPr>
  </w:style>
  <w:style w:type="character" w:customStyle="1" w:styleId="383">
    <w:name w:val="正文文本 2 字符"/>
    <w:semiHidden/>
    <w:qFormat/>
    <w:uiPriority w:val="99"/>
    <w:rPr>
      <w:rFonts w:ascii="Times New Roman" w:hAnsi="Times New Roman" w:eastAsia="宋体" w:cs="Times New Roman"/>
      <w:szCs w:val="24"/>
    </w:rPr>
  </w:style>
  <w:style w:type="character" w:customStyle="1" w:styleId="384">
    <w:name w:val="日期 字符"/>
    <w:semiHidden/>
    <w:qFormat/>
    <w:uiPriority w:val="99"/>
    <w:rPr>
      <w:rFonts w:ascii="Times New Roman" w:hAnsi="Times New Roman" w:eastAsia="宋体" w:cs="Times New Roman"/>
      <w:szCs w:val="24"/>
    </w:rPr>
  </w:style>
  <w:style w:type="character" w:customStyle="1" w:styleId="385">
    <w:name w:val="标题 字符"/>
    <w:qFormat/>
    <w:uiPriority w:val="10"/>
    <w:rPr>
      <w:rFonts w:ascii="等线 Light" w:hAnsi="等线 Light" w:eastAsia="等线 Light" w:cs="Times New Roman"/>
      <w:b/>
      <w:bCs/>
      <w:sz w:val="32"/>
      <w:szCs w:val="32"/>
    </w:rPr>
  </w:style>
  <w:style w:type="character" w:customStyle="1" w:styleId="386">
    <w:name w:val="a） Char Char Char"/>
    <w:qFormat/>
    <w:uiPriority w:val="0"/>
    <w:rPr>
      <w:rFonts w:eastAsia="宋体"/>
      <w:sz w:val="21"/>
      <w:szCs w:val="21"/>
      <w:lang w:val="en-US" w:eastAsia="zh-CN" w:bidi="ar-SA"/>
    </w:rPr>
  </w:style>
  <w:style w:type="character" w:customStyle="1" w:styleId="387">
    <w:name w:val="样式 样式 标题 2H2H21H22H23H24H25H26H27H28H29H210H211H212H2... + Arial... Char"/>
    <w:qFormat/>
    <w:uiPriority w:val="0"/>
    <w:rPr>
      <w:rFonts w:ascii="Arial" w:hAnsi="Arial" w:eastAsia="宋体"/>
      <w:b/>
      <w:i/>
      <w:snapToGrid w:val="0"/>
      <w:color w:val="000000"/>
      <w:kern w:val="2"/>
      <w:sz w:val="24"/>
      <w:lang w:val="en-US" w:eastAsia="zh-CN"/>
    </w:rPr>
  </w:style>
  <w:style w:type="character" w:customStyle="1" w:styleId="388">
    <w:name w:val="Char Char152"/>
    <w:qFormat/>
    <w:uiPriority w:val="0"/>
    <w:rPr>
      <w:rFonts w:ascii="Arial" w:hAnsi="Arial" w:eastAsia="黑体"/>
      <w:b/>
      <w:bCs/>
      <w:kern w:val="2"/>
      <w:sz w:val="24"/>
      <w:szCs w:val="24"/>
      <w:lang w:val="en-US" w:eastAsia="zh-CN" w:bidi="ar-SA"/>
    </w:rPr>
  </w:style>
  <w:style w:type="character" w:customStyle="1" w:styleId="389">
    <w:name w:val="页眉 字符"/>
    <w:semiHidden/>
    <w:qFormat/>
    <w:uiPriority w:val="99"/>
    <w:rPr>
      <w:rFonts w:ascii="Times New Roman" w:hAnsi="Times New Roman" w:eastAsia="宋体" w:cs="Times New Roman"/>
      <w:sz w:val="18"/>
      <w:szCs w:val="18"/>
    </w:rPr>
  </w:style>
  <w:style w:type="character" w:customStyle="1" w:styleId="390">
    <w:name w:val="Char Char5"/>
    <w:qFormat/>
    <w:uiPriority w:val="0"/>
    <w:rPr>
      <w:rFonts w:eastAsia="宋体"/>
      <w:kern w:val="2"/>
      <w:sz w:val="21"/>
      <w:lang w:val="en-US" w:eastAsia="zh-CN" w:bidi="ar-SA"/>
    </w:rPr>
  </w:style>
  <w:style w:type="character" w:customStyle="1" w:styleId="391">
    <w:name w:val="王亦元"/>
    <w:qFormat/>
    <w:uiPriority w:val="0"/>
    <w:rPr>
      <w:rFonts w:ascii="Arial" w:hAnsi="Arial" w:eastAsia="宋体" w:cs="Arial"/>
      <w:color w:val="000080"/>
      <w:sz w:val="18"/>
      <w:szCs w:val="20"/>
    </w:rPr>
  </w:style>
  <w:style w:type="character" w:customStyle="1" w:styleId="392">
    <w:name w:val="Char Char111"/>
    <w:qFormat/>
    <w:uiPriority w:val="0"/>
    <w:rPr>
      <w:rFonts w:ascii="Arial" w:hAnsi="Arial" w:eastAsia="宋体"/>
      <w:b/>
      <w:kern w:val="2"/>
      <w:sz w:val="44"/>
      <w:szCs w:val="24"/>
      <w:lang w:val="en-US" w:eastAsia="zh-CN" w:bidi="ar-SA"/>
    </w:rPr>
  </w:style>
  <w:style w:type="character" w:customStyle="1" w:styleId="393">
    <w:name w:val="尾注文本 字符"/>
    <w:semiHidden/>
    <w:qFormat/>
    <w:uiPriority w:val="99"/>
    <w:rPr>
      <w:rFonts w:ascii="Times New Roman" w:hAnsi="Times New Roman" w:eastAsia="宋体" w:cs="Times New Roman"/>
      <w:szCs w:val="24"/>
    </w:rPr>
  </w:style>
  <w:style w:type="character" w:customStyle="1" w:styleId="394">
    <w:name w:val="标准正文 Char Char Char"/>
    <w:qFormat/>
    <w:uiPriority w:val="0"/>
    <w:rPr>
      <w:rFonts w:eastAsia="宋体"/>
      <w:kern w:val="2"/>
      <w:sz w:val="21"/>
      <w:szCs w:val="24"/>
      <w:lang w:val="en-US" w:eastAsia="zh-CN" w:bidi="ar-SA"/>
    </w:rPr>
  </w:style>
  <w:style w:type="character" w:customStyle="1" w:styleId="395">
    <w:name w:val="Char Char102"/>
    <w:qFormat/>
    <w:uiPriority w:val="0"/>
    <w:rPr>
      <w:rFonts w:eastAsia="宋体"/>
      <w:kern w:val="2"/>
      <w:sz w:val="21"/>
      <w:lang w:val="en-US" w:eastAsia="zh-CN" w:bidi="ar-SA"/>
    </w:rPr>
  </w:style>
  <w:style w:type="character" w:customStyle="1" w:styleId="396">
    <w:name w:val="Char Char172"/>
    <w:qFormat/>
    <w:uiPriority w:val="0"/>
    <w:rPr>
      <w:rFonts w:ascii="宋体" w:hAnsi="宋体" w:eastAsia="宋体"/>
      <w:b/>
      <w:bCs/>
      <w:kern w:val="2"/>
      <w:sz w:val="30"/>
      <w:szCs w:val="28"/>
      <w:lang w:val="en-US" w:eastAsia="zh-CN" w:bidi="ar-SA"/>
    </w:rPr>
  </w:style>
  <w:style w:type="character" w:customStyle="1" w:styleId="397">
    <w:name w:val="电子邮件签名 Char1"/>
    <w:qFormat/>
    <w:uiPriority w:val="99"/>
    <w:rPr>
      <w:kern w:val="2"/>
      <w:sz w:val="21"/>
      <w:szCs w:val="22"/>
    </w:rPr>
  </w:style>
  <w:style w:type="character" w:customStyle="1" w:styleId="398">
    <w:name w:val="Char Char52"/>
    <w:qFormat/>
    <w:uiPriority w:val="0"/>
    <w:rPr>
      <w:rFonts w:eastAsia="宋体"/>
      <w:kern w:val="2"/>
      <w:sz w:val="21"/>
      <w:lang w:val="en-US" w:eastAsia="zh-CN" w:bidi="ar-SA"/>
    </w:rPr>
  </w:style>
  <w:style w:type="character" w:customStyle="1" w:styleId="399">
    <w:name w:val="样式 仿宋_GB2312 三号 黑色"/>
    <w:qFormat/>
    <w:uiPriority w:val="0"/>
    <w:rPr>
      <w:rFonts w:ascii="仿宋_GB2312" w:hAnsi="仿宋_GB2312" w:eastAsia="仿宋_GB2312"/>
      <w:color w:val="000000"/>
      <w:kern w:val="0"/>
      <w:sz w:val="32"/>
      <w:szCs w:val="24"/>
      <w:u w:val="single"/>
      <w:lang w:val="en-US" w:eastAsia="zh-CN" w:bidi="ar-SA"/>
    </w:rPr>
  </w:style>
  <w:style w:type="character" w:customStyle="1" w:styleId="400">
    <w:name w:val="标题 1 Char Char"/>
    <w:qFormat/>
    <w:uiPriority w:val="0"/>
    <w:rPr>
      <w:rFonts w:ascii="Arial" w:hAnsi="Arial" w:eastAsia="宋体"/>
      <w:b/>
      <w:bCs/>
      <w:kern w:val="44"/>
      <w:sz w:val="36"/>
      <w:szCs w:val="36"/>
      <w:lang w:val="en-US" w:eastAsia="zh-CN" w:bidi="ar-SA"/>
    </w:rPr>
  </w:style>
  <w:style w:type="character" w:customStyle="1" w:styleId="401">
    <w:name w:val="结束语 Char1"/>
    <w:qFormat/>
    <w:uiPriority w:val="99"/>
    <w:rPr>
      <w:kern w:val="2"/>
      <w:sz w:val="21"/>
      <w:szCs w:val="22"/>
    </w:rPr>
  </w:style>
  <w:style w:type="character" w:customStyle="1" w:styleId="402">
    <w:name w:val="text_neiye_31"/>
    <w:qFormat/>
    <w:uiPriority w:val="0"/>
    <w:rPr>
      <w:rFonts w:hint="eastAsia" w:ascii="仿宋_GB2312" w:eastAsia="仿宋_GB2312"/>
      <w:color w:val="000000"/>
      <w:sz w:val="27"/>
      <w:szCs w:val="27"/>
    </w:rPr>
  </w:style>
  <w:style w:type="character" w:customStyle="1" w:styleId="403">
    <w:name w:val="标题2 Char"/>
    <w:link w:val="404"/>
    <w:qFormat/>
    <w:uiPriority w:val="0"/>
    <w:rPr>
      <w:rFonts w:ascii="宋体" w:eastAsia="黑体"/>
      <w:b/>
      <w:sz w:val="36"/>
      <w:szCs w:val="48"/>
    </w:rPr>
  </w:style>
  <w:style w:type="paragraph" w:customStyle="1" w:styleId="404">
    <w:name w:val="标题2"/>
    <w:basedOn w:val="4"/>
    <w:next w:val="1"/>
    <w:link w:val="403"/>
    <w:qFormat/>
    <w:uiPriority w:val="0"/>
    <w:pPr>
      <w:keepNext w:val="0"/>
      <w:keepLines w:val="0"/>
      <w:tabs>
        <w:tab w:val="left" w:pos="1080"/>
      </w:tabs>
      <w:spacing w:before="0" w:after="0" w:line="360" w:lineRule="exact"/>
      <w:jc w:val="left"/>
      <w:outlineLvl w:val="9"/>
    </w:pPr>
    <w:rPr>
      <w:rFonts w:ascii="宋体" w:hAnsiTheme="minorHAnsi" w:cstheme="minorBidi"/>
      <w:bCs w:val="0"/>
      <w:kern w:val="2"/>
      <w:sz w:val="36"/>
      <w:szCs w:val="48"/>
      <w:lang w:val="en-US" w:eastAsia="zh-CN"/>
    </w:rPr>
  </w:style>
  <w:style w:type="character" w:customStyle="1" w:styleId="405">
    <w:name w:val="普通 (Web) Char"/>
    <w:link w:val="406"/>
    <w:qFormat/>
    <w:uiPriority w:val="0"/>
    <w:rPr>
      <w:rFonts w:ascii="宋体" w:hAnsi="宋体" w:cs="宋体"/>
      <w:sz w:val="24"/>
      <w:szCs w:val="24"/>
    </w:rPr>
  </w:style>
  <w:style w:type="paragraph" w:customStyle="1" w:styleId="406">
    <w:name w:val="普通 (Web)"/>
    <w:basedOn w:val="1"/>
    <w:link w:val="405"/>
    <w:qFormat/>
    <w:uiPriority w:val="0"/>
    <w:pPr>
      <w:widowControl/>
      <w:spacing w:before="100" w:beforeAutospacing="1" w:after="100" w:afterAutospacing="1"/>
      <w:jc w:val="left"/>
    </w:pPr>
    <w:rPr>
      <w:rFonts w:ascii="宋体" w:hAnsi="宋体" w:cs="宋体"/>
      <w:sz w:val="24"/>
      <w:szCs w:val="24"/>
    </w:rPr>
  </w:style>
  <w:style w:type="character" w:customStyle="1" w:styleId="407">
    <w:name w:val="合同标题 Char2"/>
    <w:qFormat/>
    <w:uiPriority w:val="0"/>
    <w:rPr>
      <w:rFonts w:ascii="Arial" w:hAnsi="Arial" w:eastAsia="宋体"/>
      <w:b/>
      <w:bCs/>
      <w:kern w:val="44"/>
      <w:sz w:val="36"/>
      <w:szCs w:val="36"/>
      <w:lang w:val="en-US" w:eastAsia="zh-CN" w:bidi="ar-SA"/>
    </w:rPr>
  </w:style>
  <w:style w:type="character" w:customStyle="1" w:styleId="408">
    <w:name w:val="签发人姓名 Char Char"/>
    <w:link w:val="409"/>
    <w:qFormat/>
    <w:uiPriority w:val="0"/>
    <w:rPr>
      <w:rFonts w:ascii="仿宋_GB2312" w:hAnsi="仿宋_GB2312" w:eastAsia="楷体_GB2312"/>
      <w:color w:val="000000"/>
      <w:sz w:val="30"/>
      <w:szCs w:val="24"/>
    </w:rPr>
  </w:style>
  <w:style w:type="paragraph" w:customStyle="1" w:styleId="409">
    <w:name w:val="签发人姓名"/>
    <w:link w:val="408"/>
    <w:qFormat/>
    <w:uiPriority w:val="0"/>
    <w:pPr>
      <w:ind w:right="93" w:rightChars="40"/>
    </w:pPr>
    <w:rPr>
      <w:rFonts w:ascii="仿宋_GB2312" w:hAnsi="仿宋_GB2312" w:eastAsia="楷体_GB2312" w:cstheme="minorBidi"/>
      <w:color w:val="000000"/>
      <w:kern w:val="2"/>
      <w:sz w:val="30"/>
      <w:szCs w:val="24"/>
      <w:lang w:val="en-US" w:eastAsia="zh-CN" w:bidi="ar-SA"/>
    </w:rPr>
  </w:style>
  <w:style w:type="character" w:customStyle="1" w:styleId="410">
    <w:name w:val="Char Char151"/>
    <w:qFormat/>
    <w:uiPriority w:val="0"/>
    <w:rPr>
      <w:rFonts w:ascii="Arial" w:hAnsi="Arial" w:eastAsia="黑体"/>
      <w:b/>
      <w:bCs/>
      <w:kern w:val="2"/>
      <w:sz w:val="24"/>
      <w:szCs w:val="24"/>
      <w:lang w:val="en-US" w:eastAsia="zh-CN" w:bidi="ar-SA"/>
    </w:rPr>
  </w:style>
  <w:style w:type="character" w:customStyle="1" w:styleId="411">
    <w:name w:val="纯文本 Char Char"/>
    <w:link w:val="412"/>
    <w:qFormat/>
    <w:uiPriority w:val="0"/>
    <w:rPr>
      <w:rFonts w:ascii="宋体" w:hAnsi="Courier New" w:cs="Courier New"/>
      <w:szCs w:val="21"/>
    </w:rPr>
  </w:style>
  <w:style w:type="paragraph" w:customStyle="1" w:styleId="412">
    <w:name w:val="纯文本2"/>
    <w:basedOn w:val="1"/>
    <w:link w:val="411"/>
    <w:qFormat/>
    <w:uiPriority w:val="0"/>
    <w:rPr>
      <w:rFonts w:ascii="宋体" w:hAnsi="Courier New" w:cs="Courier New"/>
      <w:szCs w:val="21"/>
    </w:rPr>
  </w:style>
  <w:style w:type="character" w:customStyle="1" w:styleId="413">
    <w:name w:val="正文文本 Char"/>
    <w:qFormat/>
    <w:uiPriority w:val="0"/>
  </w:style>
  <w:style w:type="character" w:customStyle="1" w:styleId="414">
    <w:name w:val="Char Char121"/>
    <w:qFormat/>
    <w:uiPriority w:val="0"/>
    <w:rPr>
      <w:rFonts w:ascii="Arial" w:hAnsi="Arial" w:eastAsia="黑体"/>
      <w:kern w:val="2"/>
      <w:sz w:val="21"/>
      <w:szCs w:val="24"/>
      <w:lang w:val="en-US" w:eastAsia="zh-CN" w:bidi="ar-SA"/>
    </w:rPr>
  </w:style>
  <w:style w:type="character" w:customStyle="1" w:styleId="415">
    <w:name w:val="Char Char Char2"/>
    <w:qFormat/>
    <w:uiPriority w:val="0"/>
    <w:rPr>
      <w:rFonts w:ascii="Arial" w:hAnsi="Arial" w:eastAsia="黑体"/>
      <w:b/>
      <w:bCs/>
      <w:kern w:val="2"/>
      <w:sz w:val="32"/>
      <w:szCs w:val="32"/>
      <w:lang w:val="en-US" w:eastAsia="zh-CN" w:bidi="ar-SA"/>
    </w:rPr>
  </w:style>
  <w:style w:type="character" w:customStyle="1" w:styleId="416">
    <w:name w:val="正文文本 Char Char"/>
    <w:qFormat/>
    <w:uiPriority w:val="0"/>
    <w:rPr>
      <w:kern w:val="2"/>
      <w:sz w:val="21"/>
    </w:rPr>
  </w:style>
  <w:style w:type="character" w:customStyle="1" w:styleId="417">
    <w:name w:val="项目符号 Char Char"/>
    <w:link w:val="418"/>
    <w:qFormat/>
    <w:uiPriority w:val="0"/>
    <w:rPr>
      <w:szCs w:val="24"/>
    </w:rPr>
  </w:style>
  <w:style w:type="paragraph" w:customStyle="1" w:styleId="418">
    <w:name w:val="项目符号"/>
    <w:basedOn w:val="1"/>
    <w:link w:val="417"/>
    <w:qFormat/>
    <w:uiPriority w:val="0"/>
    <w:pPr>
      <w:tabs>
        <w:tab w:val="left" w:pos="851"/>
      </w:tabs>
      <w:spacing w:line="360" w:lineRule="auto"/>
      <w:ind w:left="900" w:hanging="420"/>
      <w:jc w:val="left"/>
    </w:pPr>
    <w:rPr>
      <w:szCs w:val="24"/>
    </w:rPr>
  </w:style>
  <w:style w:type="character" w:customStyle="1" w:styleId="419">
    <w:name w:val="testimonials-name"/>
    <w:qFormat/>
    <w:uiPriority w:val="0"/>
    <w:rPr>
      <w:color w:val="64AED9"/>
      <w:sz w:val="24"/>
      <w:szCs w:val="24"/>
    </w:rPr>
  </w:style>
  <w:style w:type="character" w:customStyle="1" w:styleId="420">
    <w:name w:val="表格对中 Char Char"/>
    <w:qFormat/>
    <w:uiPriority w:val="0"/>
    <w:rPr>
      <w:rFonts w:eastAsia="华文中宋"/>
      <w:snapToGrid/>
      <w:color w:val="000000"/>
      <w:sz w:val="21"/>
      <w:szCs w:val="24"/>
      <w:lang w:val="en-US" w:eastAsia="zh-CN" w:bidi="ar-SA"/>
    </w:rPr>
  </w:style>
  <w:style w:type="character" w:customStyle="1" w:styleId="421">
    <w:name w:val="标题 Char3"/>
    <w:qFormat/>
    <w:uiPriority w:val="10"/>
    <w:rPr>
      <w:rFonts w:ascii="Cambria" w:hAnsi="Cambria" w:eastAsia="宋体" w:cs="Times New Roman"/>
      <w:b/>
      <w:bCs/>
      <w:sz w:val="32"/>
      <w:szCs w:val="32"/>
    </w:rPr>
  </w:style>
  <w:style w:type="character" w:customStyle="1" w:styleId="422">
    <w:name w:val="Char Char8"/>
    <w:qFormat/>
    <w:uiPriority w:val="0"/>
    <w:rPr>
      <w:rFonts w:ascii="Times New Roman" w:hAnsi="Times New Roman" w:eastAsia="宋体" w:cs="Times New Roman"/>
      <w:b/>
      <w:bCs/>
      <w:sz w:val="32"/>
      <w:szCs w:val="32"/>
    </w:rPr>
  </w:style>
  <w:style w:type="character" w:customStyle="1" w:styleId="423">
    <w:name w:val="标题 #4_"/>
    <w:link w:val="424"/>
    <w:qFormat/>
    <w:uiPriority w:val="0"/>
    <w:rPr>
      <w:rFonts w:ascii="黑体" w:hAnsi="黑体" w:eastAsia="黑体"/>
      <w:spacing w:val="40"/>
      <w:sz w:val="28"/>
      <w:szCs w:val="28"/>
      <w:shd w:val="clear" w:color="auto" w:fill="FFFFFF"/>
    </w:rPr>
  </w:style>
  <w:style w:type="paragraph" w:customStyle="1" w:styleId="424">
    <w:name w:val="标题 #4"/>
    <w:basedOn w:val="1"/>
    <w:link w:val="423"/>
    <w:qFormat/>
    <w:uiPriority w:val="0"/>
    <w:pPr>
      <w:shd w:val="clear" w:color="auto" w:fill="FFFFFF"/>
      <w:spacing w:before="120" w:after="120" w:line="0" w:lineRule="atLeast"/>
      <w:jc w:val="center"/>
      <w:outlineLvl w:val="3"/>
    </w:pPr>
    <w:rPr>
      <w:rFonts w:ascii="黑体" w:hAnsi="黑体" w:eastAsia="黑体"/>
      <w:spacing w:val="40"/>
      <w:sz w:val="28"/>
      <w:szCs w:val="28"/>
      <w:shd w:val="clear" w:color="auto" w:fill="FFFFFF"/>
    </w:rPr>
  </w:style>
  <w:style w:type="character" w:customStyle="1" w:styleId="425">
    <w:name w:val="正文） Char Char Char"/>
    <w:qFormat/>
    <w:uiPriority w:val="0"/>
    <w:rPr>
      <w:rFonts w:eastAsia="宋体"/>
      <w:kern w:val="2"/>
      <w:sz w:val="21"/>
      <w:szCs w:val="24"/>
      <w:lang w:val="en-GB" w:eastAsia="zh-CN" w:bidi="ar-SA"/>
    </w:rPr>
  </w:style>
  <w:style w:type="character" w:customStyle="1" w:styleId="426">
    <w:name w:val="尾注文本 Char2"/>
    <w:qFormat/>
    <w:uiPriority w:val="99"/>
    <w:rPr>
      <w:rFonts w:ascii="Times New Roman" w:hAnsi="Times New Roman" w:eastAsia="宋体" w:cs="Times New Roman"/>
    </w:rPr>
  </w:style>
  <w:style w:type="character" w:customStyle="1" w:styleId="427">
    <w:name w:val="页脚 Char Char"/>
    <w:qFormat/>
    <w:uiPriority w:val="0"/>
    <w:rPr>
      <w:rFonts w:eastAsia="宋体"/>
      <w:kern w:val="2"/>
      <w:sz w:val="18"/>
      <w:lang w:val="en-US" w:eastAsia="zh-CN" w:bidi="ar-SA"/>
    </w:rPr>
  </w:style>
  <w:style w:type="character" w:customStyle="1" w:styleId="428">
    <w:name w:val="脚注文本 Char Char"/>
    <w:qFormat/>
    <w:uiPriority w:val="0"/>
    <w:rPr>
      <w:rFonts w:eastAsia="宋体"/>
      <w:kern w:val="2"/>
      <w:sz w:val="18"/>
      <w:lang w:val="en-US" w:eastAsia="zh-CN" w:bidi="ar-SA"/>
    </w:rPr>
  </w:style>
  <w:style w:type="character" w:customStyle="1" w:styleId="429">
    <w:name w:val="正文 + 宋体 Char"/>
    <w:link w:val="430"/>
    <w:qFormat/>
    <w:uiPriority w:val="0"/>
    <w:rPr>
      <w:rFonts w:ascii="宋体" w:hAnsi="宋体"/>
      <w:sz w:val="24"/>
      <w:szCs w:val="24"/>
    </w:rPr>
  </w:style>
  <w:style w:type="paragraph" w:customStyle="1" w:styleId="430">
    <w:name w:val="正文 + 宋体"/>
    <w:basedOn w:val="1"/>
    <w:link w:val="429"/>
    <w:qFormat/>
    <w:uiPriority w:val="0"/>
    <w:pPr>
      <w:widowControl/>
      <w:spacing w:line="360" w:lineRule="auto"/>
      <w:ind w:left="480"/>
      <w:jc w:val="left"/>
    </w:pPr>
    <w:rPr>
      <w:rFonts w:ascii="宋体" w:hAnsi="宋体"/>
      <w:sz w:val="24"/>
      <w:szCs w:val="24"/>
    </w:rPr>
  </w:style>
  <w:style w:type="character" w:customStyle="1" w:styleId="431">
    <w:name w:val="Char Char31"/>
    <w:qFormat/>
    <w:uiPriority w:val="0"/>
    <w:rPr>
      <w:rFonts w:ascii="Arial" w:hAnsi="Arial" w:eastAsia="宋体"/>
      <w:b/>
      <w:bCs/>
      <w:color w:val="000000"/>
      <w:kern w:val="44"/>
      <w:sz w:val="36"/>
      <w:szCs w:val="36"/>
      <w:lang w:val="en-US" w:eastAsia="zh-CN" w:bidi="ar-SA"/>
    </w:rPr>
  </w:style>
  <w:style w:type="character" w:customStyle="1" w:styleId="432">
    <w:name w:val="1、 Char2"/>
    <w:qFormat/>
    <w:uiPriority w:val="0"/>
    <w:rPr>
      <w:rFonts w:ascii="Arial" w:hAnsi="Arial" w:eastAsia="宋体"/>
      <w:b/>
      <w:bCs/>
      <w:color w:val="000000"/>
      <w:kern w:val="2"/>
      <w:sz w:val="24"/>
      <w:szCs w:val="24"/>
      <w:lang w:val="en-US" w:eastAsia="zh-CN" w:bidi="ar-SA"/>
    </w:rPr>
  </w:style>
  <w:style w:type="character" w:customStyle="1" w:styleId="433">
    <w:name w:val="方案正文 Char"/>
    <w:link w:val="434"/>
    <w:qFormat/>
    <w:uiPriority w:val="0"/>
    <w:rPr>
      <w:rFonts w:ascii="宋体"/>
      <w:sz w:val="24"/>
      <w:szCs w:val="24"/>
    </w:rPr>
  </w:style>
  <w:style w:type="paragraph" w:customStyle="1" w:styleId="434">
    <w:name w:val="方案正文"/>
    <w:basedOn w:val="1"/>
    <w:link w:val="433"/>
    <w:qFormat/>
    <w:uiPriority w:val="0"/>
    <w:pPr>
      <w:spacing w:line="360" w:lineRule="auto"/>
      <w:ind w:firstLine="480" w:firstLineChars="200"/>
      <w:jc w:val="left"/>
    </w:pPr>
    <w:rPr>
      <w:rFonts w:ascii="宋体"/>
      <w:sz w:val="24"/>
      <w:szCs w:val="24"/>
    </w:rPr>
  </w:style>
  <w:style w:type="character" w:customStyle="1" w:styleId="435">
    <w:name w:val="Char Char6"/>
    <w:qFormat/>
    <w:uiPriority w:val="0"/>
    <w:rPr>
      <w:rFonts w:ascii="Arial" w:hAnsi="Arial" w:eastAsia="宋体"/>
      <w:b/>
      <w:kern w:val="44"/>
      <w:sz w:val="36"/>
      <w:lang w:val="en-US" w:eastAsia="zh-CN"/>
    </w:rPr>
  </w:style>
  <w:style w:type="character" w:customStyle="1" w:styleId="436">
    <w:name w:val="old"/>
    <w:qFormat/>
    <w:uiPriority w:val="0"/>
    <w:rPr>
      <w:color w:val="999999"/>
    </w:rPr>
  </w:style>
  <w:style w:type="character" w:customStyle="1" w:styleId="437">
    <w:name w:val="信息标题 Char1"/>
    <w:qFormat/>
    <w:uiPriority w:val="99"/>
    <w:rPr>
      <w:rFonts w:ascii="Cambria" w:hAnsi="Cambria" w:eastAsia="宋体" w:cs="Times New Roman"/>
      <w:kern w:val="2"/>
      <w:sz w:val="24"/>
      <w:szCs w:val="24"/>
      <w:shd w:val="pct20" w:color="auto" w:fill="auto"/>
    </w:rPr>
  </w:style>
  <w:style w:type="character" w:customStyle="1" w:styleId="438">
    <w:name w:val="称呼 Char2"/>
    <w:qFormat/>
    <w:uiPriority w:val="99"/>
    <w:rPr>
      <w:kern w:val="2"/>
      <w:sz w:val="21"/>
    </w:rPr>
  </w:style>
  <w:style w:type="character" w:customStyle="1" w:styleId="439">
    <w:name w:val="标题 #3_"/>
    <w:link w:val="440"/>
    <w:qFormat/>
    <w:uiPriority w:val="0"/>
    <w:rPr>
      <w:rFonts w:ascii="MingLiU" w:hAnsi="MingLiU" w:eastAsia="MingLiU"/>
      <w:sz w:val="31"/>
      <w:szCs w:val="31"/>
      <w:shd w:val="clear" w:color="auto" w:fill="FFFFFF"/>
    </w:rPr>
  </w:style>
  <w:style w:type="paragraph" w:customStyle="1" w:styleId="440">
    <w:name w:val="标题 #3"/>
    <w:basedOn w:val="1"/>
    <w:link w:val="439"/>
    <w:qFormat/>
    <w:uiPriority w:val="0"/>
    <w:pPr>
      <w:shd w:val="clear" w:color="auto" w:fill="FFFFFF"/>
      <w:spacing w:before="660" w:after="240" w:line="0" w:lineRule="atLeast"/>
      <w:jc w:val="center"/>
      <w:outlineLvl w:val="2"/>
    </w:pPr>
    <w:rPr>
      <w:rFonts w:ascii="MingLiU" w:hAnsi="MingLiU" w:eastAsia="MingLiU"/>
      <w:sz w:val="31"/>
      <w:szCs w:val="31"/>
      <w:shd w:val="clear" w:color="auto" w:fill="FFFFFF"/>
    </w:rPr>
  </w:style>
  <w:style w:type="character" w:customStyle="1" w:styleId="441">
    <w:name w:val="table_0020grid__char"/>
    <w:qFormat/>
    <w:uiPriority w:val="0"/>
  </w:style>
  <w:style w:type="character" w:customStyle="1" w:styleId="442">
    <w:name w:val="titleblack14px1"/>
    <w:qFormat/>
    <w:uiPriority w:val="0"/>
    <w:rPr>
      <w:b/>
      <w:color w:val="000000"/>
      <w:sz w:val="21"/>
    </w:rPr>
  </w:style>
  <w:style w:type="character" w:customStyle="1" w:styleId="443">
    <w:name w:val="正文文本缩进 3 Char Char Char"/>
    <w:qFormat/>
    <w:uiPriority w:val="0"/>
    <w:rPr>
      <w:kern w:val="2"/>
      <w:sz w:val="16"/>
      <w:szCs w:val="16"/>
    </w:rPr>
  </w:style>
  <w:style w:type="character" w:customStyle="1" w:styleId="444">
    <w:name w:val="表格标题 + SimSun"/>
    <w:qFormat/>
    <w:uiPriority w:val="0"/>
    <w:rPr>
      <w:rFonts w:ascii="宋体" w:hAnsi="宋体" w:eastAsia="宋体" w:cs="宋体"/>
      <w:color w:val="000000"/>
      <w:spacing w:val="0"/>
      <w:w w:val="100"/>
      <w:position w:val="0"/>
      <w:sz w:val="20"/>
      <w:szCs w:val="20"/>
      <w:u w:val="single"/>
      <w:lang w:val="en-US" w:bidi="ar-SA"/>
    </w:rPr>
  </w:style>
  <w:style w:type="character" w:customStyle="1" w:styleId="445">
    <w:name w:val="a） Char Char"/>
    <w:link w:val="446"/>
    <w:qFormat/>
    <w:uiPriority w:val="0"/>
    <w:rPr>
      <w:szCs w:val="21"/>
    </w:rPr>
  </w:style>
  <w:style w:type="paragraph" w:customStyle="1" w:styleId="446">
    <w:name w:val="a）"/>
    <w:basedOn w:val="1"/>
    <w:link w:val="445"/>
    <w:qFormat/>
    <w:uiPriority w:val="0"/>
    <w:pPr>
      <w:spacing w:line="360" w:lineRule="auto"/>
      <w:ind w:left="350" w:leftChars="200" w:hanging="150" w:hangingChars="150"/>
      <w:jc w:val="left"/>
    </w:pPr>
    <w:rPr>
      <w:szCs w:val="21"/>
    </w:rPr>
  </w:style>
  <w:style w:type="character" w:customStyle="1" w:styleId="447">
    <w:name w:val="签发人姓名 Char Char Char"/>
    <w:qFormat/>
    <w:uiPriority w:val="0"/>
    <w:rPr>
      <w:rFonts w:ascii="仿宋_GB2312" w:hAnsi="仿宋_GB2312" w:eastAsia="楷体_GB2312"/>
      <w:color w:val="000000"/>
      <w:kern w:val="2"/>
      <w:sz w:val="30"/>
      <w:szCs w:val="24"/>
      <w:lang w:val="en-US" w:eastAsia="zh-CN" w:bidi="ar-SA"/>
    </w:rPr>
  </w:style>
  <w:style w:type="character" w:customStyle="1" w:styleId="448">
    <w:name w:val="Char Char72"/>
    <w:qFormat/>
    <w:uiPriority w:val="0"/>
    <w:rPr>
      <w:rFonts w:ascii="宋体" w:hAnsi="Courier New" w:eastAsia="宋体"/>
      <w:kern w:val="2"/>
      <w:sz w:val="21"/>
      <w:szCs w:val="24"/>
      <w:lang w:val="en-US" w:eastAsia="zh-CN" w:bidi="ar-SA"/>
    </w:rPr>
  </w:style>
  <w:style w:type="character" w:customStyle="1" w:styleId="449">
    <w:name w:val="Para head"/>
    <w:qFormat/>
    <w:uiPriority w:val="0"/>
    <w:rPr>
      <w:rFonts w:ascii="Arial" w:hAnsi="Arial" w:eastAsia="Times New Roman"/>
      <w:kern w:val="2"/>
      <w:sz w:val="20"/>
      <w:szCs w:val="24"/>
      <w:lang w:val="en-US" w:eastAsia="zh-CN" w:bidi="ar-SA"/>
    </w:rPr>
  </w:style>
  <w:style w:type="character" w:customStyle="1" w:styleId="450">
    <w:name w:val="Char Char71"/>
    <w:qFormat/>
    <w:uiPriority w:val="0"/>
    <w:rPr>
      <w:rFonts w:ascii="宋体" w:hAnsi="Courier New" w:eastAsia="宋体"/>
      <w:kern w:val="2"/>
      <w:sz w:val="21"/>
      <w:szCs w:val="24"/>
      <w:lang w:val="en-US" w:eastAsia="zh-CN" w:bidi="ar-SA"/>
    </w:rPr>
  </w:style>
  <w:style w:type="character" w:customStyle="1" w:styleId="451">
    <w:name w:val="页眉 Char Char"/>
    <w:qFormat/>
    <w:uiPriority w:val="0"/>
    <w:rPr>
      <w:rFonts w:eastAsia="宋体"/>
      <w:kern w:val="2"/>
      <w:sz w:val="18"/>
      <w:szCs w:val="18"/>
      <w:lang w:val="en-US" w:eastAsia="zh-CN" w:bidi="ar-SA"/>
    </w:rPr>
  </w:style>
  <w:style w:type="character" w:customStyle="1" w:styleId="452">
    <w:name w:val="样式 标题 2标题 1.1head:2#2 headlinehheadlineS&amp;R2ERMH2Head 2 +... Char Char Char"/>
    <w:qFormat/>
    <w:uiPriority w:val="0"/>
    <w:rPr>
      <w:rFonts w:ascii="宋体" w:hAnsi="宋体" w:eastAsia="宋体" w:cs="Times New Roman"/>
      <w:b/>
      <w:color w:val="000000"/>
      <w:sz w:val="24"/>
      <w:szCs w:val="24"/>
    </w:rPr>
  </w:style>
  <w:style w:type="character" w:customStyle="1" w:styleId="453">
    <w:name w:val="Char Char101"/>
    <w:qFormat/>
    <w:uiPriority w:val="0"/>
    <w:rPr>
      <w:rFonts w:eastAsia="宋体"/>
      <w:kern w:val="2"/>
      <w:sz w:val="21"/>
      <w:lang w:val="en-US" w:eastAsia="zh-CN" w:bidi="ar-SA"/>
    </w:rPr>
  </w:style>
  <w:style w:type="character" w:customStyle="1" w:styleId="454">
    <w:name w:val="Char Char132"/>
    <w:qFormat/>
    <w:uiPriority w:val="0"/>
    <w:rPr>
      <w:rFonts w:ascii="Arial" w:hAnsi="Arial" w:eastAsia="黑体"/>
      <w:kern w:val="2"/>
      <w:sz w:val="24"/>
      <w:szCs w:val="24"/>
      <w:lang w:val="en-US" w:eastAsia="zh-CN" w:bidi="ar-SA"/>
    </w:rPr>
  </w:style>
  <w:style w:type="character" w:customStyle="1" w:styleId="455">
    <w:name w:val="Char Char41"/>
    <w:qFormat/>
    <w:uiPriority w:val="0"/>
    <w:rPr>
      <w:rFonts w:ascii="宋体" w:hAnsi="宋体" w:eastAsia="宋体" w:cs="Times New Roman"/>
      <w:kern w:val="2"/>
      <w:sz w:val="24"/>
      <w:szCs w:val="24"/>
      <w:u w:val="single"/>
      <w:lang w:val="en-US" w:eastAsia="zh-CN" w:bidi="ar-SA"/>
    </w:rPr>
  </w:style>
  <w:style w:type="character" w:customStyle="1" w:styleId="456">
    <w:name w:val="打印红头 Char Char"/>
    <w:link w:val="457"/>
    <w:qFormat/>
    <w:uiPriority w:val="0"/>
    <w:rPr>
      <w:rFonts w:ascii="宋体" w:hAnsi="宋体" w:cs="宋体"/>
      <w:b/>
      <w:bCs/>
      <w:color w:val="FF0000"/>
      <w:spacing w:val="100"/>
      <w:w w:val="80"/>
      <w:sz w:val="140"/>
      <w:szCs w:val="144"/>
    </w:rPr>
  </w:style>
  <w:style w:type="paragraph" w:customStyle="1" w:styleId="457">
    <w:name w:val="打印红头"/>
    <w:basedOn w:val="1"/>
    <w:link w:val="456"/>
    <w:qFormat/>
    <w:uiPriority w:val="0"/>
    <w:pPr>
      <w:ind w:right="93" w:rightChars="40"/>
      <w:jc w:val="center"/>
    </w:pPr>
    <w:rPr>
      <w:rFonts w:ascii="宋体" w:hAnsi="宋体" w:cs="宋体"/>
      <w:b/>
      <w:bCs/>
      <w:color w:val="FF0000"/>
      <w:spacing w:val="100"/>
      <w:w w:val="80"/>
      <w:sz w:val="140"/>
      <w:szCs w:val="144"/>
    </w:rPr>
  </w:style>
  <w:style w:type="character" w:customStyle="1" w:styleId="458">
    <w:name w:val="textcontents1"/>
    <w:qFormat/>
    <w:uiPriority w:val="0"/>
    <w:rPr>
      <w:color w:val="000000"/>
      <w:sz w:val="22"/>
      <w:szCs w:val="22"/>
    </w:rPr>
  </w:style>
  <w:style w:type="character" w:customStyle="1" w:styleId="459">
    <w:name w:val="样式 标题 1合同标题章标题 1 Char Char标题 1 Char第1章第1章 Char卷标题标题 1 1...1 Char Char Char"/>
    <w:qFormat/>
    <w:uiPriority w:val="0"/>
    <w:rPr>
      <w:rFonts w:ascii="宋体" w:hAnsi="宋体" w:eastAsia="宋体" w:cs="宋体"/>
      <w:b/>
      <w:color w:val="000000"/>
      <w:kern w:val="36"/>
      <w:sz w:val="28"/>
      <w:szCs w:val="48"/>
      <w:lang w:val="en-US" w:eastAsia="zh-CN" w:bidi="ar-SA"/>
    </w:rPr>
  </w:style>
  <w:style w:type="character" w:customStyle="1" w:styleId="460">
    <w:name w:val="框图文字 Char"/>
    <w:link w:val="461"/>
    <w:qFormat/>
    <w:uiPriority w:val="0"/>
    <w:rPr>
      <w:rFonts w:ascii="宋体" w:hAnsi="Courier New" w:eastAsia="华文中宋"/>
    </w:rPr>
  </w:style>
  <w:style w:type="paragraph" w:customStyle="1" w:styleId="461">
    <w:name w:val="框图文字"/>
    <w:basedOn w:val="1"/>
    <w:link w:val="460"/>
    <w:qFormat/>
    <w:uiPriority w:val="0"/>
    <w:pPr>
      <w:adjustRightInd w:val="0"/>
      <w:snapToGrid w:val="0"/>
      <w:jc w:val="center"/>
    </w:pPr>
    <w:rPr>
      <w:rFonts w:ascii="宋体" w:hAnsi="Courier New" w:eastAsia="华文中宋"/>
    </w:rPr>
  </w:style>
  <w:style w:type="character" w:customStyle="1" w:styleId="462">
    <w:name w:val="Char Char201"/>
    <w:qFormat/>
    <w:uiPriority w:val="0"/>
    <w:rPr>
      <w:rFonts w:eastAsia="宋体"/>
      <w:kern w:val="2"/>
      <w:sz w:val="21"/>
      <w:lang w:val="en-US" w:eastAsia="zh-CN" w:bidi="ar-SA"/>
    </w:rPr>
  </w:style>
  <w:style w:type="character" w:customStyle="1" w:styleId="463">
    <w:name w:val="Char Char14"/>
    <w:qFormat/>
    <w:uiPriority w:val="0"/>
    <w:rPr>
      <w:rFonts w:eastAsia="宋体"/>
      <w:b/>
      <w:kern w:val="2"/>
      <w:sz w:val="24"/>
      <w:szCs w:val="24"/>
      <w:lang w:val="en-US" w:eastAsia="zh-CN" w:bidi="ar-SA"/>
    </w:rPr>
  </w:style>
  <w:style w:type="character" w:customStyle="1" w:styleId="464">
    <w:name w:val="hei141"/>
    <w:qFormat/>
    <w:uiPriority w:val="0"/>
    <w:rPr>
      <w:rFonts w:ascii="Tahoma" w:hAnsi="Tahoma" w:eastAsia="黑体" w:cs="仿宋_GB2312"/>
      <w:color w:val="000000"/>
      <w:kern w:val="2"/>
      <w:sz w:val="21"/>
      <w:szCs w:val="21"/>
      <w:u w:val="none"/>
      <w:lang w:val="en-US" w:eastAsia="zh-CN" w:bidi="ar-SA"/>
    </w:rPr>
  </w:style>
  <w:style w:type="character" w:customStyle="1" w:styleId="465">
    <w:name w:val="Char Char141"/>
    <w:qFormat/>
    <w:uiPriority w:val="0"/>
    <w:rPr>
      <w:rFonts w:eastAsia="宋体"/>
      <w:b/>
      <w:kern w:val="2"/>
      <w:sz w:val="24"/>
      <w:szCs w:val="24"/>
      <w:lang w:val="en-US" w:eastAsia="zh-CN" w:bidi="ar-SA"/>
    </w:rPr>
  </w:style>
  <w:style w:type="character" w:customStyle="1" w:styleId="466">
    <w:name w:val="Char Char131"/>
    <w:qFormat/>
    <w:uiPriority w:val="0"/>
    <w:rPr>
      <w:rFonts w:ascii="Arial" w:hAnsi="Arial" w:eastAsia="黑体"/>
      <w:kern w:val="2"/>
      <w:sz w:val="24"/>
      <w:szCs w:val="24"/>
      <w:lang w:val="en-US" w:eastAsia="zh-CN" w:bidi="ar-SA"/>
    </w:rPr>
  </w:style>
  <w:style w:type="character" w:customStyle="1" w:styleId="467">
    <w:name w:val="Char Char Char1"/>
    <w:qFormat/>
    <w:uiPriority w:val="0"/>
    <w:rPr>
      <w:rFonts w:ascii="Arial" w:hAnsi="Arial" w:eastAsia="黑体"/>
      <w:b/>
      <w:bCs/>
      <w:kern w:val="2"/>
      <w:sz w:val="32"/>
      <w:szCs w:val="32"/>
      <w:lang w:val="en-US" w:eastAsia="zh-CN" w:bidi="ar-SA"/>
    </w:rPr>
  </w:style>
  <w:style w:type="character" w:customStyle="1" w:styleId="468">
    <w:name w:val="表格对中 Char"/>
    <w:link w:val="469"/>
    <w:qFormat/>
    <w:uiPriority w:val="0"/>
    <w:rPr>
      <w:rFonts w:eastAsia="华文中宋"/>
      <w:color w:val="000000"/>
      <w:szCs w:val="24"/>
    </w:rPr>
  </w:style>
  <w:style w:type="paragraph" w:customStyle="1" w:styleId="469">
    <w:name w:val="表格对中"/>
    <w:basedOn w:val="1"/>
    <w:link w:val="468"/>
    <w:qFormat/>
    <w:uiPriority w:val="0"/>
    <w:pPr>
      <w:adjustRightInd w:val="0"/>
      <w:snapToGrid w:val="0"/>
      <w:jc w:val="center"/>
    </w:pPr>
    <w:rPr>
      <w:rFonts w:eastAsia="华文中宋"/>
      <w:color w:val="000000"/>
      <w:szCs w:val="24"/>
    </w:rPr>
  </w:style>
  <w:style w:type="character" w:customStyle="1" w:styleId="470">
    <w:name w:val=" Char Char2"/>
    <w:qFormat/>
    <w:uiPriority w:val="0"/>
    <w:rPr>
      <w:rFonts w:ascii="Arial" w:hAnsi="Arial" w:eastAsia="宋体"/>
      <w:b/>
      <w:kern w:val="2"/>
      <w:sz w:val="44"/>
      <w:lang w:val="en-US" w:eastAsia="zh-CN" w:bidi="ar-SA"/>
    </w:rPr>
  </w:style>
  <w:style w:type="character" w:customStyle="1" w:styleId="471">
    <w:name w:val="new"/>
    <w:qFormat/>
    <w:uiPriority w:val="0"/>
    <w:rPr>
      <w:color w:val="999999"/>
    </w:rPr>
  </w:style>
  <w:style w:type="character" w:customStyle="1" w:styleId="472">
    <w:name w:val="表格文字、插入图表 居中 Char Char"/>
    <w:qFormat/>
    <w:uiPriority w:val="0"/>
    <w:rPr>
      <w:rFonts w:ascii="宋体" w:hAnsi="宋体" w:eastAsia="宋体" w:cs="宋体"/>
      <w:snapToGrid/>
      <w:sz w:val="21"/>
      <w:szCs w:val="21"/>
      <w:lang w:val="en-US" w:eastAsia="zh-CN" w:bidi="ar-SA"/>
    </w:rPr>
  </w:style>
  <w:style w:type="character" w:customStyle="1" w:styleId="473">
    <w:name w:val="样式LD Char"/>
    <w:link w:val="474"/>
    <w:qFormat/>
    <w:locked/>
    <w:uiPriority w:val="0"/>
    <w:rPr>
      <w:rFonts w:ascii="宋体" w:hAnsi="宋体"/>
      <w:sz w:val="24"/>
      <w:szCs w:val="24"/>
    </w:rPr>
  </w:style>
  <w:style w:type="paragraph" w:customStyle="1" w:styleId="474">
    <w:name w:val="样式LD"/>
    <w:basedOn w:val="1"/>
    <w:link w:val="473"/>
    <w:qFormat/>
    <w:uiPriority w:val="0"/>
    <w:pPr>
      <w:spacing w:line="360" w:lineRule="auto"/>
      <w:ind w:left="424" w:leftChars="202"/>
    </w:pPr>
    <w:rPr>
      <w:rFonts w:ascii="宋体" w:hAnsi="宋体"/>
      <w:sz w:val="24"/>
      <w:szCs w:val="24"/>
    </w:rPr>
  </w:style>
  <w:style w:type="character" w:customStyle="1" w:styleId="475">
    <w:name w:val="标题 3 Char1"/>
    <w:qFormat/>
    <w:uiPriority w:val="9"/>
    <w:rPr>
      <w:rFonts w:eastAsia="宋体"/>
      <w:b/>
      <w:bCs/>
      <w:kern w:val="2"/>
      <w:sz w:val="32"/>
      <w:szCs w:val="32"/>
      <w:lang w:val="en-US" w:eastAsia="zh-CN" w:bidi="ar-SA"/>
    </w:rPr>
  </w:style>
  <w:style w:type="character" w:customStyle="1" w:styleId="476">
    <w:name w:val="ggbt1"/>
    <w:qFormat/>
    <w:uiPriority w:val="0"/>
    <w:rPr>
      <w:rFonts w:eastAsia="宋体"/>
      <w:b/>
      <w:bCs/>
      <w:kern w:val="2"/>
      <w:sz w:val="22"/>
      <w:szCs w:val="22"/>
      <w:lang w:val="en-US" w:eastAsia="zh-CN" w:bidi="ar-SA"/>
    </w:rPr>
  </w:style>
  <w:style w:type="character" w:customStyle="1" w:styleId="477">
    <w:name w:val="列出段落 Char"/>
    <w:link w:val="478"/>
    <w:qFormat/>
    <w:uiPriority w:val="0"/>
    <w:rPr>
      <w:rFonts w:ascii="Calibri" w:hAnsi="Calibri"/>
      <w:lang w:val="zh-CN"/>
    </w:rPr>
  </w:style>
  <w:style w:type="paragraph" w:customStyle="1" w:styleId="478">
    <w:name w:val="列出段落6"/>
    <w:basedOn w:val="1"/>
    <w:link w:val="477"/>
    <w:qFormat/>
    <w:uiPriority w:val="0"/>
    <w:pPr>
      <w:ind w:firstLine="420" w:firstLineChars="200"/>
    </w:pPr>
    <w:rPr>
      <w:rFonts w:ascii="Calibri" w:hAnsi="Calibri"/>
      <w:lang w:val="zh-CN"/>
    </w:rPr>
  </w:style>
  <w:style w:type="character" w:customStyle="1" w:styleId="479">
    <w:name w:val="方案正文 Char Char"/>
    <w:qFormat/>
    <w:uiPriority w:val="0"/>
    <w:rPr>
      <w:rFonts w:ascii="宋体" w:eastAsia="宋体"/>
      <w:kern w:val="2"/>
      <w:sz w:val="24"/>
      <w:szCs w:val="24"/>
      <w:lang w:val="en-US" w:eastAsia="zh-CN" w:bidi="ar-SA"/>
    </w:rPr>
  </w:style>
  <w:style w:type="character" w:customStyle="1" w:styleId="480">
    <w:name w:val="正文文本缩进 3 Char Char"/>
    <w:qFormat/>
    <w:uiPriority w:val="0"/>
    <w:rPr>
      <w:color w:val="000000"/>
      <w:kern w:val="2"/>
      <w:sz w:val="24"/>
    </w:rPr>
  </w:style>
  <w:style w:type="character" w:customStyle="1" w:styleId="481">
    <w:name w:val="cnfont1"/>
    <w:qFormat/>
    <w:uiPriority w:val="0"/>
  </w:style>
  <w:style w:type="character" w:customStyle="1" w:styleId="482">
    <w:name w:val="Char Char Char Char Char Char Char Char Char Char Char Char Char Char"/>
    <w:qFormat/>
    <w:uiPriority w:val="0"/>
    <w:rPr>
      <w:rFonts w:ascii="Arial" w:hAnsi="Arial" w:eastAsia="黑体"/>
      <w:b/>
      <w:bCs/>
      <w:kern w:val="2"/>
      <w:sz w:val="32"/>
      <w:szCs w:val="32"/>
      <w:lang w:val="en-US" w:eastAsia="zh-CN" w:bidi="ar-SA"/>
    </w:rPr>
  </w:style>
  <w:style w:type="character" w:customStyle="1" w:styleId="483">
    <w:name w:val="正文文本 + 粗体"/>
    <w:qFormat/>
    <w:uiPriority w:val="0"/>
    <w:rPr>
      <w:rFonts w:ascii="Arial Unicode MS" w:hAnsi="Arial Unicode MS" w:eastAsia="Arial Unicode MS"/>
      <w:b/>
      <w:bCs/>
      <w:color w:val="000000"/>
      <w:spacing w:val="0"/>
      <w:w w:val="100"/>
      <w:position w:val="0"/>
      <w:lang w:val="en-US" w:bidi="ar-SA"/>
    </w:rPr>
  </w:style>
  <w:style w:type="character" w:customStyle="1" w:styleId="484">
    <w:name w:val="标题 2 Char2"/>
    <w:qFormat/>
    <w:uiPriority w:val="9"/>
    <w:rPr>
      <w:rFonts w:ascii="Arial" w:hAnsi="Arial" w:eastAsia="宋体"/>
      <w:b/>
      <w:color w:val="000000"/>
      <w:kern w:val="2"/>
      <w:sz w:val="24"/>
      <w:szCs w:val="24"/>
      <w:lang w:val="en-US" w:eastAsia="zh-CN" w:bidi="ar-SA"/>
    </w:rPr>
  </w:style>
  <w:style w:type="character" w:customStyle="1" w:styleId="485">
    <w:name w:val="表格左缩进 Char"/>
    <w:link w:val="486"/>
    <w:qFormat/>
    <w:uiPriority w:val="0"/>
    <w:rPr>
      <w:rFonts w:ascii="华文中宋" w:eastAsia="华文中宋" w:cs="Angsana New"/>
      <w:szCs w:val="21"/>
    </w:rPr>
  </w:style>
  <w:style w:type="paragraph" w:customStyle="1" w:styleId="486">
    <w:name w:val="表格左缩进"/>
    <w:basedOn w:val="1"/>
    <w:link w:val="485"/>
    <w:qFormat/>
    <w:uiPriority w:val="0"/>
    <w:pPr>
      <w:ind w:firstLine="420" w:firstLineChars="200"/>
      <w:jc w:val="left"/>
    </w:pPr>
    <w:rPr>
      <w:rFonts w:ascii="华文中宋" w:eastAsia="华文中宋" w:cs="Angsana New"/>
      <w:szCs w:val="21"/>
    </w:rPr>
  </w:style>
  <w:style w:type="character" w:customStyle="1" w:styleId="487">
    <w:name w:val="@他11"/>
    <w:unhideWhenUsed/>
    <w:qFormat/>
    <w:uiPriority w:val="99"/>
    <w:rPr>
      <w:color w:val="2B579A"/>
      <w:shd w:val="clear" w:color="auto" w:fill="E6E6E6"/>
    </w:rPr>
  </w:style>
  <w:style w:type="character" w:customStyle="1" w:styleId="488">
    <w:name w:val="表格文字、插入图表 居中 Char"/>
    <w:link w:val="489"/>
    <w:qFormat/>
    <w:uiPriority w:val="0"/>
    <w:rPr>
      <w:rFonts w:ascii="宋体" w:hAnsi="宋体" w:cs="宋体"/>
      <w:szCs w:val="21"/>
    </w:rPr>
  </w:style>
  <w:style w:type="paragraph" w:customStyle="1" w:styleId="489">
    <w:name w:val="表格文字、插入图表 居中"/>
    <w:basedOn w:val="1"/>
    <w:link w:val="488"/>
    <w:qFormat/>
    <w:uiPriority w:val="0"/>
    <w:pPr>
      <w:adjustRightInd w:val="0"/>
      <w:snapToGrid w:val="0"/>
      <w:jc w:val="center"/>
    </w:pPr>
    <w:rPr>
      <w:rFonts w:ascii="宋体" w:hAnsi="宋体" w:cs="宋体"/>
      <w:szCs w:val="21"/>
    </w:rPr>
  </w:style>
  <w:style w:type="character" w:customStyle="1" w:styleId="490">
    <w:name w:val="（1） Char1"/>
    <w:qFormat/>
    <w:uiPriority w:val="0"/>
    <w:rPr>
      <w:rFonts w:eastAsia="宋体"/>
      <w:b/>
      <w:kern w:val="2"/>
      <w:sz w:val="24"/>
      <w:lang w:val="en-US" w:eastAsia="zh-CN" w:bidi="ar-SA"/>
    </w:rPr>
  </w:style>
  <w:style w:type="character" w:customStyle="1" w:styleId="491">
    <w:name w:val="特点标题 Char Char1"/>
    <w:qFormat/>
    <w:uiPriority w:val="0"/>
    <w:rPr>
      <w:rFonts w:eastAsia="宋体"/>
      <w:kern w:val="2"/>
      <w:sz w:val="28"/>
      <w:lang w:val="en-US" w:eastAsia="zh-CN" w:bidi="ar-SA"/>
    </w:rPr>
  </w:style>
  <w:style w:type="character" w:customStyle="1" w:styleId="492">
    <w:name w:val="Subtle Reference"/>
    <w:qFormat/>
    <w:uiPriority w:val="0"/>
    <w:rPr>
      <w:smallCaps/>
      <w:color w:val="C0504D"/>
      <w:u w:val="single"/>
    </w:rPr>
  </w:style>
  <w:style w:type="character" w:customStyle="1" w:styleId="493">
    <w:name w:val="1 封面标题"/>
    <w:qFormat/>
    <w:uiPriority w:val="0"/>
    <w:rPr>
      <w:rFonts w:ascii="微软雅黑" w:hAnsi="微软雅黑" w:eastAsia="微软雅黑"/>
      <w:b/>
      <w:sz w:val="52"/>
      <w:szCs w:val="52"/>
    </w:rPr>
  </w:style>
  <w:style w:type="character" w:customStyle="1" w:styleId="494">
    <w:name w:val="hover27"/>
    <w:qFormat/>
    <w:uiPriority w:val="0"/>
    <w:rPr>
      <w:shd w:val="clear" w:color="auto" w:fill="EEEEEE"/>
    </w:rPr>
  </w:style>
  <w:style w:type="character" w:customStyle="1" w:styleId="495">
    <w:name w:val="表格居中 Char Char"/>
    <w:qFormat/>
    <w:uiPriority w:val="0"/>
    <w:rPr>
      <w:rFonts w:ascii="华文中宋" w:eastAsia="华文中宋" w:cs="Angsana New"/>
      <w:kern w:val="2"/>
      <w:sz w:val="21"/>
      <w:szCs w:val="21"/>
      <w:lang w:val="en-US" w:eastAsia="zh-CN" w:bidi="ar-SA"/>
    </w:rPr>
  </w:style>
  <w:style w:type="character" w:customStyle="1" w:styleId="496">
    <w:name w:val="Char Char61"/>
    <w:qFormat/>
    <w:uiPriority w:val="0"/>
    <w:rPr>
      <w:rFonts w:ascii="Arial" w:hAnsi="Arial" w:eastAsia="宋体"/>
      <w:b/>
      <w:kern w:val="44"/>
      <w:sz w:val="36"/>
      <w:lang w:val="en-US" w:eastAsia="zh-CN"/>
    </w:rPr>
  </w:style>
  <w:style w:type="character" w:customStyle="1" w:styleId="497">
    <w:name w:val="标题 1 Char Char Char"/>
    <w:qFormat/>
    <w:uiPriority w:val="0"/>
    <w:rPr>
      <w:b/>
      <w:bCs/>
      <w:kern w:val="44"/>
      <w:sz w:val="44"/>
      <w:szCs w:val="44"/>
    </w:rPr>
  </w:style>
  <w:style w:type="character" w:customStyle="1" w:styleId="498">
    <w:name w:val="分条 Char Char"/>
    <w:link w:val="499"/>
    <w:qFormat/>
    <w:uiPriority w:val="0"/>
    <w:rPr>
      <w:sz w:val="24"/>
    </w:rPr>
  </w:style>
  <w:style w:type="paragraph" w:customStyle="1" w:styleId="499">
    <w:name w:val="分条"/>
    <w:basedOn w:val="1"/>
    <w:link w:val="498"/>
    <w:qFormat/>
    <w:uiPriority w:val="0"/>
    <w:pPr>
      <w:spacing w:line="360" w:lineRule="auto"/>
      <w:ind w:firstLine="200" w:firstLineChars="200"/>
    </w:pPr>
    <w:rPr>
      <w:sz w:val="24"/>
    </w:rPr>
  </w:style>
  <w:style w:type="character" w:customStyle="1" w:styleId="500">
    <w:name w:val="正文首行缩进 Char Char"/>
    <w:link w:val="501"/>
    <w:qFormat/>
    <w:uiPriority w:val="0"/>
    <w:rPr>
      <w:sz w:val="18"/>
      <w:szCs w:val="18"/>
    </w:rPr>
  </w:style>
  <w:style w:type="paragraph" w:customStyle="1" w:styleId="501">
    <w:name w:val="正文首行缩进2"/>
    <w:basedOn w:val="34"/>
    <w:link w:val="500"/>
    <w:qFormat/>
    <w:uiPriority w:val="0"/>
    <w:pPr>
      <w:widowControl/>
      <w:spacing w:line="240" w:lineRule="atLeast"/>
      <w:ind w:firstLine="420"/>
      <w:jc w:val="left"/>
    </w:pPr>
    <w:rPr>
      <w:rFonts w:asciiTheme="minorHAnsi" w:hAnsiTheme="minorHAnsi" w:eastAsiaTheme="minorEastAsia" w:cstheme="minorBidi"/>
      <w:sz w:val="18"/>
      <w:szCs w:val="18"/>
    </w:rPr>
  </w:style>
  <w:style w:type="character" w:customStyle="1" w:styleId="502">
    <w:name w:val="样式 正文缩进ALT+Z四号段1Normal Indent Char2Normal Indent Char1 Char... Char Char"/>
    <w:qFormat/>
    <w:uiPriority w:val="0"/>
    <w:rPr>
      <w:rFonts w:ascii="宋体" w:hAnsi="宋体" w:eastAsia="黑体" w:cs="宋体"/>
      <w:b/>
      <w:bCs/>
      <w:spacing w:val="30"/>
      <w:kern w:val="2"/>
      <w:sz w:val="28"/>
      <w:szCs w:val="28"/>
      <w:u w:val="single"/>
    </w:rPr>
  </w:style>
  <w:style w:type="character" w:customStyle="1" w:styleId="503">
    <w:name w:val="表格左对齐 Char"/>
    <w:link w:val="504"/>
    <w:qFormat/>
    <w:uiPriority w:val="0"/>
    <w:rPr>
      <w:rFonts w:ascii="华文中宋" w:eastAsia="华文中宋" w:cs="Angsana New"/>
      <w:szCs w:val="21"/>
    </w:rPr>
  </w:style>
  <w:style w:type="paragraph" w:customStyle="1" w:styleId="504">
    <w:name w:val="表格左对齐"/>
    <w:basedOn w:val="505"/>
    <w:link w:val="503"/>
    <w:qFormat/>
    <w:uiPriority w:val="0"/>
    <w:pPr>
      <w:adjustRightInd/>
      <w:snapToGrid/>
      <w:jc w:val="left"/>
    </w:pPr>
  </w:style>
  <w:style w:type="paragraph" w:customStyle="1" w:styleId="505">
    <w:name w:val="表格居中"/>
    <w:basedOn w:val="1"/>
    <w:link w:val="506"/>
    <w:qFormat/>
    <w:uiPriority w:val="0"/>
    <w:pPr>
      <w:adjustRightInd w:val="0"/>
      <w:snapToGrid w:val="0"/>
      <w:jc w:val="center"/>
    </w:pPr>
    <w:rPr>
      <w:rFonts w:ascii="华文中宋" w:eastAsia="华文中宋" w:cs="Angsana New"/>
      <w:szCs w:val="21"/>
    </w:rPr>
  </w:style>
  <w:style w:type="character" w:customStyle="1" w:styleId="506">
    <w:name w:val="表格居中 Char"/>
    <w:link w:val="505"/>
    <w:qFormat/>
    <w:uiPriority w:val="0"/>
    <w:rPr>
      <w:rFonts w:ascii="华文中宋" w:eastAsia="华文中宋" w:cs="Angsana New"/>
      <w:szCs w:val="21"/>
    </w:rPr>
  </w:style>
  <w:style w:type="character" w:customStyle="1" w:styleId="507">
    <w:name w:val="样式ld2 Char"/>
    <w:link w:val="508"/>
    <w:qFormat/>
    <w:locked/>
    <w:uiPriority w:val="0"/>
    <w:rPr>
      <w:color w:val="000000"/>
      <w:sz w:val="28"/>
      <w:szCs w:val="28"/>
    </w:rPr>
  </w:style>
  <w:style w:type="paragraph" w:customStyle="1" w:styleId="508">
    <w:name w:val="样式ld2"/>
    <w:basedOn w:val="1"/>
    <w:link w:val="507"/>
    <w:qFormat/>
    <w:uiPriority w:val="0"/>
    <w:pPr>
      <w:spacing w:line="360" w:lineRule="auto"/>
      <w:ind w:left="-424" w:leftChars="-202"/>
    </w:pPr>
    <w:rPr>
      <w:color w:val="000000"/>
      <w:sz w:val="28"/>
      <w:szCs w:val="28"/>
    </w:rPr>
  </w:style>
  <w:style w:type="character" w:customStyle="1" w:styleId="509">
    <w:name w:val="unnamed11"/>
    <w:qFormat/>
    <w:uiPriority w:val="0"/>
    <w:rPr>
      <w:sz w:val="21"/>
      <w:szCs w:val="21"/>
    </w:rPr>
  </w:style>
  <w:style w:type="character" w:customStyle="1" w:styleId="510">
    <w:name w:val="style261"/>
    <w:qFormat/>
    <w:uiPriority w:val="0"/>
    <w:rPr>
      <w:rFonts w:eastAsia="宋体"/>
      <w:kern w:val="2"/>
      <w:sz w:val="20"/>
      <w:szCs w:val="20"/>
      <w:lang w:val="en-US" w:eastAsia="zh-CN" w:bidi="ar-SA"/>
    </w:rPr>
  </w:style>
  <w:style w:type="character" w:customStyle="1" w:styleId="511">
    <w:name w:val="插图 Char Char"/>
    <w:qFormat/>
    <w:uiPriority w:val="0"/>
    <w:rPr>
      <w:rFonts w:ascii="宋体" w:eastAsia="宋体"/>
      <w:kern w:val="2"/>
      <w:sz w:val="24"/>
      <w:szCs w:val="24"/>
      <w:lang w:val="en-US" w:eastAsia="zh-CN" w:bidi="ar-SA"/>
    </w:rPr>
  </w:style>
  <w:style w:type="character" w:customStyle="1" w:styleId="512">
    <w:name w:val="orange1"/>
    <w:qFormat/>
    <w:uiPriority w:val="0"/>
    <w:rPr>
      <w:rFonts w:hint="default" w:ascii="Arial" w:hAnsi="Arial"/>
      <w:b/>
      <w:color w:val="FF6600"/>
      <w:sz w:val="18"/>
    </w:rPr>
  </w:style>
  <w:style w:type="character" w:customStyle="1" w:styleId="513">
    <w:name w:val="(1) Char2"/>
    <w:qFormat/>
    <w:uiPriority w:val="0"/>
    <w:rPr>
      <w:rFonts w:ascii="Arial" w:hAnsi="Arial" w:eastAsia="黑体"/>
      <w:b/>
      <w:bCs/>
      <w:kern w:val="2"/>
      <w:sz w:val="24"/>
      <w:szCs w:val="24"/>
      <w:lang w:val="en-US" w:eastAsia="zh-CN" w:bidi="ar-SA"/>
    </w:rPr>
  </w:style>
  <w:style w:type="character" w:customStyle="1" w:styleId="514">
    <w:name w:val="msoins"/>
    <w:qFormat/>
    <w:uiPriority w:val="0"/>
    <w:rPr>
      <w:color w:val="008080"/>
      <w:u w:val="single"/>
    </w:rPr>
  </w:style>
  <w:style w:type="character" w:customStyle="1" w:styleId="515">
    <w:name w:val="正文文本_"/>
    <w:link w:val="516"/>
    <w:qFormat/>
    <w:uiPriority w:val="0"/>
    <w:rPr>
      <w:rFonts w:ascii="Arial Unicode MS" w:hAnsi="Arial Unicode MS" w:eastAsia="Arial Unicode MS"/>
      <w:shd w:val="clear" w:color="auto" w:fill="FFFFFF"/>
    </w:rPr>
  </w:style>
  <w:style w:type="paragraph" w:customStyle="1" w:styleId="516">
    <w:name w:val="正文文本9"/>
    <w:basedOn w:val="1"/>
    <w:link w:val="515"/>
    <w:qFormat/>
    <w:uiPriority w:val="0"/>
    <w:pPr>
      <w:shd w:val="clear" w:color="auto" w:fill="FFFFFF"/>
      <w:spacing w:before="120" w:after="360" w:line="389" w:lineRule="exact"/>
      <w:ind w:hanging="780"/>
      <w:jc w:val="right"/>
    </w:pPr>
    <w:rPr>
      <w:rFonts w:ascii="Arial Unicode MS" w:hAnsi="Arial Unicode MS" w:eastAsia="Arial Unicode MS"/>
      <w:shd w:val="clear" w:color="auto" w:fill="FFFFFF"/>
    </w:rPr>
  </w:style>
  <w:style w:type="character" w:customStyle="1" w:styleId="517">
    <w:name w:val="javascript"/>
    <w:qFormat/>
    <w:uiPriority w:val="0"/>
    <w:rPr>
      <w:rFonts w:eastAsia="宋体"/>
      <w:kern w:val="2"/>
      <w:sz w:val="24"/>
      <w:szCs w:val="24"/>
      <w:lang w:val="en-US" w:eastAsia="zh-CN" w:bidi="ar-SA"/>
    </w:rPr>
  </w:style>
  <w:style w:type="character" w:customStyle="1" w:styleId="518">
    <w:name w:val="表格左缩进 Char Char"/>
    <w:qFormat/>
    <w:uiPriority w:val="0"/>
    <w:rPr>
      <w:rFonts w:ascii="华文中宋" w:eastAsia="华文中宋" w:cs="Angsana New"/>
      <w:kern w:val="2"/>
      <w:sz w:val="21"/>
      <w:szCs w:val="21"/>
      <w:lang w:val="en-US" w:eastAsia="zh-CN" w:bidi="ar-SA"/>
    </w:rPr>
  </w:style>
  <w:style w:type="character" w:customStyle="1" w:styleId="519">
    <w:name w:val="正文文本 + SimSun"/>
    <w:qFormat/>
    <w:uiPriority w:val="0"/>
    <w:rPr>
      <w:rFonts w:ascii="宋体" w:hAnsi="宋体" w:eastAsia="宋体" w:cs="宋体"/>
      <w:color w:val="000000"/>
      <w:spacing w:val="0"/>
      <w:w w:val="100"/>
      <w:position w:val="0"/>
      <w:sz w:val="20"/>
      <w:szCs w:val="20"/>
      <w:u w:val="none"/>
      <w:lang w:val="en-US" w:bidi="ar-SA"/>
    </w:rPr>
  </w:style>
  <w:style w:type="character" w:customStyle="1" w:styleId="520">
    <w:name w:val="样式3 Char"/>
    <w:qFormat/>
    <w:uiPriority w:val="0"/>
    <w:rPr>
      <w:rFonts w:ascii="宋体" w:hAnsi="宋体" w:eastAsia="宋体"/>
      <w:b/>
      <w:bCs/>
      <w:kern w:val="2"/>
      <w:sz w:val="24"/>
      <w:szCs w:val="28"/>
      <w:lang w:val="en-US" w:eastAsia="zh-CN" w:bidi="ar-SA"/>
    </w:rPr>
  </w:style>
  <w:style w:type="character" w:customStyle="1" w:styleId="521">
    <w:name w:val="正文首行缩进 2 Char1"/>
    <w:qFormat/>
    <w:uiPriority w:val="99"/>
    <w:rPr>
      <w:rFonts w:ascii="Times New Roman" w:hAnsi="Times New Roman" w:eastAsia="宋体" w:cs="Times New Roman"/>
    </w:rPr>
  </w:style>
  <w:style w:type="character" w:customStyle="1" w:styleId="522">
    <w:name w:val="style11"/>
    <w:qFormat/>
    <w:uiPriority w:val="0"/>
    <w:rPr>
      <w:color w:val="333333"/>
    </w:rPr>
  </w:style>
  <w:style w:type="character" w:customStyle="1" w:styleId="523">
    <w:name w:val="font71"/>
    <w:qFormat/>
    <w:uiPriority w:val="0"/>
    <w:rPr>
      <w:rFonts w:hint="eastAsia" w:ascii="宋体" w:hAnsi="宋体" w:eastAsia="宋体" w:cs="宋体"/>
      <w:b/>
      <w:color w:val="000000"/>
      <w:sz w:val="21"/>
      <w:szCs w:val="21"/>
      <w:u w:val="none"/>
    </w:rPr>
  </w:style>
  <w:style w:type="character" w:customStyle="1" w:styleId="524">
    <w:name w:val="注 Char Char"/>
    <w:link w:val="525"/>
    <w:qFormat/>
    <w:uiPriority w:val="0"/>
    <w:rPr>
      <w:rFonts w:ascii="Times New Roman" w:hAnsi="Times New Roman" w:eastAsia="宋体" w:cs="Times New Roman"/>
      <w:kern w:val="0"/>
      <w:sz w:val="20"/>
      <w:szCs w:val="20"/>
    </w:rPr>
  </w:style>
  <w:style w:type="paragraph" w:customStyle="1" w:styleId="525">
    <w:name w:val="注"/>
    <w:basedOn w:val="1"/>
    <w:link w:val="524"/>
    <w:qFormat/>
    <w:uiPriority w:val="0"/>
    <w:pPr>
      <w:ind w:left="788" w:leftChars="200" w:hanging="368" w:hangingChars="175"/>
    </w:pPr>
    <w:rPr>
      <w:rFonts w:ascii="Times New Roman" w:hAnsi="Times New Roman" w:eastAsia="宋体" w:cs="Times New Roman"/>
      <w:kern w:val="0"/>
      <w:sz w:val="20"/>
      <w:szCs w:val="20"/>
    </w:rPr>
  </w:style>
  <w:style w:type="character" w:customStyle="1" w:styleId="526">
    <w:name w:val="普通(网站) Char"/>
    <w:qFormat/>
    <w:uiPriority w:val="0"/>
    <w:rPr>
      <w:rFonts w:ascii="Arial Unicode MS" w:hAnsi="Arial Unicode MS" w:eastAsia="Arial Unicode MS" w:cs="Arial Unicode MS"/>
      <w:sz w:val="24"/>
      <w:szCs w:val="24"/>
      <w:lang w:val="en-US" w:eastAsia="zh-CN" w:bidi="ar-SA"/>
    </w:rPr>
  </w:style>
  <w:style w:type="character" w:customStyle="1" w:styleId="527">
    <w:name w:val="Char Char21"/>
    <w:qFormat/>
    <w:uiPriority w:val="0"/>
    <w:rPr>
      <w:rFonts w:ascii="Arial" w:hAnsi="Arial" w:eastAsia="宋体"/>
      <w:b/>
      <w:kern w:val="2"/>
      <w:sz w:val="44"/>
      <w:lang w:val="en-US" w:eastAsia="zh-CN" w:bidi="ar-SA"/>
    </w:rPr>
  </w:style>
  <w:style w:type="character" w:customStyle="1" w:styleId="528">
    <w:name w:val="引用 Char"/>
    <w:qFormat/>
    <w:uiPriority w:val="0"/>
    <w:rPr>
      <w:i/>
      <w:color w:val="000000"/>
    </w:rPr>
  </w:style>
  <w:style w:type="paragraph" w:styleId="529">
    <w:name w:val="Quote"/>
    <w:basedOn w:val="1"/>
    <w:next w:val="1"/>
    <w:link w:val="904"/>
    <w:qFormat/>
    <w:uiPriority w:val="0"/>
    <w:rPr>
      <w:i/>
      <w:color w:val="000000"/>
    </w:rPr>
  </w:style>
  <w:style w:type="character" w:customStyle="1" w:styleId="530">
    <w:name w:val="访问过的超链接1"/>
    <w:qFormat/>
    <w:uiPriority w:val="0"/>
    <w:rPr>
      <w:color w:val="800080"/>
      <w:u w:val="single"/>
    </w:rPr>
  </w:style>
  <w:style w:type="character" w:customStyle="1" w:styleId="531">
    <w:name w:val="C C"/>
    <w:qFormat/>
    <w:uiPriority w:val="0"/>
    <w:rPr>
      <w:rFonts w:eastAsia="宋体"/>
      <w:b/>
      <w:kern w:val="2"/>
      <w:sz w:val="32"/>
      <w:lang w:val="en-US" w:eastAsia="zh-CN"/>
    </w:rPr>
  </w:style>
  <w:style w:type="character" w:customStyle="1" w:styleId="532">
    <w:name w:val="正文文本 (2)_"/>
    <w:link w:val="533"/>
    <w:qFormat/>
    <w:uiPriority w:val="0"/>
    <w:rPr>
      <w:rFonts w:ascii="宋体" w:hAnsi="宋体"/>
      <w:shd w:val="clear" w:color="auto" w:fill="FFFFFF"/>
    </w:rPr>
  </w:style>
  <w:style w:type="paragraph" w:customStyle="1" w:styleId="533">
    <w:name w:val="正文文本 (2)"/>
    <w:basedOn w:val="1"/>
    <w:link w:val="532"/>
    <w:qFormat/>
    <w:uiPriority w:val="0"/>
    <w:pPr>
      <w:shd w:val="clear" w:color="auto" w:fill="FFFFFF"/>
      <w:spacing w:line="0" w:lineRule="atLeast"/>
      <w:ind w:hanging="520"/>
      <w:jc w:val="left"/>
    </w:pPr>
    <w:rPr>
      <w:rFonts w:ascii="宋体" w:hAnsi="宋体"/>
      <w:shd w:val="clear" w:color="auto" w:fill="FFFFFF"/>
    </w:rPr>
  </w:style>
  <w:style w:type="character" w:customStyle="1" w:styleId="534">
    <w:name w:val="标题 1 Char1"/>
    <w:qFormat/>
    <w:uiPriority w:val="9"/>
    <w:rPr>
      <w:rFonts w:eastAsia="宋体"/>
      <w:b/>
      <w:bCs/>
      <w:kern w:val="44"/>
      <w:sz w:val="44"/>
      <w:szCs w:val="44"/>
      <w:lang w:val="en-US" w:eastAsia="zh-CN" w:bidi="ar-SA"/>
    </w:rPr>
  </w:style>
  <w:style w:type="character" w:customStyle="1" w:styleId="535">
    <w:name w:val="正文文本缩进 2 Char2"/>
    <w:qFormat/>
    <w:uiPriority w:val="99"/>
    <w:rPr>
      <w:rFonts w:ascii="Times New Roman" w:hAnsi="Times New Roman" w:eastAsia="宋体" w:cs="Times New Roman"/>
    </w:rPr>
  </w:style>
  <w:style w:type="character" w:customStyle="1" w:styleId="536">
    <w:name w:val="页眉或页脚 + Arial Unicode MS"/>
    <w:qFormat/>
    <w:uiPriority w:val="0"/>
    <w:rPr>
      <w:rFonts w:ascii="Arial Unicode MS" w:hAnsi="Arial Unicode MS" w:eastAsia="Arial Unicode MS" w:cs="Arial Unicode MS"/>
      <w:color w:val="000000"/>
      <w:spacing w:val="10"/>
      <w:w w:val="100"/>
      <w:position w:val="0"/>
      <w:sz w:val="10"/>
      <w:szCs w:val="10"/>
      <w:u w:val="none"/>
    </w:rPr>
  </w:style>
  <w:style w:type="character" w:customStyle="1" w:styleId="537">
    <w:name w:val="（1） Char"/>
    <w:qFormat/>
    <w:uiPriority w:val="0"/>
    <w:rPr>
      <w:rFonts w:ascii="Cambria" w:hAnsi="Cambria" w:eastAsia="宋体"/>
      <w:i/>
      <w:color w:val="404040"/>
      <w:kern w:val="0"/>
      <w:sz w:val="22"/>
      <w:lang w:eastAsia="en-US"/>
    </w:rPr>
  </w:style>
  <w:style w:type="character" w:customStyle="1" w:styleId="538">
    <w:name w:val="标题 #7 + 粗体"/>
    <w:qFormat/>
    <w:uiPriority w:val="0"/>
    <w:rPr>
      <w:rFonts w:ascii="Arial Unicode MS" w:hAnsi="Arial Unicode MS" w:eastAsia="Arial Unicode MS"/>
      <w:b/>
      <w:bCs/>
      <w:color w:val="000000"/>
      <w:spacing w:val="0"/>
      <w:w w:val="100"/>
      <w:position w:val="0"/>
      <w:lang w:bidi="ar-SA"/>
    </w:rPr>
  </w:style>
  <w:style w:type="character" w:customStyle="1" w:styleId="539">
    <w:name w:val="标题 #7_"/>
    <w:link w:val="540"/>
    <w:qFormat/>
    <w:uiPriority w:val="0"/>
    <w:rPr>
      <w:rFonts w:ascii="Arial Unicode MS" w:hAnsi="Arial Unicode MS" w:eastAsia="Arial Unicode MS"/>
      <w:shd w:val="clear" w:color="auto" w:fill="FFFFFF"/>
    </w:rPr>
  </w:style>
  <w:style w:type="paragraph" w:customStyle="1" w:styleId="540">
    <w:name w:val="标题 #7"/>
    <w:basedOn w:val="1"/>
    <w:link w:val="539"/>
    <w:qFormat/>
    <w:uiPriority w:val="0"/>
    <w:pPr>
      <w:shd w:val="clear" w:color="auto" w:fill="FFFFFF"/>
      <w:spacing w:before="120" w:after="120" w:line="0" w:lineRule="atLeast"/>
      <w:ind w:hanging="700"/>
      <w:jc w:val="distribute"/>
      <w:outlineLvl w:val="6"/>
    </w:pPr>
    <w:rPr>
      <w:rFonts w:ascii="Arial Unicode MS" w:hAnsi="Arial Unicode MS" w:eastAsia="Arial Unicode MS"/>
      <w:shd w:val="clear" w:color="auto" w:fill="FFFFFF"/>
    </w:rPr>
  </w:style>
  <w:style w:type="character" w:customStyle="1" w:styleId="541">
    <w:name w:val="书籍标题111"/>
    <w:qFormat/>
    <w:uiPriority w:val="0"/>
    <w:rPr>
      <w:b/>
      <w:smallCaps/>
      <w:spacing w:val="5"/>
    </w:rPr>
  </w:style>
  <w:style w:type="character" w:customStyle="1" w:styleId="542">
    <w:name w:val="正文文本 Char3"/>
    <w:qFormat/>
    <w:uiPriority w:val="99"/>
    <w:rPr>
      <w:rFonts w:ascii="Times New Roman" w:hAnsi="Times New Roman" w:eastAsia="宋体" w:cs="Times New Roman"/>
      <w:szCs w:val="24"/>
    </w:rPr>
  </w:style>
  <w:style w:type="character" w:customStyle="1" w:styleId="543">
    <w:name w:val="明显参考11"/>
    <w:qFormat/>
    <w:uiPriority w:val="0"/>
    <w:rPr>
      <w:b/>
      <w:smallCaps/>
      <w:color w:val="C0504D"/>
      <w:spacing w:val="5"/>
      <w:u w:val="single"/>
    </w:rPr>
  </w:style>
  <w:style w:type="character" w:customStyle="1" w:styleId="544">
    <w:name w:val="尾注文本 Char1"/>
    <w:qFormat/>
    <w:uiPriority w:val="99"/>
    <w:rPr>
      <w:rFonts w:ascii="Times New Roman" w:hAnsi="Times New Roman" w:eastAsia="宋体" w:cs="Times New Roman"/>
      <w:szCs w:val="24"/>
    </w:rPr>
  </w:style>
  <w:style w:type="character" w:customStyle="1" w:styleId="545">
    <w:name w:val="批注文字 Char Char"/>
    <w:qFormat/>
    <w:uiPriority w:val="0"/>
    <w:rPr>
      <w:rFonts w:eastAsia="宋体"/>
      <w:szCs w:val="24"/>
      <w:lang w:bidi="ar-SA"/>
    </w:rPr>
  </w:style>
  <w:style w:type="character" w:customStyle="1" w:styleId="546">
    <w:name w:val="批注文字 Char Char Char Char"/>
    <w:qFormat/>
    <w:uiPriority w:val="0"/>
    <w:rPr>
      <w:kern w:val="2"/>
      <w:sz w:val="21"/>
      <w:szCs w:val="22"/>
    </w:rPr>
  </w:style>
  <w:style w:type="character" w:customStyle="1" w:styleId="547">
    <w:name w:val="tw4winMark"/>
    <w:qFormat/>
    <w:uiPriority w:val="0"/>
    <w:rPr>
      <w:rFonts w:ascii="Courier New" w:hAnsi="Courier New"/>
      <w:vanish/>
      <w:color w:val="800080"/>
      <w:vertAlign w:val="subscript"/>
    </w:rPr>
  </w:style>
  <w:style w:type="character" w:customStyle="1" w:styleId="548">
    <w:name w:val="正文文本 (7)_"/>
    <w:link w:val="549"/>
    <w:qFormat/>
    <w:uiPriority w:val="0"/>
    <w:rPr>
      <w:rFonts w:ascii="宋体" w:hAnsi="宋体"/>
      <w:b/>
      <w:bCs/>
      <w:szCs w:val="21"/>
      <w:shd w:val="clear" w:color="auto" w:fill="FFFFFF"/>
    </w:rPr>
  </w:style>
  <w:style w:type="paragraph" w:customStyle="1" w:styleId="549">
    <w:name w:val="正文文本 (7)"/>
    <w:basedOn w:val="1"/>
    <w:link w:val="548"/>
    <w:qFormat/>
    <w:uiPriority w:val="0"/>
    <w:pPr>
      <w:shd w:val="clear" w:color="auto" w:fill="FFFFFF"/>
      <w:spacing w:before="120" w:line="466" w:lineRule="exact"/>
      <w:jc w:val="center"/>
    </w:pPr>
    <w:rPr>
      <w:rFonts w:ascii="宋体" w:hAnsi="宋体"/>
      <w:b/>
      <w:bCs/>
      <w:szCs w:val="21"/>
      <w:shd w:val="clear" w:color="auto" w:fill="FFFFFF"/>
    </w:rPr>
  </w:style>
  <w:style w:type="character" w:customStyle="1" w:styleId="550">
    <w:name w:val="脚注文本 Char2"/>
    <w:qFormat/>
    <w:uiPriority w:val="99"/>
    <w:rPr>
      <w:kern w:val="2"/>
      <w:sz w:val="18"/>
      <w:szCs w:val="18"/>
    </w:rPr>
  </w:style>
  <w:style w:type="character" w:customStyle="1" w:styleId="551">
    <w:name w:val="正文文本 Char4"/>
    <w:semiHidden/>
    <w:qFormat/>
    <w:uiPriority w:val="99"/>
    <w:rPr>
      <w:rFonts w:ascii="Calibri" w:hAnsi="Calibri" w:eastAsia="宋体" w:cs="Times New Roman"/>
    </w:rPr>
  </w:style>
  <w:style w:type="character" w:customStyle="1" w:styleId="552">
    <w:name w:val="尾注文本 Char3"/>
    <w:semiHidden/>
    <w:qFormat/>
    <w:uiPriority w:val="99"/>
    <w:rPr>
      <w:kern w:val="2"/>
      <w:sz w:val="21"/>
      <w:szCs w:val="22"/>
    </w:rPr>
  </w:style>
  <w:style w:type="character" w:customStyle="1" w:styleId="553">
    <w:name w:val="无间隔 Char"/>
    <w:link w:val="554"/>
    <w:qFormat/>
    <w:locked/>
    <w:uiPriority w:val="0"/>
    <w:rPr>
      <w:sz w:val="22"/>
      <w:lang w:eastAsia="en-US"/>
    </w:rPr>
  </w:style>
  <w:style w:type="paragraph" w:styleId="554">
    <w:name w:val="No Spacing"/>
    <w:link w:val="553"/>
    <w:qFormat/>
    <w:uiPriority w:val="0"/>
    <w:pPr>
      <w:spacing w:after="200" w:line="276" w:lineRule="auto"/>
    </w:pPr>
    <w:rPr>
      <w:rFonts w:asciiTheme="minorHAnsi" w:hAnsiTheme="minorHAnsi" w:eastAsiaTheme="minorEastAsia" w:cstheme="minorBidi"/>
      <w:kern w:val="2"/>
      <w:sz w:val="22"/>
      <w:szCs w:val="22"/>
      <w:lang w:val="en-US" w:eastAsia="en-US" w:bidi="ar-SA"/>
    </w:rPr>
  </w:style>
  <w:style w:type="character" w:customStyle="1" w:styleId="555">
    <w:name w:val="标题 3 字符"/>
    <w:semiHidden/>
    <w:qFormat/>
    <w:uiPriority w:val="9"/>
    <w:rPr>
      <w:rFonts w:ascii="Times New Roman" w:hAnsi="Times New Roman" w:eastAsia="宋体" w:cs="Times New Roman"/>
      <w:b/>
      <w:bCs/>
      <w:sz w:val="32"/>
      <w:szCs w:val="32"/>
    </w:rPr>
  </w:style>
  <w:style w:type="character" w:customStyle="1" w:styleId="556">
    <w:name w:val="Char Char162"/>
    <w:qFormat/>
    <w:uiPriority w:val="0"/>
    <w:rPr>
      <w:rFonts w:ascii="宋体" w:hAnsi="宋体" w:eastAsia="宋体"/>
      <w:b/>
      <w:bCs/>
      <w:kern w:val="2"/>
      <w:sz w:val="30"/>
      <w:szCs w:val="28"/>
      <w:lang w:val="en-US" w:eastAsia="zh-CN" w:bidi="ar-SA"/>
    </w:rPr>
  </w:style>
  <w:style w:type="character" w:customStyle="1" w:styleId="557">
    <w:name w:val="Char Char112"/>
    <w:qFormat/>
    <w:uiPriority w:val="0"/>
    <w:rPr>
      <w:rFonts w:ascii="Arial" w:hAnsi="Arial" w:eastAsia="宋体"/>
      <w:b/>
      <w:kern w:val="2"/>
      <w:sz w:val="44"/>
      <w:szCs w:val="24"/>
      <w:lang w:val="en-US" w:eastAsia="zh-CN" w:bidi="ar-SA"/>
    </w:rPr>
  </w:style>
  <w:style w:type="character" w:customStyle="1" w:styleId="558">
    <w:name w:val="Char Char18"/>
    <w:qFormat/>
    <w:uiPriority w:val="0"/>
    <w:rPr>
      <w:rFonts w:ascii="Arial" w:hAnsi="Arial" w:eastAsia="楷体_GB2312"/>
      <w:b/>
      <w:kern w:val="2"/>
      <w:sz w:val="44"/>
      <w:szCs w:val="24"/>
      <w:lang w:val="en-US" w:eastAsia="zh-CN" w:bidi="ar-SA"/>
    </w:rPr>
  </w:style>
  <w:style w:type="character" w:customStyle="1" w:styleId="559">
    <w:name w:val="标题 Char Char"/>
    <w:qFormat/>
    <w:uiPriority w:val="0"/>
    <w:rPr>
      <w:rFonts w:ascii="Arial" w:hAnsi="Arial" w:eastAsia="宋体"/>
      <w:b/>
      <w:kern w:val="2"/>
      <w:sz w:val="44"/>
      <w:szCs w:val="24"/>
      <w:lang w:val="en-US" w:eastAsia="zh-CN" w:bidi="ar-SA"/>
    </w:rPr>
  </w:style>
  <w:style w:type="character" w:customStyle="1" w:styleId="560">
    <w:name w:val="标题 3 Char Char"/>
    <w:qFormat/>
    <w:uiPriority w:val="0"/>
    <w:rPr>
      <w:rFonts w:ascii="宋体" w:hAnsi="宋体" w:eastAsia="宋体"/>
      <w:b/>
      <w:bCs/>
      <w:color w:val="FF0000"/>
      <w:kern w:val="2"/>
      <w:sz w:val="24"/>
      <w:szCs w:val="24"/>
      <w:lang w:val="zh-CN" w:eastAsia="zh-CN" w:bidi="ar-SA"/>
    </w:rPr>
  </w:style>
  <w:style w:type="character" w:customStyle="1" w:styleId="561">
    <w:name w:val="正文） Char Char"/>
    <w:link w:val="562"/>
    <w:qFormat/>
    <w:uiPriority w:val="0"/>
    <w:rPr>
      <w:szCs w:val="24"/>
      <w:lang w:val="en-GB"/>
    </w:rPr>
  </w:style>
  <w:style w:type="paragraph" w:customStyle="1" w:styleId="562">
    <w:name w:val="正文）"/>
    <w:basedOn w:val="1"/>
    <w:link w:val="561"/>
    <w:qFormat/>
    <w:uiPriority w:val="0"/>
    <w:pPr>
      <w:spacing w:line="360" w:lineRule="auto"/>
      <w:ind w:left="250" w:leftChars="100" w:hanging="150" w:hangingChars="150"/>
      <w:jc w:val="left"/>
    </w:pPr>
    <w:rPr>
      <w:szCs w:val="24"/>
      <w:lang w:val="en-GB"/>
    </w:rPr>
  </w:style>
  <w:style w:type="character" w:customStyle="1" w:styleId="563">
    <w:name w:val="Char Char142"/>
    <w:qFormat/>
    <w:uiPriority w:val="0"/>
    <w:rPr>
      <w:rFonts w:eastAsia="宋体"/>
      <w:b/>
      <w:kern w:val="2"/>
      <w:sz w:val="24"/>
      <w:szCs w:val="24"/>
      <w:lang w:val="en-US" w:eastAsia="zh-CN" w:bidi="ar-SA"/>
    </w:rPr>
  </w:style>
  <w:style w:type="character" w:customStyle="1" w:styleId="564">
    <w:name w:val="Char Char17"/>
    <w:qFormat/>
    <w:uiPriority w:val="0"/>
    <w:rPr>
      <w:rFonts w:ascii="宋体" w:hAnsi="宋体" w:eastAsia="宋体"/>
      <w:b/>
      <w:bCs/>
      <w:kern w:val="2"/>
      <w:sz w:val="30"/>
      <w:szCs w:val="28"/>
      <w:lang w:val="en-US" w:eastAsia="zh-CN" w:bidi="ar-SA"/>
    </w:rPr>
  </w:style>
  <w:style w:type="character" w:customStyle="1" w:styleId="565">
    <w:name w:val="high151"/>
    <w:qFormat/>
    <w:uiPriority w:val="0"/>
    <w:rPr>
      <w:rFonts w:eastAsia="宋体"/>
      <w:kern w:val="2"/>
      <w:sz w:val="18"/>
      <w:lang w:val="en-US" w:eastAsia="zh-CN"/>
    </w:rPr>
  </w:style>
  <w:style w:type="character" w:customStyle="1" w:styleId="566">
    <w:name w:val="txt14_22"/>
    <w:qFormat/>
    <w:uiPriority w:val="0"/>
    <w:rPr>
      <w:rFonts w:ascii="Verdana" w:hAnsi="Verdana" w:eastAsia="宋体"/>
      <w:kern w:val="2"/>
      <w:sz w:val="24"/>
      <w:szCs w:val="24"/>
      <w:lang w:val="en-US" w:eastAsia="en-US" w:bidi="ar-SA"/>
    </w:rPr>
  </w:style>
  <w:style w:type="character" w:customStyle="1" w:styleId="567">
    <w:name w:val="Char Char42"/>
    <w:qFormat/>
    <w:uiPriority w:val="0"/>
    <w:rPr>
      <w:rFonts w:ascii="宋体" w:hAnsi="宋体" w:eastAsia="宋体" w:cs="Times New Roman"/>
      <w:kern w:val="2"/>
      <w:sz w:val="24"/>
      <w:szCs w:val="24"/>
      <w:u w:val="single"/>
      <w:lang w:val="en-US" w:eastAsia="zh-CN" w:bidi="ar-SA"/>
    </w:rPr>
  </w:style>
  <w:style w:type="character" w:customStyle="1" w:styleId="568">
    <w:name w:val="Char Char7"/>
    <w:qFormat/>
    <w:uiPriority w:val="0"/>
    <w:rPr>
      <w:rFonts w:ascii="宋体" w:hAnsi="Courier New" w:eastAsia="宋体"/>
      <w:kern w:val="2"/>
      <w:sz w:val="21"/>
      <w:szCs w:val="24"/>
      <w:lang w:val="en-US" w:eastAsia="zh-CN" w:bidi="ar-SA"/>
    </w:rPr>
  </w:style>
  <w:style w:type="character" w:customStyle="1" w:styleId="569">
    <w:name w:val="Char Char13"/>
    <w:qFormat/>
    <w:uiPriority w:val="0"/>
    <w:rPr>
      <w:rFonts w:ascii="Arial" w:hAnsi="Arial" w:eastAsia="黑体"/>
      <w:kern w:val="2"/>
      <w:sz w:val="24"/>
      <w:szCs w:val="24"/>
      <w:lang w:val="en-US" w:eastAsia="zh-CN" w:bidi="ar-SA"/>
    </w:rPr>
  </w:style>
  <w:style w:type="character" w:customStyle="1" w:styleId="570">
    <w:name w:val="Char Char51"/>
    <w:qFormat/>
    <w:uiPriority w:val="0"/>
    <w:rPr>
      <w:rFonts w:eastAsia="宋体"/>
      <w:kern w:val="2"/>
      <w:sz w:val="21"/>
      <w:lang w:val="en-US" w:eastAsia="zh-CN" w:bidi="ar-SA"/>
    </w:rPr>
  </w:style>
  <w:style w:type="character" w:customStyle="1" w:styleId="571">
    <w:name w:val="合同标题 Char3"/>
    <w:qFormat/>
    <w:uiPriority w:val="0"/>
    <w:rPr>
      <w:rFonts w:ascii="仿宋_GB2312" w:hAnsi="宋体" w:eastAsia="仿宋_GB2312" w:cs="宋体"/>
      <w:b/>
      <w:bCs/>
      <w:kern w:val="2"/>
      <w:sz w:val="28"/>
      <w:szCs w:val="28"/>
      <w:lang w:val="en-US" w:eastAsia="zh-CN" w:bidi="ar-SA"/>
    </w:rPr>
  </w:style>
  <w:style w:type="character" w:customStyle="1" w:styleId="572">
    <w:name w:val="标题 1 1 Char Char"/>
    <w:qFormat/>
    <w:uiPriority w:val="0"/>
    <w:rPr>
      <w:rFonts w:ascii="Arial" w:hAnsi="Arial" w:eastAsia="宋体"/>
      <w:b/>
      <w:kern w:val="44"/>
      <w:sz w:val="36"/>
      <w:szCs w:val="24"/>
      <w:lang w:val="en-US" w:eastAsia="zh-CN" w:bidi="ar-SA"/>
    </w:rPr>
  </w:style>
  <w:style w:type="character" w:customStyle="1" w:styleId="573">
    <w:name w:val="arialcharcharcharcharcharcharcharcharcharcharcharcharcharcharcharcharcharcharcharcharcharcharcharcharcharcharchar"/>
    <w:qFormat/>
    <w:uiPriority w:val="0"/>
    <w:rPr>
      <w:rFonts w:hint="default" w:ascii="Arial" w:hAnsi="Arial" w:cs="Arial"/>
    </w:rPr>
  </w:style>
  <w:style w:type="character" w:customStyle="1" w:styleId="574">
    <w:name w:val="HTML 地址 Char1"/>
    <w:qFormat/>
    <w:uiPriority w:val="99"/>
    <w:rPr>
      <w:i/>
      <w:iCs/>
      <w:kern w:val="2"/>
      <w:sz w:val="21"/>
      <w:szCs w:val="22"/>
    </w:rPr>
  </w:style>
  <w:style w:type="character" w:customStyle="1" w:styleId="575">
    <w:name w:val="框图文字 Char Char"/>
    <w:qFormat/>
    <w:uiPriority w:val="0"/>
    <w:rPr>
      <w:rFonts w:ascii="宋体" w:hAnsi="Courier New" w:eastAsia="华文中宋"/>
      <w:snapToGrid/>
      <w:sz w:val="21"/>
      <w:lang w:val="en-US" w:eastAsia="zh-CN" w:bidi="ar-SA"/>
    </w:rPr>
  </w:style>
  <w:style w:type="character" w:customStyle="1" w:styleId="576">
    <w:name w:val="表格左对齐 Char Char"/>
    <w:qFormat/>
    <w:uiPriority w:val="0"/>
  </w:style>
  <w:style w:type="character" w:customStyle="1" w:styleId="577">
    <w:name w:val="标题 6 Char2"/>
    <w:qFormat/>
    <w:uiPriority w:val="9"/>
    <w:rPr>
      <w:rFonts w:ascii="Arial" w:hAnsi="Arial" w:eastAsia="黑体"/>
      <w:b/>
      <w:bCs/>
      <w:kern w:val="2"/>
      <w:sz w:val="24"/>
      <w:szCs w:val="24"/>
      <w:lang w:val="en-US" w:eastAsia="zh-CN" w:bidi="ar-SA"/>
    </w:rPr>
  </w:style>
  <w:style w:type="character" w:customStyle="1" w:styleId="578">
    <w:name w:val="结构图及表格 Char Char"/>
    <w:qFormat/>
    <w:uiPriority w:val="0"/>
    <w:rPr>
      <w:rFonts w:eastAsia="华文中宋"/>
      <w:kern w:val="28"/>
      <w:sz w:val="21"/>
      <w:lang w:val="en-US" w:eastAsia="zh-CN" w:bidi="ar-SA"/>
    </w:rPr>
  </w:style>
  <w:style w:type="character" w:customStyle="1" w:styleId="579">
    <w:name w:val="font161"/>
    <w:qFormat/>
    <w:uiPriority w:val="0"/>
    <w:rPr>
      <w:b/>
      <w:bCs/>
      <w:sz w:val="32"/>
      <w:szCs w:val="32"/>
    </w:rPr>
  </w:style>
  <w:style w:type="character" w:customStyle="1" w:styleId="580">
    <w:name w:val="页码 New"/>
    <w:qFormat/>
    <w:uiPriority w:val="0"/>
  </w:style>
  <w:style w:type="character" w:customStyle="1" w:styleId="581">
    <w:name w:val="msodel"/>
    <w:qFormat/>
    <w:uiPriority w:val="0"/>
    <w:rPr>
      <w:strike/>
      <w:color w:val="FF0000"/>
    </w:rPr>
  </w:style>
  <w:style w:type="character" w:customStyle="1" w:styleId="582">
    <w:name w:val="apple-style-span"/>
    <w:qFormat/>
    <w:uiPriority w:val="0"/>
    <w:rPr>
      <w:rFonts w:eastAsia="宋体"/>
      <w:kern w:val="2"/>
      <w:sz w:val="24"/>
      <w:szCs w:val="24"/>
      <w:lang w:val="en-US" w:eastAsia="zh-CN" w:bidi="ar-SA"/>
    </w:rPr>
  </w:style>
  <w:style w:type="character" w:customStyle="1" w:styleId="583">
    <w:name w:val="标准正文 Char"/>
    <w:link w:val="584"/>
    <w:qFormat/>
    <w:uiPriority w:val="99"/>
    <w:rPr>
      <w:szCs w:val="24"/>
    </w:rPr>
  </w:style>
  <w:style w:type="paragraph" w:customStyle="1" w:styleId="584">
    <w:name w:val="标准正文"/>
    <w:basedOn w:val="1"/>
    <w:link w:val="583"/>
    <w:qFormat/>
    <w:uiPriority w:val="99"/>
    <w:pPr>
      <w:tabs>
        <w:tab w:val="left" w:pos="720"/>
      </w:tabs>
      <w:spacing w:line="360" w:lineRule="auto"/>
      <w:ind w:firstLine="200" w:firstLineChars="200"/>
    </w:pPr>
    <w:rPr>
      <w:szCs w:val="24"/>
    </w:rPr>
  </w:style>
  <w:style w:type="character" w:customStyle="1" w:styleId="585">
    <w:name w:val="Footer-Even Char Char"/>
    <w:qFormat/>
    <w:uiPriority w:val="0"/>
    <w:rPr>
      <w:kern w:val="0"/>
      <w:sz w:val="18"/>
      <w:lang w:eastAsia="en-US"/>
    </w:rPr>
  </w:style>
  <w:style w:type="character" w:customStyle="1" w:styleId="586">
    <w:name w:val="明显强调11"/>
    <w:qFormat/>
    <w:uiPriority w:val="0"/>
    <w:rPr>
      <w:b/>
      <w:i/>
      <w:color w:val="4F81BD"/>
    </w:rPr>
  </w:style>
  <w:style w:type="character" w:customStyle="1" w:styleId="587">
    <w:name w:val="标题 4 Char Char"/>
    <w:qFormat/>
    <w:uiPriority w:val="0"/>
    <w:rPr>
      <w:rFonts w:ascii="Cambria" w:hAnsi="Cambria" w:eastAsia="宋体" w:cs="Times New Roman"/>
      <w:b/>
      <w:bCs/>
      <w:kern w:val="2"/>
      <w:sz w:val="28"/>
      <w:szCs w:val="28"/>
    </w:rPr>
  </w:style>
  <w:style w:type="character" w:customStyle="1" w:styleId="588">
    <w:name w:val="正文文本缩进 Char2"/>
    <w:qFormat/>
    <w:uiPriority w:val="99"/>
  </w:style>
  <w:style w:type="character" w:customStyle="1" w:styleId="589">
    <w:name w:val="批注文字 Char4"/>
    <w:semiHidden/>
    <w:qFormat/>
    <w:uiPriority w:val="99"/>
    <w:rPr>
      <w:rFonts w:ascii="Calibri" w:hAnsi="Calibri" w:eastAsia="宋体" w:cs="Times New Roman"/>
    </w:rPr>
  </w:style>
  <w:style w:type="character" w:customStyle="1" w:styleId="590">
    <w:name w:val="页眉 Char3"/>
    <w:semiHidden/>
    <w:qFormat/>
    <w:uiPriority w:val="99"/>
    <w:rPr>
      <w:rFonts w:ascii="Calibri" w:hAnsi="Calibri" w:eastAsia="宋体" w:cs="Times New Roman"/>
      <w:sz w:val="18"/>
      <w:szCs w:val="18"/>
    </w:rPr>
  </w:style>
  <w:style w:type="character" w:customStyle="1" w:styleId="591">
    <w:name w:val="纯文本 Char1"/>
    <w:qFormat/>
    <w:uiPriority w:val="99"/>
    <w:rPr>
      <w:rFonts w:ascii="宋体" w:hAnsi="Courier New" w:cs="Courier New"/>
      <w:kern w:val="2"/>
      <w:sz w:val="21"/>
      <w:szCs w:val="21"/>
    </w:rPr>
  </w:style>
  <w:style w:type="character" w:customStyle="1" w:styleId="592">
    <w:name w:val="页眉 Char1"/>
    <w:qFormat/>
    <w:uiPriority w:val="99"/>
    <w:rPr>
      <w:sz w:val="18"/>
      <w:szCs w:val="18"/>
    </w:rPr>
  </w:style>
  <w:style w:type="character" w:customStyle="1" w:styleId="593">
    <w:name w:val="正文文本 3 Char1"/>
    <w:qFormat/>
    <w:uiPriority w:val="99"/>
    <w:rPr>
      <w:sz w:val="16"/>
      <w:szCs w:val="16"/>
    </w:rPr>
  </w:style>
  <w:style w:type="character" w:customStyle="1" w:styleId="594">
    <w:name w:val="页脚 Char3"/>
    <w:semiHidden/>
    <w:qFormat/>
    <w:uiPriority w:val="99"/>
    <w:rPr>
      <w:rFonts w:ascii="Calibri" w:hAnsi="Calibri" w:eastAsia="宋体" w:cs="Times New Roman"/>
      <w:sz w:val="18"/>
      <w:szCs w:val="18"/>
    </w:rPr>
  </w:style>
  <w:style w:type="character" w:customStyle="1" w:styleId="595">
    <w:name w:val="正文文本 2 Char"/>
    <w:qFormat/>
    <w:uiPriority w:val="0"/>
    <w:rPr>
      <w:kern w:val="2"/>
      <w:sz w:val="21"/>
    </w:rPr>
  </w:style>
  <w:style w:type="character" w:customStyle="1" w:styleId="596">
    <w:name w:val="正文文本缩进 3 Char3"/>
    <w:semiHidden/>
    <w:qFormat/>
    <w:uiPriority w:val="99"/>
    <w:rPr>
      <w:rFonts w:ascii="Calibri" w:hAnsi="Calibri" w:eastAsia="宋体" w:cs="Times New Roman"/>
      <w:sz w:val="16"/>
      <w:szCs w:val="16"/>
    </w:rPr>
  </w:style>
  <w:style w:type="character" w:customStyle="1" w:styleId="597">
    <w:name w:val="FtrF Char Char"/>
    <w:qFormat/>
    <w:uiPriority w:val="0"/>
    <w:rPr>
      <w:rFonts w:eastAsia="宋体"/>
      <w:kern w:val="2"/>
      <w:sz w:val="18"/>
      <w:lang w:val="en-US" w:eastAsia="zh-CN" w:bidi="ar-SA"/>
    </w:rPr>
  </w:style>
  <w:style w:type="character" w:customStyle="1" w:styleId="598">
    <w:name w:val="彩色列表 - 强调文字颜色 1 Char"/>
    <w:link w:val="599"/>
    <w:qFormat/>
    <w:uiPriority w:val="0"/>
    <w:rPr>
      <w:rFonts w:ascii="宋体" w:hAnsi="宋体" w:cs="宋体"/>
      <w:sz w:val="24"/>
      <w:szCs w:val="24"/>
    </w:rPr>
  </w:style>
  <w:style w:type="paragraph" w:customStyle="1" w:styleId="599">
    <w:name w:val="彩色列表 - 强调文字颜色 11"/>
    <w:basedOn w:val="1"/>
    <w:link w:val="598"/>
    <w:qFormat/>
    <w:uiPriority w:val="0"/>
    <w:pPr>
      <w:widowControl/>
      <w:ind w:firstLine="420" w:firstLineChars="200"/>
      <w:jc w:val="left"/>
    </w:pPr>
    <w:rPr>
      <w:rFonts w:ascii="宋体" w:hAnsi="宋体" w:cs="宋体"/>
      <w:sz w:val="24"/>
      <w:szCs w:val="24"/>
    </w:rPr>
  </w:style>
  <w:style w:type="character" w:customStyle="1" w:styleId="600">
    <w:name w:val="more8"/>
    <w:qFormat/>
    <w:uiPriority w:val="0"/>
    <w:rPr>
      <w:color w:val="FFFFFF"/>
    </w:rPr>
  </w:style>
  <w:style w:type="character" w:customStyle="1" w:styleId="601">
    <w:name w:val="文一 Char"/>
    <w:qFormat/>
    <w:uiPriority w:val="0"/>
    <w:rPr>
      <w:rFonts w:eastAsia="宋体"/>
      <w:snapToGrid w:val="0"/>
      <w:spacing w:val="4"/>
      <w:sz w:val="24"/>
      <w:szCs w:val="24"/>
      <w:lang w:val="en-US" w:eastAsia="zh-CN" w:bidi="ar-SA"/>
    </w:rPr>
  </w:style>
  <w:style w:type="character" w:customStyle="1" w:styleId="602">
    <w:name w:val="正文文本 3 Char2"/>
    <w:semiHidden/>
    <w:qFormat/>
    <w:uiPriority w:val="99"/>
    <w:rPr>
      <w:sz w:val="16"/>
      <w:szCs w:val="16"/>
    </w:rPr>
  </w:style>
  <w:style w:type="character" w:customStyle="1" w:styleId="603">
    <w:name w:val="正文文本缩进 3 Char1"/>
    <w:qFormat/>
    <w:uiPriority w:val="99"/>
    <w:rPr>
      <w:kern w:val="2"/>
      <w:sz w:val="16"/>
      <w:szCs w:val="16"/>
    </w:rPr>
  </w:style>
  <w:style w:type="character" w:customStyle="1" w:styleId="604">
    <w:name w:val="页脚 Char2"/>
    <w:semiHidden/>
    <w:qFormat/>
    <w:uiPriority w:val="99"/>
    <w:rPr>
      <w:sz w:val="18"/>
      <w:szCs w:val="18"/>
    </w:rPr>
  </w:style>
  <w:style w:type="character" w:customStyle="1" w:styleId="605">
    <w:name w:val="纯文本 Char2"/>
    <w:qFormat/>
    <w:uiPriority w:val="0"/>
    <w:rPr>
      <w:rFonts w:ascii="宋体" w:hAnsi="Courier New" w:eastAsia="宋体" w:cs="Courier New"/>
      <w:szCs w:val="21"/>
    </w:rPr>
  </w:style>
  <w:style w:type="character" w:customStyle="1" w:styleId="606">
    <w:name w:val="引用 Char2"/>
    <w:qFormat/>
    <w:uiPriority w:val="99"/>
    <w:rPr>
      <w:rFonts w:ascii="Times New Roman" w:hAnsi="Times New Roman" w:eastAsia="宋体" w:cs="Times New Roman"/>
      <w:i/>
      <w:iCs/>
      <w:color w:val="404040"/>
    </w:rPr>
  </w:style>
  <w:style w:type="character" w:customStyle="1" w:styleId="607">
    <w:name w:val="纯文本 Char4"/>
    <w:semiHidden/>
    <w:qFormat/>
    <w:uiPriority w:val="99"/>
    <w:rPr>
      <w:rFonts w:ascii="宋体" w:hAnsi="Courier New" w:eastAsia="宋体" w:cs="Courier New"/>
      <w:szCs w:val="21"/>
    </w:rPr>
  </w:style>
  <w:style w:type="character" w:customStyle="1" w:styleId="608">
    <w:name w:val="文档结构图 Char1"/>
    <w:qFormat/>
    <w:uiPriority w:val="99"/>
    <w:rPr>
      <w:rFonts w:ascii="宋体" w:eastAsia="宋体"/>
      <w:sz w:val="18"/>
      <w:szCs w:val="18"/>
    </w:rPr>
  </w:style>
  <w:style w:type="character" w:customStyle="1" w:styleId="609">
    <w:name w:val="正文文本 Char2"/>
    <w:qFormat/>
    <w:uiPriority w:val="99"/>
    <w:rPr>
      <w:rFonts w:ascii="Calibri" w:hAnsi="Calibri" w:eastAsia="宋体" w:cs="Times New Roman"/>
    </w:rPr>
  </w:style>
  <w:style w:type="character" w:customStyle="1" w:styleId="610">
    <w:name w:val="正文文本 3 Char3"/>
    <w:semiHidden/>
    <w:qFormat/>
    <w:uiPriority w:val="99"/>
    <w:rPr>
      <w:rFonts w:ascii="Calibri" w:hAnsi="Calibri" w:eastAsia="宋体" w:cs="Times New Roman"/>
      <w:sz w:val="16"/>
      <w:szCs w:val="16"/>
    </w:rPr>
  </w:style>
  <w:style w:type="character" w:customStyle="1" w:styleId="611">
    <w:name w:val="正文文本 2 Char3"/>
    <w:qFormat/>
    <w:uiPriority w:val="99"/>
  </w:style>
  <w:style w:type="character" w:customStyle="1" w:styleId="612">
    <w:name w:val="表格 Char Char Char"/>
    <w:link w:val="613"/>
    <w:qFormat/>
    <w:uiPriority w:val="0"/>
    <w:rPr>
      <w:rFonts w:ascii="华文细黑" w:hAnsi="华文细黑"/>
    </w:rPr>
  </w:style>
  <w:style w:type="paragraph" w:customStyle="1" w:styleId="613">
    <w:name w:val="表格"/>
    <w:basedOn w:val="1"/>
    <w:link w:val="612"/>
    <w:qFormat/>
    <w:uiPriority w:val="0"/>
    <w:pPr>
      <w:jc w:val="center"/>
      <w:textAlignment w:val="center"/>
    </w:pPr>
    <w:rPr>
      <w:rFonts w:ascii="华文细黑" w:hAnsi="华文细黑"/>
    </w:rPr>
  </w:style>
  <w:style w:type="character" w:customStyle="1" w:styleId="614">
    <w:name w:val="testimonials-post"/>
    <w:qFormat/>
    <w:uiPriority w:val="0"/>
    <w:rPr>
      <w:color w:val="656565"/>
      <w:sz w:val="18"/>
      <w:szCs w:val="18"/>
    </w:rPr>
  </w:style>
  <w:style w:type="character" w:customStyle="1" w:styleId="615">
    <w:name w:val="line1801"/>
    <w:qFormat/>
    <w:uiPriority w:val="0"/>
    <w:rPr>
      <w:rFonts w:hint="default"/>
      <w:spacing w:val="380"/>
      <w:sz w:val="19"/>
    </w:rPr>
  </w:style>
  <w:style w:type="character" w:customStyle="1" w:styleId="616">
    <w:name w:val="明显引用 Char1"/>
    <w:qFormat/>
    <w:uiPriority w:val="30"/>
    <w:rPr>
      <w:b/>
      <w:bCs/>
      <w:i/>
      <w:iCs/>
      <w:color w:val="4F81BD"/>
      <w:kern w:val="2"/>
      <w:sz w:val="21"/>
      <w:szCs w:val="22"/>
    </w:rPr>
  </w:style>
  <w:style w:type="character" w:customStyle="1" w:styleId="617">
    <w:name w:val="Level 3 Head Char1"/>
    <w:qFormat/>
    <w:uiPriority w:val="0"/>
    <w:rPr>
      <w:rFonts w:ascii="Cambria" w:hAnsi="Cambria" w:eastAsia="宋体"/>
      <w:b/>
      <w:color w:val="4F81BD"/>
      <w:kern w:val="0"/>
      <w:sz w:val="22"/>
      <w:lang w:eastAsia="en-US"/>
    </w:rPr>
  </w:style>
  <w:style w:type="character" w:customStyle="1" w:styleId="618">
    <w:name w:val="说明 Char1"/>
    <w:link w:val="619"/>
    <w:qFormat/>
    <w:uiPriority w:val="0"/>
    <w:rPr>
      <w:rFonts w:ascii="楷体_GB2312" w:eastAsia="楷体_GB2312"/>
      <w:sz w:val="24"/>
    </w:rPr>
  </w:style>
  <w:style w:type="paragraph" w:customStyle="1" w:styleId="619">
    <w:name w:val="说明"/>
    <w:basedOn w:val="1"/>
    <w:link w:val="618"/>
    <w:qFormat/>
    <w:uiPriority w:val="0"/>
    <w:pPr>
      <w:spacing w:line="400" w:lineRule="atLeast"/>
    </w:pPr>
    <w:rPr>
      <w:rFonts w:ascii="楷体_GB2312" w:eastAsia="楷体_GB2312"/>
      <w:sz w:val="24"/>
    </w:rPr>
  </w:style>
  <w:style w:type="character" w:customStyle="1" w:styleId="620">
    <w:name w:val="标题 4 Char Char Char"/>
    <w:qFormat/>
    <w:uiPriority w:val="0"/>
    <w:rPr>
      <w:rFonts w:ascii="Cambria" w:hAnsi="Cambria" w:eastAsia="宋体" w:cs="Times New Roman"/>
      <w:b/>
      <w:bCs/>
      <w:kern w:val="2"/>
      <w:sz w:val="28"/>
      <w:szCs w:val="28"/>
    </w:rPr>
  </w:style>
  <w:style w:type="character" w:customStyle="1" w:styleId="621">
    <w:name w:val="不明显参考111"/>
    <w:qFormat/>
    <w:uiPriority w:val="0"/>
    <w:rPr>
      <w:smallCaps/>
      <w:color w:val="C0504D"/>
      <w:u w:val="single"/>
    </w:rPr>
  </w:style>
  <w:style w:type="character" w:customStyle="1" w:styleId="622">
    <w:name w:val="标题 32"/>
    <w:qFormat/>
    <w:uiPriority w:val="0"/>
    <w:rPr>
      <w:rFonts w:eastAsia="宋体"/>
      <w:b/>
      <w:kern w:val="2"/>
      <w:sz w:val="32"/>
      <w:lang w:val="en-US" w:eastAsia="zh-CN"/>
    </w:rPr>
  </w:style>
  <w:style w:type="character" w:customStyle="1" w:styleId="623">
    <w:name w:val="二级条标题 Char Char"/>
    <w:qFormat/>
    <w:uiPriority w:val="0"/>
    <w:rPr>
      <w:rFonts w:eastAsia="黑体"/>
      <w:sz w:val="21"/>
    </w:rPr>
  </w:style>
  <w:style w:type="character" w:customStyle="1" w:styleId="624">
    <w:name w:val="图片标题 Exact"/>
    <w:qFormat/>
    <w:uiPriority w:val="0"/>
    <w:rPr>
      <w:rFonts w:ascii="Arial Unicode MS" w:hAnsi="Arial Unicode MS" w:eastAsia="Arial Unicode MS" w:cs="Arial Unicode MS"/>
      <w:spacing w:val="2"/>
      <w:sz w:val="18"/>
      <w:szCs w:val="18"/>
      <w:u w:val="none"/>
    </w:rPr>
  </w:style>
  <w:style w:type="character" w:customStyle="1" w:styleId="625">
    <w:name w:val="Char Char11"/>
    <w:qFormat/>
    <w:uiPriority w:val="0"/>
    <w:rPr>
      <w:rFonts w:eastAsia="宋体"/>
      <w:b/>
      <w:bCs/>
      <w:kern w:val="44"/>
      <w:sz w:val="44"/>
      <w:szCs w:val="44"/>
      <w:lang w:val="en-US" w:eastAsia="zh-CN" w:bidi="ar-SA"/>
    </w:rPr>
  </w:style>
  <w:style w:type="character" w:customStyle="1" w:styleId="626">
    <w:name w:val="标题 #4 (2)_"/>
    <w:link w:val="627"/>
    <w:qFormat/>
    <w:uiPriority w:val="0"/>
    <w:rPr>
      <w:rFonts w:ascii="宋体" w:hAnsi="宋体"/>
      <w:shd w:val="clear" w:color="auto" w:fill="FFFFFF"/>
    </w:rPr>
  </w:style>
  <w:style w:type="paragraph" w:customStyle="1" w:styleId="627">
    <w:name w:val="标题 #4 (2)"/>
    <w:basedOn w:val="1"/>
    <w:link w:val="626"/>
    <w:qFormat/>
    <w:uiPriority w:val="0"/>
    <w:pPr>
      <w:shd w:val="clear" w:color="auto" w:fill="FFFFFF"/>
      <w:spacing w:line="466" w:lineRule="exact"/>
      <w:ind w:hanging="420"/>
      <w:jc w:val="distribute"/>
      <w:outlineLvl w:val="3"/>
    </w:pPr>
    <w:rPr>
      <w:rFonts w:ascii="宋体" w:hAnsi="宋体"/>
      <w:shd w:val="clear" w:color="auto" w:fill="FFFFFF"/>
    </w:rPr>
  </w:style>
  <w:style w:type="character" w:customStyle="1" w:styleId="628">
    <w:name w:val="表格 Char Char"/>
    <w:qFormat/>
    <w:uiPriority w:val="0"/>
    <w:rPr>
      <w:rFonts w:ascii="华文细黑" w:hAnsi="华文细黑"/>
      <w:sz w:val="21"/>
    </w:rPr>
  </w:style>
  <w:style w:type="character" w:customStyle="1" w:styleId="629">
    <w:name w:val="尾注文本 Char Char Char"/>
    <w:qFormat/>
    <w:uiPriority w:val="0"/>
    <w:rPr>
      <w:kern w:val="2"/>
      <w:sz w:val="21"/>
      <w:szCs w:val="22"/>
    </w:rPr>
  </w:style>
  <w:style w:type="character" w:customStyle="1" w:styleId="630">
    <w:name w:val="页码1"/>
    <w:qFormat/>
    <w:uiPriority w:val="0"/>
  </w:style>
  <w:style w:type="character" w:customStyle="1" w:styleId="631">
    <w:name w:val="明显强调1"/>
    <w:qFormat/>
    <w:uiPriority w:val="0"/>
    <w:rPr>
      <w:b/>
      <w:i/>
      <w:color w:val="4F81BD"/>
    </w:rPr>
  </w:style>
  <w:style w:type="character" w:customStyle="1" w:styleId="632">
    <w:name w:val="HTML 预设格式 Char1"/>
    <w:qFormat/>
    <w:uiPriority w:val="99"/>
    <w:rPr>
      <w:rFonts w:ascii="Courier New" w:hAnsi="Courier New" w:eastAsia="宋体" w:cs="Courier New"/>
      <w:sz w:val="20"/>
      <w:szCs w:val="20"/>
    </w:rPr>
  </w:style>
  <w:style w:type="character" w:customStyle="1" w:styleId="633">
    <w:name w:val="明显参考111"/>
    <w:qFormat/>
    <w:uiPriority w:val="0"/>
    <w:rPr>
      <w:b/>
      <w:smallCaps/>
      <w:color w:val="C0504D"/>
      <w:spacing w:val="5"/>
      <w:u w:val="single"/>
    </w:rPr>
  </w:style>
  <w:style w:type="character" w:customStyle="1" w:styleId="634">
    <w:name w:val="标题 3 Char Char Char Char"/>
    <w:qFormat/>
    <w:uiPriority w:val="0"/>
    <w:rPr>
      <w:b/>
      <w:bCs/>
      <w:kern w:val="2"/>
      <w:sz w:val="32"/>
      <w:szCs w:val="32"/>
    </w:rPr>
  </w:style>
  <w:style w:type="character" w:customStyle="1" w:styleId="635">
    <w:name w:val="明显强调111"/>
    <w:qFormat/>
    <w:uiPriority w:val="0"/>
    <w:rPr>
      <w:b/>
      <w:i/>
      <w:color w:val="4F81BD"/>
    </w:rPr>
  </w:style>
  <w:style w:type="character" w:customStyle="1" w:styleId="636">
    <w:name w:val="Footer Char"/>
    <w:qFormat/>
    <w:uiPriority w:val="0"/>
    <w:rPr>
      <w:sz w:val="18"/>
    </w:rPr>
  </w:style>
  <w:style w:type="character" w:customStyle="1" w:styleId="637">
    <w:name w:val="style131"/>
    <w:qFormat/>
    <w:uiPriority w:val="0"/>
    <w:rPr>
      <w:rFonts w:hint="eastAsia" w:ascii="宋体" w:hAnsi="宋体" w:eastAsia="宋体"/>
      <w:color w:val="555555"/>
      <w:spacing w:val="360"/>
      <w:sz w:val="18"/>
    </w:rPr>
  </w:style>
  <w:style w:type="character" w:customStyle="1" w:styleId="638">
    <w:name w:val="页码 New New New New New"/>
    <w:qFormat/>
    <w:uiPriority w:val="0"/>
  </w:style>
  <w:style w:type="character" w:customStyle="1" w:styleId="639">
    <w:name w:val="样式3 Char Char"/>
    <w:link w:val="640"/>
    <w:qFormat/>
    <w:uiPriority w:val="0"/>
    <w:rPr>
      <w:rFonts w:ascii="宋体" w:hAnsi="宋体"/>
    </w:rPr>
  </w:style>
  <w:style w:type="paragraph" w:customStyle="1" w:styleId="640">
    <w:name w:val="样式3"/>
    <w:basedOn w:val="1"/>
    <w:link w:val="639"/>
    <w:qFormat/>
    <w:uiPriority w:val="0"/>
    <w:pPr>
      <w:ind w:firstLine="420"/>
      <w:jc w:val="left"/>
    </w:pPr>
    <w:rPr>
      <w:rFonts w:ascii="宋体" w:hAnsi="宋体"/>
    </w:rPr>
  </w:style>
  <w:style w:type="character" w:customStyle="1" w:styleId="641">
    <w:name w:val="Subtle Emphasis"/>
    <w:qFormat/>
    <w:uiPriority w:val="0"/>
    <w:rPr>
      <w:i/>
      <w:iCs/>
      <w:color w:val="808080"/>
    </w:rPr>
  </w:style>
  <w:style w:type="character" w:customStyle="1" w:styleId="642">
    <w:name w:val="font01"/>
    <w:qFormat/>
    <w:uiPriority w:val="0"/>
    <w:rPr>
      <w:rFonts w:hint="default" w:ascii="Times New Roman" w:hAnsi="Times New Roman" w:cs="Times New Roman"/>
      <w:color w:val="000000"/>
      <w:sz w:val="20"/>
      <w:szCs w:val="20"/>
    </w:rPr>
  </w:style>
  <w:style w:type="character" w:customStyle="1" w:styleId="643">
    <w:name w:val="不明显强调11"/>
    <w:qFormat/>
    <w:uiPriority w:val="0"/>
    <w:rPr>
      <w:i/>
      <w:iCs/>
      <w:color w:val="808080"/>
    </w:rPr>
  </w:style>
  <w:style w:type="character" w:customStyle="1" w:styleId="644">
    <w:name w:val="二级条标题 Char Char Char"/>
    <w:link w:val="645"/>
    <w:qFormat/>
    <w:uiPriority w:val="0"/>
    <w:rPr>
      <w:rFonts w:eastAsia="黑体"/>
    </w:rPr>
  </w:style>
  <w:style w:type="paragraph" w:customStyle="1" w:styleId="645">
    <w:name w:val="二级条标题"/>
    <w:basedOn w:val="1"/>
    <w:next w:val="1"/>
    <w:link w:val="644"/>
    <w:qFormat/>
    <w:uiPriority w:val="0"/>
    <w:pPr>
      <w:widowControl/>
      <w:outlineLvl w:val="3"/>
    </w:pPr>
    <w:rPr>
      <w:rFonts w:eastAsia="黑体"/>
    </w:rPr>
  </w:style>
  <w:style w:type="character" w:customStyle="1" w:styleId="646">
    <w:name w:val="9ft1"/>
    <w:qFormat/>
    <w:uiPriority w:val="0"/>
    <w:rPr>
      <w:rFonts w:hint="eastAsia" w:ascii="宋体" w:hAnsi="宋体" w:eastAsia="宋体"/>
      <w:color w:val="000000"/>
      <w:sz w:val="18"/>
      <w:u w:val="none"/>
    </w:rPr>
  </w:style>
  <w:style w:type="character" w:customStyle="1" w:styleId="647">
    <w:name w:val="正文首行缩进1 Char Char"/>
    <w:qFormat/>
    <w:uiPriority w:val="0"/>
    <w:rPr>
      <w:kern w:val="0"/>
      <w:sz w:val="22"/>
      <w:lang w:eastAsia="en-US"/>
    </w:rPr>
  </w:style>
  <w:style w:type="character" w:customStyle="1" w:styleId="648">
    <w:name w:val="新条文 Char Char"/>
    <w:link w:val="649"/>
    <w:qFormat/>
    <w:uiPriority w:val="0"/>
    <w:rPr>
      <w:rFonts w:eastAsia="Times New Roman"/>
      <w:sz w:val="24"/>
    </w:rPr>
  </w:style>
  <w:style w:type="paragraph" w:customStyle="1" w:styleId="649">
    <w:name w:val="新条文"/>
    <w:link w:val="648"/>
    <w:qFormat/>
    <w:uiPriority w:val="0"/>
    <w:pPr>
      <w:tabs>
        <w:tab w:val="left" w:pos="432"/>
        <w:tab w:val="left" w:pos="735"/>
      </w:tabs>
      <w:spacing w:line="400" w:lineRule="atLeast"/>
      <w:ind w:left="735" w:hanging="735"/>
    </w:pPr>
    <w:rPr>
      <w:rFonts w:eastAsia="Times New Roman" w:asciiTheme="minorHAnsi" w:hAnsiTheme="minorHAnsi" w:cstheme="minorBidi"/>
      <w:kern w:val="2"/>
      <w:sz w:val="24"/>
      <w:szCs w:val="22"/>
      <w:lang w:val="en-US" w:eastAsia="zh-CN" w:bidi="ar-SA"/>
    </w:rPr>
  </w:style>
  <w:style w:type="character" w:customStyle="1" w:styleId="650">
    <w:name w:val="正文文本缩进 2 Char Char"/>
    <w:qFormat/>
    <w:uiPriority w:val="0"/>
    <w:rPr>
      <w:kern w:val="2"/>
      <w:sz w:val="21"/>
      <w:szCs w:val="22"/>
    </w:rPr>
  </w:style>
  <w:style w:type="character" w:customStyle="1" w:styleId="651">
    <w:name w:val="批注框文本 Char Char"/>
    <w:qFormat/>
    <w:uiPriority w:val="0"/>
    <w:rPr>
      <w:kern w:val="2"/>
      <w:sz w:val="18"/>
      <w:szCs w:val="18"/>
    </w:rPr>
  </w:style>
  <w:style w:type="character" w:customStyle="1" w:styleId="652">
    <w:name w:val="small-text"/>
    <w:qFormat/>
    <w:uiPriority w:val="0"/>
  </w:style>
  <w:style w:type="character" w:customStyle="1" w:styleId="653">
    <w:name w:val="text_darkgray1"/>
    <w:qFormat/>
    <w:uiPriority w:val="0"/>
    <w:rPr>
      <w:color w:val="000000"/>
      <w:spacing w:val="380"/>
      <w:sz w:val="22"/>
    </w:rPr>
  </w:style>
  <w:style w:type="character" w:customStyle="1" w:styleId="654">
    <w:name w:val="current"/>
    <w:qFormat/>
    <w:uiPriority w:val="0"/>
    <w:rPr>
      <w:color w:val="FFFFFF"/>
      <w:bdr w:val="single" w:color="2B55AF" w:sz="6" w:space="0"/>
      <w:shd w:val="clear" w:color="auto" w:fill="4F616C"/>
    </w:rPr>
  </w:style>
  <w:style w:type="character" w:customStyle="1" w:styleId="655">
    <w:name w:val="color-mode-label"/>
    <w:qFormat/>
    <w:uiPriority w:val="0"/>
  </w:style>
  <w:style w:type="character" w:customStyle="1" w:styleId="656">
    <w:name w:val="unnamed21"/>
    <w:qFormat/>
    <w:uiPriority w:val="0"/>
    <w:rPr>
      <w:color w:val="CC6633"/>
      <w:u w:val="none"/>
    </w:rPr>
  </w:style>
  <w:style w:type="character" w:customStyle="1" w:styleId="657">
    <w:name w:val="sort"/>
    <w:qFormat/>
    <w:uiPriority w:val="0"/>
    <w:rPr>
      <w:rFonts w:ascii="微软雅黑" w:hAnsi="微软雅黑" w:eastAsia="微软雅黑" w:cs="微软雅黑"/>
      <w:b/>
      <w:color w:val="6D6D6D"/>
    </w:rPr>
  </w:style>
  <w:style w:type="character" w:customStyle="1" w:styleId="658">
    <w:name w:val="副标题 Char2"/>
    <w:qFormat/>
    <w:uiPriority w:val="11"/>
    <w:rPr>
      <w:rFonts w:ascii="Cambria" w:hAnsi="Cambria" w:cs="Times New Roman"/>
      <w:b/>
      <w:bCs/>
      <w:kern w:val="28"/>
      <w:sz w:val="32"/>
      <w:szCs w:val="32"/>
    </w:rPr>
  </w:style>
  <w:style w:type="character" w:customStyle="1" w:styleId="659">
    <w:name w:val="正文首行缩进 Char4"/>
    <w:semiHidden/>
    <w:qFormat/>
    <w:uiPriority w:val="99"/>
  </w:style>
  <w:style w:type="character" w:customStyle="1" w:styleId="660">
    <w:name w:val="样式1 Char Char"/>
    <w:link w:val="661"/>
    <w:qFormat/>
    <w:uiPriority w:val="0"/>
    <w:rPr>
      <w:rFonts w:ascii="宋体" w:hAnsi="宋体"/>
      <w:szCs w:val="21"/>
    </w:rPr>
  </w:style>
  <w:style w:type="paragraph" w:customStyle="1" w:styleId="661">
    <w:name w:val="样式1"/>
    <w:basedOn w:val="1"/>
    <w:next w:val="6"/>
    <w:link w:val="660"/>
    <w:qFormat/>
    <w:uiPriority w:val="0"/>
    <w:pPr>
      <w:spacing w:line="360" w:lineRule="auto"/>
      <w:ind w:firstLine="420" w:firstLineChars="200"/>
    </w:pPr>
    <w:rPr>
      <w:rFonts w:ascii="宋体" w:hAnsi="宋体"/>
      <w:szCs w:val="21"/>
    </w:rPr>
  </w:style>
  <w:style w:type="character" w:customStyle="1" w:styleId="662">
    <w:name w:val="标题5 Char Char"/>
    <w:link w:val="663"/>
    <w:qFormat/>
    <w:locked/>
    <w:uiPriority w:val="0"/>
    <w:rPr>
      <w:rFonts w:ascii="宋体"/>
      <w:b/>
      <w:sz w:val="28"/>
    </w:rPr>
  </w:style>
  <w:style w:type="paragraph" w:customStyle="1" w:styleId="663">
    <w:name w:val="标题5"/>
    <w:basedOn w:val="1"/>
    <w:link w:val="662"/>
    <w:qFormat/>
    <w:uiPriority w:val="0"/>
    <w:pPr>
      <w:spacing w:before="120" w:after="120"/>
    </w:pPr>
    <w:rPr>
      <w:rFonts w:ascii="宋体"/>
      <w:b/>
      <w:sz w:val="28"/>
    </w:rPr>
  </w:style>
  <w:style w:type="character" w:customStyle="1" w:styleId="664">
    <w:name w:val="标题 4 字符"/>
    <w:semiHidden/>
    <w:qFormat/>
    <w:uiPriority w:val="9"/>
    <w:rPr>
      <w:rFonts w:ascii="等线 Light" w:hAnsi="等线 Light" w:eastAsia="等线 Light" w:cs="Times New Roman"/>
      <w:b/>
      <w:bCs/>
      <w:sz w:val="28"/>
      <w:szCs w:val="28"/>
    </w:rPr>
  </w:style>
  <w:style w:type="character" w:customStyle="1" w:styleId="665">
    <w:name w:val="标题 8 字符"/>
    <w:semiHidden/>
    <w:qFormat/>
    <w:uiPriority w:val="9"/>
    <w:rPr>
      <w:rFonts w:ascii="等线 Light" w:hAnsi="等线 Light" w:eastAsia="等线 Light" w:cs="Times New Roman"/>
      <w:sz w:val="24"/>
      <w:szCs w:val="24"/>
    </w:rPr>
  </w:style>
  <w:style w:type="character" w:customStyle="1" w:styleId="666">
    <w:name w:val="标题 9 字符"/>
    <w:semiHidden/>
    <w:qFormat/>
    <w:uiPriority w:val="9"/>
    <w:rPr>
      <w:rFonts w:ascii="等线 Light" w:hAnsi="等线 Light" w:eastAsia="等线 Light" w:cs="Times New Roman"/>
      <w:szCs w:val="21"/>
    </w:rPr>
  </w:style>
  <w:style w:type="character" w:customStyle="1" w:styleId="667">
    <w:name w:val="批注文字 字符"/>
    <w:semiHidden/>
    <w:qFormat/>
    <w:uiPriority w:val="99"/>
    <w:rPr>
      <w:rFonts w:ascii="Times New Roman" w:hAnsi="Times New Roman" w:eastAsia="宋体" w:cs="Times New Roman"/>
      <w:szCs w:val="24"/>
    </w:rPr>
  </w:style>
  <w:style w:type="character" w:customStyle="1" w:styleId="668">
    <w:name w:val="批注主题 字符"/>
    <w:semiHidden/>
    <w:qFormat/>
    <w:uiPriority w:val="99"/>
    <w:rPr>
      <w:rFonts w:ascii="Times New Roman" w:hAnsi="Times New Roman" w:eastAsia="宋体" w:cs="Times New Roman"/>
      <w:b/>
      <w:bCs/>
      <w:szCs w:val="24"/>
    </w:rPr>
  </w:style>
  <w:style w:type="character" w:customStyle="1" w:styleId="669">
    <w:name w:val="正文文本缩进 字符"/>
    <w:semiHidden/>
    <w:qFormat/>
    <w:uiPriority w:val="99"/>
    <w:rPr>
      <w:rFonts w:ascii="Times New Roman" w:hAnsi="Times New Roman" w:eastAsia="宋体" w:cs="Times New Roman"/>
      <w:szCs w:val="24"/>
    </w:rPr>
  </w:style>
  <w:style w:type="character" w:customStyle="1" w:styleId="670">
    <w:name w:val="纯文本 字符"/>
    <w:semiHidden/>
    <w:qFormat/>
    <w:uiPriority w:val="99"/>
    <w:rPr>
      <w:rFonts w:ascii="等线" w:hAnsi="Courier New" w:cs="Courier New"/>
      <w:szCs w:val="24"/>
    </w:rPr>
  </w:style>
  <w:style w:type="character" w:customStyle="1" w:styleId="671">
    <w:name w:val="标题 6 Char1"/>
    <w:qFormat/>
    <w:uiPriority w:val="0"/>
    <w:rPr>
      <w:rFonts w:ascii="Arial" w:hAnsi="Arial" w:eastAsia="黑体" w:cs="Times New Roman"/>
      <w:b/>
      <w:bCs/>
      <w:sz w:val="24"/>
      <w:szCs w:val="24"/>
    </w:rPr>
  </w:style>
  <w:style w:type="character" w:customStyle="1" w:styleId="672">
    <w:name w:val="标题 7 Char1"/>
    <w:qFormat/>
    <w:uiPriority w:val="9"/>
    <w:rPr>
      <w:rFonts w:ascii="Times New Roman" w:hAnsi="Times New Roman" w:eastAsia="宋体" w:cs="Times New Roman"/>
      <w:b/>
      <w:sz w:val="24"/>
      <w:szCs w:val="20"/>
    </w:rPr>
  </w:style>
  <w:style w:type="character" w:customStyle="1" w:styleId="673">
    <w:name w:val="标题 9 Char1"/>
    <w:qFormat/>
    <w:uiPriority w:val="9"/>
    <w:rPr>
      <w:rFonts w:ascii="Arial" w:hAnsi="Arial" w:eastAsia="黑体" w:cs="Times New Roman"/>
      <w:szCs w:val="20"/>
    </w:rPr>
  </w:style>
  <w:style w:type="character" w:customStyle="1" w:styleId="674">
    <w:name w:val="正文文本缩进 2 字符"/>
    <w:semiHidden/>
    <w:qFormat/>
    <w:uiPriority w:val="99"/>
    <w:rPr>
      <w:rFonts w:ascii="Times New Roman" w:hAnsi="Times New Roman" w:eastAsia="宋体" w:cs="Times New Roman"/>
      <w:szCs w:val="24"/>
    </w:rPr>
  </w:style>
  <w:style w:type="character" w:customStyle="1" w:styleId="675">
    <w:name w:val="textcontents"/>
    <w:qFormat/>
    <w:uiPriority w:val="0"/>
    <w:rPr>
      <w:rFonts w:hint="default" w:ascii="Times New Roman" w:hAnsi="Times New Roman" w:cs="Times New Roman"/>
    </w:rPr>
  </w:style>
  <w:style w:type="character" w:styleId="676">
    <w:name w:val="Placeholder Text"/>
    <w:semiHidden/>
    <w:qFormat/>
    <w:uiPriority w:val="99"/>
    <w:rPr>
      <w:color w:val="808080"/>
    </w:rPr>
  </w:style>
  <w:style w:type="character" w:customStyle="1" w:styleId="677">
    <w:name w:val="Char Char4"/>
    <w:qFormat/>
    <w:uiPriority w:val="0"/>
    <w:rPr>
      <w:rFonts w:ascii="宋体" w:hAnsi="宋体" w:eastAsia="宋体" w:cs="Times New Roman"/>
      <w:kern w:val="2"/>
      <w:sz w:val="24"/>
      <w:szCs w:val="24"/>
      <w:u w:val="single"/>
      <w:lang w:val="en-US" w:eastAsia="zh-CN" w:bidi="ar-SA"/>
    </w:rPr>
  </w:style>
  <w:style w:type="character" w:customStyle="1" w:styleId="678">
    <w:name w:val="style81"/>
    <w:qFormat/>
    <w:uiPriority w:val="0"/>
    <w:rPr>
      <w:rFonts w:eastAsia="宋体"/>
      <w:color w:val="98BCED"/>
      <w:kern w:val="2"/>
      <w:sz w:val="14"/>
      <w:szCs w:val="14"/>
      <w:lang w:val="en-US" w:eastAsia="zh-CN" w:bidi="ar-SA"/>
    </w:rPr>
  </w:style>
  <w:style w:type="character" w:customStyle="1" w:styleId="679">
    <w:name w:val="正文1 Char"/>
    <w:qFormat/>
    <w:uiPriority w:val="0"/>
    <w:rPr>
      <w:rFonts w:eastAsia="宋体"/>
      <w:kern w:val="2"/>
      <w:sz w:val="21"/>
      <w:szCs w:val="24"/>
      <w:lang w:val="en-GB" w:eastAsia="zh-CN" w:bidi="ar-SA"/>
    </w:rPr>
  </w:style>
  <w:style w:type="character" w:customStyle="1" w:styleId="680">
    <w:name w:val="标准正文 Char Char"/>
    <w:qFormat/>
    <w:uiPriority w:val="0"/>
    <w:rPr>
      <w:kern w:val="2"/>
      <w:sz w:val="21"/>
      <w:szCs w:val="24"/>
    </w:rPr>
  </w:style>
  <w:style w:type="character" w:customStyle="1" w:styleId="681">
    <w:name w:val="EmailStyle654"/>
    <w:qFormat/>
    <w:uiPriority w:val="0"/>
    <w:rPr>
      <w:rFonts w:ascii="Arial" w:hAnsi="Arial" w:eastAsia="宋体" w:cs="Arial"/>
      <w:color w:val="000080"/>
      <w:sz w:val="18"/>
      <w:szCs w:val="20"/>
    </w:rPr>
  </w:style>
  <w:style w:type="character" w:customStyle="1" w:styleId="682">
    <w:name w:val="Char Char122"/>
    <w:qFormat/>
    <w:uiPriority w:val="0"/>
    <w:rPr>
      <w:rFonts w:ascii="Arial" w:hAnsi="Arial" w:eastAsia="黑体"/>
      <w:kern w:val="2"/>
      <w:sz w:val="21"/>
      <w:szCs w:val="24"/>
      <w:lang w:val="en-US" w:eastAsia="zh-CN" w:bidi="ar-SA"/>
    </w:rPr>
  </w:style>
  <w:style w:type="paragraph" w:customStyle="1" w:styleId="683">
    <w:name w:val="xl173"/>
    <w:basedOn w:val="684"/>
    <w:qFormat/>
    <w:uiPriority w:val="0"/>
    <w:pPr>
      <w:pBdr>
        <w:top w:val="single" w:color="auto" w:sz="4" w:space="0"/>
        <w:left w:val="single" w:color="auto" w:sz="4" w:space="0"/>
        <w:bottom w:val="single" w:color="auto" w:sz="4" w:space="0"/>
        <w:right w:val="single" w:color="auto" w:sz="4" w:space="0"/>
      </w:pBdr>
      <w:jc w:val="center"/>
    </w:pPr>
    <w:rPr>
      <w:rFonts w:ascii="Times New Roman" w:hAnsi="Times New Roman" w:cs="Times New Roman"/>
      <w:b/>
      <w:bCs/>
    </w:rPr>
  </w:style>
  <w:style w:type="paragraph" w:customStyle="1" w:styleId="684">
    <w:name w:val="style43"/>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685">
    <w:name w:val="xl237"/>
    <w:basedOn w:val="686"/>
    <w:qFormat/>
    <w:uiPriority w:val="0"/>
    <w:rPr>
      <w:b/>
      <w:bCs/>
    </w:rPr>
  </w:style>
  <w:style w:type="paragraph" w:customStyle="1" w:styleId="686">
    <w:name w:val="style0"/>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687">
    <w:name w:val="正文文本 3 Char4"/>
    <w:basedOn w:val="91"/>
    <w:link w:val="31"/>
    <w:semiHidden/>
    <w:qFormat/>
    <w:uiPriority w:val="99"/>
    <w:rPr>
      <w:sz w:val="16"/>
      <w:szCs w:val="16"/>
    </w:rPr>
  </w:style>
  <w:style w:type="paragraph" w:customStyle="1" w:styleId="688">
    <w:name w:val="xl248"/>
    <w:basedOn w:val="686"/>
    <w:qFormat/>
    <w:uiPriority w:val="0"/>
    <w:pPr>
      <w:jc w:val="center"/>
    </w:pPr>
    <w:rPr>
      <w:b/>
      <w:bCs/>
      <w:sz w:val="36"/>
      <w:szCs w:val="36"/>
    </w:rPr>
  </w:style>
  <w:style w:type="paragraph" w:customStyle="1" w:styleId="689">
    <w:name w:val="Char Char Char Char Char1"/>
    <w:basedOn w:val="1"/>
    <w:qFormat/>
    <w:uiPriority w:val="0"/>
    <w:pPr>
      <w:tabs>
        <w:tab w:val="left" w:pos="750"/>
      </w:tabs>
      <w:ind w:left="750" w:hanging="750"/>
    </w:pPr>
    <w:rPr>
      <w:rFonts w:ascii="Times New Roman" w:hAnsi="Times New Roman" w:eastAsia="宋体" w:cs="Times New Roman"/>
      <w:sz w:val="24"/>
      <w:szCs w:val="24"/>
    </w:rPr>
  </w:style>
  <w:style w:type="paragraph" w:customStyle="1" w:styleId="690">
    <w:name w:val="xl199"/>
    <w:basedOn w:val="686"/>
    <w:qFormat/>
    <w:uiPriority w:val="0"/>
    <w:pPr>
      <w:pBdr>
        <w:top w:val="single" w:color="auto" w:sz="4" w:space="0"/>
        <w:left w:val="single" w:color="auto" w:sz="8" w:space="0"/>
        <w:bottom w:val="single" w:color="auto" w:sz="8" w:space="0"/>
        <w:right w:val="single" w:color="auto" w:sz="4" w:space="0"/>
      </w:pBdr>
      <w:jc w:val="center"/>
    </w:pPr>
    <w:rPr>
      <w:b/>
      <w:bCs/>
      <w:sz w:val="20"/>
      <w:szCs w:val="20"/>
    </w:rPr>
  </w:style>
  <w:style w:type="character" w:customStyle="1" w:styleId="691">
    <w:name w:val="注释标题 Char2"/>
    <w:basedOn w:val="91"/>
    <w:link w:val="17"/>
    <w:semiHidden/>
    <w:qFormat/>
    <w:uiPriority w:val="99"/>
  </w:style>
  <w:style w:type="character" w:customStyle="1" w:styleId="692">
    <w:name w:val="结束语 Char2"/>
    <w:basedOn w:val="91"/>
    <w:link w:val="32"/>
    <w:semiHidden/>
    <w:qFormat/>
    <w:uiPriority w:val="99"/>
  </w:style>
  <w:style w:type="paragraph" w:customStyle="1" w:styleId="693">
    <w:name w:val="xl5016657"/>
    <w:basedOn w:val="1"/>
    <w:qFormat/>
    <w:uiPriority w:val="0"/>
    <w:pPr>
      <w:widowControl/>
      <w:pBdr>
        <w:top w:val="single" w:color="auto" w:sz="4" w:space="1"/>
        <w:left w:val="single" w:color="auto" w:sz="4" w:space="1"/>
        <w:bottom w:val="single" w:color="auto" w:sz="4" w:space="0"/>
        <w:right w:val="single" w:color="auto" w:sz="4" w:space="1"/>
      </w:pBdr>
      <w:spacing w:before="100" w:beforeAutospacing="1" w:after="100" w:afterAutospacing="1"/>
      <w:jc w:val="left"/>
      <w:textAlignment w:val="bottom"/>
    </w:pPr>
    <w:rPr>
      <w:rFonts w:ascii="Times New Roman" w:hAnsi="Times New Roman" w:eastAsia="宋体" w:cs="Times New Roman"/>
      <w:kern w:val="0"/>
      <w:sz w:val="16"/>
      <w:szCs w:val="16"/>
    </w:rPr>
  </w:style>
  <w:style w:type="paragraph" w:customStyle="1" w:styleId="694">
    <w:name w:val="TOC 标题1"/>
    <w:basedOn w:val="3"/>
    <w:next w:val="1"/>
    <w:qFormat/>
    <w:uiPriority w:val="39"/>
    <w:pPr>
      <w:widowControl/>
      <w:outlineLvl w:val="9"/>
    </w:pPr>
    <w:rPr>
      <w:lang w:val="en-US" w:eastAsia="zh-CN"/>
    </w:rPr>
  </w:style>
  <w:style w:type="paragraph" w:customStyle="1" w:styleId="695">
    <w:name w:val="Char Char1 Char Char Char"/>
    <w:basedOn w:val="1"/>
    <w:qFormat/>
    <w:uiPriority w:val="0"/>
    <w:pPr>
      <w:tabs>
        <w:tab w:val="left" w:pos="750"/>
      </w:tabs>
      <w:ind w:left="750" w:hanging="750"/>
    </w:pPr>
    <w:rPr>
      <w:rFonts w:ascii="Times New Roman" w:hAnsi="Times New Roman" w:eastAsia="宋体" w:cs="Times New Roman"/>
      <w:sz w:val="24"/>
      <w:szCs w:val="24"/>
    </w:rPr>
  </w:style>
  <w:style w:type="character" w:customStyle="1" w:styleId="696">
    <w:name w:val="正文文本缩进 Char4"/>
    <w:basedOn w:val="91"/>
    <w:link w:val="35"/>
    <w:semiHidden/>
    <w:qFormat/>
    <w:uiPriority w:val="99"/>
  </w:style>
  <w:style w:type="paragraph" w:customStyle="1" w:styleId="697">
    <w:name w:val="xl2316657"/>
    <w:basedOn w:val="1"/>
    <w:qFormat/>
    <w:uiPriority w:val="0"/>
    <w:pPr>
      <w:widowControl/>
      <w:pBdr>
        <w:top w:val="single" w:color="auto" w:sz="4" w:space="1"/>
        <w:left w:val="single" w:color="auto" w:sz="4" w:space="1"/>
        <w:bottom w:val="single" w:color="auto" w:sz="4" w:space="0"/>
        <w:right w:val="single" w:color="auto" w:sz="4" w:space="1"/>
      </w:pBdr>
      <w:spacing w:before="100" w:beforeAutospacing="1" w:after="100" w:afterAutospacing="1"/>
      <w:jc w:val="center"/>
      <w:textAlignment w:val="center"/>
    </w:pPr>
    <w:rPr>
      <w:rFonts w:ascii="宋体" w:hAnsi="宋体" w:eastAsia="宋体" w:cs="宋体"/>
      <w:kern w:val="0"/>
      <w:sz w:val="16"/>
      <w:szCs w:val="16"/>
    </w:rPr>
  </w:style>
  <w:style w:type="paragraph" w:customStyle="1" w:styleId="698">
    <w:name w:val="xl345"/>
    <w:basedOn w:val="1"/>
    <w:qFormat/>
    <w:uiPriority w:val="0"/>
    <w:pPr>
      <w:widowControl/>
      <w:pBdr>
        <w:top w:val="single" w:color="auto" w:sz="8" w:space="0"/>
        <w:right w:val="single" w:color="000000" w:sz="8" w:space="0"/>
      </w:pBdr>
      <w:spacing w:before="100" w:beforeAutospacing="1" w:after="100" w:afterAutospacing="1" w:line="240" w:lineRule="atLeast"/>
      <w:jc w:val="center"/>
      <w:textAlignment w:val="top"/>
    </w:pPr>
    <w:rPr>
      <w:rFonts w:ascii="宋体" w:hAnsi="宋体" w:eastAsia="宋体" w:cs="宋体"/>
      <w:color w:val="000000"/>
      <w:kern w:val="0"/>
      <w:sz w:val="18"/>
      <w:szCs w:val="18"/>
    </w:rPr>
  </w:style>
  <w:style w:type="character" w:customStyle="1" w:styleId="699">
    <w:name w:val="文档结构图 Char5"/>
    <w:basedOn w:val="91"/>
    <w:link w:val="26"/>
    <w:semiHidden/>
    <w:qFormat/>
    <w:uiPriority w:val="99"/>
    <w:rPr>
      <w:rFonts w:ascii="宋体" w:eastAsia="宋体"/>
      <w:sz w:val="18"/>
      <w:szCs w:val="18"/>
    </w:rPr>
  </w:style>
  <w:style w:type="paragraph" w:customStyle="1" w:styleId="700">
    <w:name w:val="xl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Arial Unicode MS" w:hAnsi="Arial Unicode MS" w:eastAsia="Arial Unicode MS" w:cs="Times New Roman"/>
      <w:kern w:val="0"/>
      <w:sz w:val="20"/>
      <w:szCs w:val="20"/>
    </w:rPr>
  </w:style>
  <w:style w:type="paragraph" w:customStyle="1" w:styleId="701">
    <w:name w:val="Char Char Char Char Char Char2"/>
    <w:basedOn w:val="1"/>
    <w:qFormat/>
    <w:uiPriority w:val="0"/>
    <w:pPr>
      <w:spacing w:line="360" w:lineRule="auto"/>
      <w:jc w:val="left"/>
    </w:pPr>
    <w:rPr>
      <w:rFonts w:ascii="Times New Roman" w:hAnsi="Times New Roman" w:eastAsia="仿宋_GB2312" w:cs="Times New Roman"/>
      <w:b/>
      <w:sz w:val="32"/>
      <w:szCs w:val="24"/>
    </w:rPr>
  </w:style>
  <w:style w:type="paragraph" w:customStyle="1" w:styleId="702">
    <w:name w:val="正文格式"/>
    <w:basedOn w:val="1"/>
    <w:qFormat/>
    <w:uiPriority w:val="0"/>
    <w:pPr>
      <w:spacing w:line="480" w:lineRule="exact"/>
      <w:ind w:firstLine="480" w:firstLineChars="200"/>
    </w:pPr>
    <w:rPr>
      <w:rFonts w:ascii="Times New Roman" w:hAnsi="Times New Roman" w:eastAsia="宋体" w:cs="Times New Roman"/>
      <w:sz w:val="24"/>
      <w:szCs w:val="24"/>
    </w:rPr>
  </w:style>
  <w:style w:type="character" w:customStyle="1" w:styleId="703">
    <w:name w:val="HTML 地址 Char2"/>
    <w:basedOn w:val="91"/>
    <w:link w:val="41"/>
    <w:semiHidden/>
    <w:qFormat/>
    <w:uiPriority w:val="99"/>
    <w:rPr>
      <w:i/>
      <w:iCs/>
    </w:rPr>
  </w:style>
  <w:style w:type="character" w:customStyle="1" w:styleId="704">
    <w:name w:val="正文文本 Char5"/>
    <w:basedOn w:val="91"/>
    <w:link w:val="34"/>
    <w:semiHidden/>
    <w:qFormat/>
    <w:uiPriority w:val="99"/>
  </w:style>
  <w:style w:type="paragraph" w:customStyle="1" w:styleId="705">
    <w:name w:val="xl249"/>
    <w:basedOn w:val="686"/>
    <w:qFormat/>
    <w:uiPriority w:val="0"/>
    <w:rPr>
      <w:b/>
      <w:bCs/>
      <w:sz w:val="28"/>
      <w:szCs w:val="28"/>
    </w:rPr>
  </w:style>
  <w:style w:type="paragraph" w:customStyle="1" w:styleId="706">
    <w:name w:val="xl111"/>
    <w:basedOn w:val="684"/>
    <w:qFormat/>
    <w:uiPriority w:val="0"/>
    <w:rPr>
      <w:rFonts w:ascii="Times New Roman" w:hAnsi="Times New Roman" w:cs="Times New Roman"/>
    </w:rPr>
  </w:style>
  <w:style w:type="paragraph" w:customStyle="1" w:styleId="707">
    <w:name w:val="xl5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Times New Roman"/>
      <w:color w:val="FF0000"/>
      <w:kern w:val="0"/>
      <w:sz w:val="20"/>
      <w:szCs w:val="20"/>
    </w:rPr>
  </w:style>
  <w:style w:type="paragraph" w:customStyle="1" w:styleId="708">
    <w:name w:val="xl209"/>
    <w:basedOn w:val="709"/>
    <w:qFormat/>
    <w:uiPriority w:val="0"/>
    <w:pPr>
      <w:pBdr>
        <w:top w:val="single" w:color="auto" w:sz="4" w:space="0"/>
        <w:left w:val="single" w:color="auto" w:sz="4" w:space="0"/>
        <w:bottom w:val="single" w:color="auto" w:sz="4" w:space="0"/>
        <w:right w:val="single" w:color="auto" w:sz="4" w:space="0"/>
      </w:pBdr>
    </w:pPr>
    <w:rPr>
      <w:sz w:val="16"/>
      <w:szCs w:val="16"/>
    </w:rPr>
  </w:style>
  <w:style w:type="paragraph" w:customStyle="1" w:styleId="709">
    <w:name w:val="style44"/>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710">
    <w:name w:val="_Style 251"/>
    <w:qFormat/>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711">
    <w:name w:val="xl162"/>
    <w:basedOn w:val="684"/>
    <w:qFormat/>
    <w:uiPriority w:val="0"/>
    <w:pPr>
      <w:pBdr>
        <w:top w:val="single" w:color="auto" w:sz="4" w:space="0"/>
        <w:left w:val="single" w:color="auto" w:sz="4" w:space="0"/>
        <w:bottom w:val="single" w:color="auto" w:sz="4" w:space="0"/>
        <w:right w:val="single" w:color="auto" w:sz="4" w:space="0"/>
      </w:pBdr>
    </w:pPr>
    <w:rPr>
      <w:rFonts w:ascii="Times New Roman" w:hAnsi="Times New Roman" w:cs="Times New Roman"/>
      <w:sz w:val="20"/>
      <w:szCs w:val="20"/>
    </w:rPr>
  </w:style>
  <w:style w:type="paragraph" w:customStyle="1" w:styleId="712">
    <w:name w:val="样式 居中"/>
    <w:basedOn w:val="1"/>
    <w:qFormat/>
    <w:uiPriority w:val="0"/>
    <w:pPr>
      <w:spacing w:line="360" w:lineRule="auto"/>
      <w:jc w:val="center"/>
    </w:pPr>
    <w:rPr>
      <w:rFonts w:ascii="Times New Roman" w:hAnsi="Times New Roman" w:eastAsia="宋体" w:cs="Times New Roman"/>
      <w:sz w:val="24"/>
      <w:szCs w:val="24"/>
    </w:rPr>
  </w:style>
  <w:style w:type="character" w:customStyle="1" w:styleId="713">
    <w:name w:val="批注文字 Char5"/>
    <w:basedOn w:val="91"/>
    <w:link w:val="28"/>
    <w:semiHidden/>
    <w:qFormat/>
    <w:uiPriority w:val="99"/>
  </w:style>
  <w:style w:type="paragraph" w:customStyle="1" w:styleId="714">
    <w:name w:val="Char Char Char Char Char Char Char Char Char Char Char Char Char Char Char1"/>
    <w:basedOn w:val="1"/>
    <w:qFormat/>
    <w:uiPriority w:val="0"/>
    <w:pPr>
      <w:tabs>
        <w:tab w:val="left" w:pos="750"/>
      </w:tabs>
      <w:ind w:left="750" w:hanging="750"/>
    </w:pPr>
    <w:rPr>
      <w:rFonts w:ascii="Times New Roman" w:hAnsi="Times New Roman" w:eastAsia="宋体" w:cs="Times New Roman"/>
      <w:sz w:val="24"/>
      <w:szCs w:val="24"/>
    </w:rPr>
  </w:style>
  <w:style w:type="paragraph" w:customStyle="1" w:styleId="715">
    <w:name w:val="xl253"/>
    <w:basedOn w:val="686"/>
    <w:qFormat/>
    <w:uiPriority w:val="0"/>
    <w:pPr>
      <w:pBdr>
        <w:top w:val="single" w:color="auto" w:sz="8" w:space="0"/>
      </w:pBdr>
      <w:jc w:val="center"/>
    </w:pPr>
    <w:rPr>
      <w:b/>
      <w:bCs/>
      <w:sz w:val="28"/>
      <w:szCs w:val="28"/>
    </w:rPr>
  </w:style>
  <w:style w:type="paragraph" w:customStyle="1" w:styleId="716">
    <w:name w:val="xl10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eastAsia="宋体" w:cs="Times New Roman"/>
      <w:kern w:val="0"/>
      <w:sz w:val="16"/>
      <w:szCs w:val="16"/>
    </w:rPr>
  </w:style>
  <w:style w:type="paragraph" w:customStyle="1" w:styleId="717">
    <w:name w:val="xl351"/>
    <w:basedOn w:val="1"/>
    <w:qFormat/>
    <w:uiPriority w:val="0"/>
    <w:pPr>
      <w:widowControl/>
      <w:pBdr>
        <w:top w:val="single" w:color="000000" w:sz="8" w:space="0"/>
        <w:left w:val="single" w:color="000000" w:sz="8" w:space="0"/>
      </w:pBdr>
      <w:spacing w:before="100" w:beforeAutospacing="1" w:after="100" w:afterAutospacing="1" w:line="240" w:lineRule="atLeast"/>
      <w:jc w:val="left"/>
      <w:textAlignment w:val="top"/>
    </w:pPr>
    <w:rPr>
      <w:rFonts w:ascii="宋体" w:hAnsi="宋体" w:eastAsia="宋体" w:cs="宋体"/>
      <w:color w:val="000000"/>
      <w:kern w:val="0"/>
      <w:sz w:val="20"/>
      <w:szCs w:val="20"/>
    </w:rPr>
  </w:style>
  <w:style w:type="paragraph" w:customStyle="1" w:styleId="718">
    <w:name w:val="四级条标题"/>
    <w:basedOn w:val="719"/>
    <w:next w:val="1"/>
    <w:qFormat/>
    <w:uiPriority w:val="0"/>
    <w:pPr>
      <w:tabs>
        <w:tab w:val="left" w:pos="2100"/>
        <w:tab w:val="left" w:pos="2520"/>
        <w:tab w:val="left" w:pos="2781"/>
        <w:tab w:val="left" w:pos="3566"/>
      </w:tabs>
      <w:ind w:left="3260" w:hanging="1134"/>
      <w:outlineLvl w:val="5"/>
    </w:pPr>
  </w:style>
  <w:style w:type="paragraph" w:customStyle="1" w:styleId="719">
    <w:name w:val="三级条标题"/>
    <w:basedOn w:val="645"/>
    <w:next w:val="1"/>
    <w:qFormat/>
    <w:uiPriority w:val="0"/>
    <w:pPr>
      <w:tabs>
        <w:tab w:val="left" w:pos="2100"/>
        <w:tab w:val="left" w:pos="2781"/>
      </w:tabs>
      <w:ind w:left="2551" w:hanging="850"/>
      <w:outlineLvl w:val="4"/>
    </w:pPr>
    <w:rPr>
      <w:rFonts w:ascii="黑体" w:hAnsi="Calibri"/>
    </w:rPr>
  </w:style>
  <w:style w:type="paragraph" w:customStyle="1" w:styleId="720">
    <w:name w:val="xl191"/>
    <w:basedOn w:val="686"/>
    <w:qFormat/>
    <w:uiPriority w:val="0"/>
    <w:pPr>
      <w:pBdr>
        <w:left w:val="single" w:color="auto" w:sz="8" w:space="0"/>
        <w:bottom w:val="single" w:color="auto" w:sz="8" w:space="0"/>
        <w:right w:val="single" w:color="auto" w:sz="8" w:space="0"/>
      </w:pBdr>
      <w:jc w:val="center"/>
      <w:textAlignment w:val="top"/>
    </w:pPr>
    <w:rPr>
      <w:b/>
      <w:bCs/>
      <w:sz w:val="21"/>
      <w:szCs w:val="21"/>
      <w:u w:val="single"/>
    </w:rPr>
  </w:style>
  <w:style w:type="character" w:customStyle="1" w:styleId="721">
    <w:name w:val="称呼 Char3"/>
    <w:basedOn w:val="91"/>
    <w:link w:val="30"/>
    <w:semiHidden/>
    <w:qFormat/>
    <w:uiPriority w:val="99"/>
  </w:style>
  <w:style w:type="character" w:customStyle="1" w:styleId="722">
    <w:name w:val="宏文本 Char3"/>
    <w:basedOn w:val="91"/>
    <w:link w:val="2"/>
    <w:semiHidden/>
    <w:qFormat/>
    <w:uiPriority w:val="99"/>
    <w:rPr>
      <w:rFonts w:ascii="Courier New" w:hAnsi="Courier New" w:eastAsia="宋体" w:cs="Courier New"/>
      <w:sz w:val="24"/>
      <w:szCs w:val="24"/>
    </w:rPr>
  </w:style>
  <w:style w:type="character" w:customStyle="1" w:styleId="723">
    <w:name w:val="正文首行缩进 2 Char3"/>
    <w:basedOn w:val="696"/>
    <w:link w:val="87"/>
    <w:semiHidden/>
    <w:qFormat/>
    <w:uiPriority w:val="99"/>
  </w:style>
  <w:style w:type="paragraph" w:customStyle="1" w:styleId="724">
    <w:name w:val="xl275"/>
    <w:basedOn w:val="686"/>
    <w:qFormat/>
    <w:uiPriority w:val="0"/>
    <w:pPr>
      <w:jc w:val="center"/>
    </w:pPr>
    <w:rPr>
      <w:b/>
      <w:bCs/>
      <w:color w:val="000000"/>
      <w:sz w:val="30"/>
      <w:szCs w:val="30"/>
    </w:rPr>
  </w:style>
  <w:style w:type="character" w:customStyle="1" w:styleId="725">
    <w:name w:val="电子邮件签名 Char2"/>
    <w:basedOn w:val="91"/>
    <w:link w:val="20"/>
    <w:semiHidden/>
    <w:qFormat/>
    <w:uiPriority w:val="99"/>
  </w:style>
  <w:style w:type="paragraph" w:customStyle="1" w:styleId="726">
    <w:name w:val="xl245"/>
    <w:basedOn w:val="686"/>
    <w:qFormat/>
    <w:uiPriority w:val="0"/>
    <w:pPr>
      <w:pBdr>
        <w:top w:val="single" w:color="auto" w:sz="4" w:space="0"/>
        <w:bottom w:val="single" w:color="auto" w:sz="8" w:space="0"/>
        <w:right w:val="single" w:color="auto" w:sz="4" w:space="0"/>
      </w:pBdr>
      <w:jc w:val="center"/>
    </w:pPr>
    <w:rPr>
      <w:rFonts w:ascii="Times New Roman" w:hAnsi="Times New Roman" w:cs="Times New Roman"/>
    </w:rPr>
  </w:style>
  <w:style w:type="paragraph" w:customStyle="1" w:styleId="727">
    <w:name w:val="图名"/>
    <w:basedOn w:val="1"/>
    <w:qFormat/>
    <w:uiPriority w:val="0"/>
    <w:pPr>
      <w:spacing w:line="360" w:lineRule="auto"/>
      <w:jc w:val="center"/>
    </w:pPr>
    <w:rPr>
      <w:rFonts w:ascii="Times New Roman" w:hAnsi="Times New Roman" w:eastAsia="楷体_GB2312" w:cs="宋体"/>
      <w:b/>
      <w:sz w:val="24"/>
      <w:szCs w:val="24"/>
    </w:rPr>
  </w:style>
  <w:style w:type="paragraph" w:customStyle="1" w:styleId="728">
    <w:name w:val="xl221"/>
    <w:basedOn w:val="686"/>
    <w:qFormat/>
    <w:uiPriority w:val="0"/>
    <w:pPr>
      <w:textAlignment w:val="bottom"/>
    </w:pPr>
    <w:rPr>
      <w:sz w:val="16"/>
      <w:szCs w:val="16"/>
    </w:rPr>
  </w:style>
  <w:style w:type="paragraph" w:customStyle="1" w:styleId="729">
    <w:name w:val="xl256"/>
    <w:basedOn w:val="686"/>
    <w:qFormat/>
    <w:uiPriority w:val="0"/>
    <w:pPr>
      <w:pBdr>
        <w:bottom w:val="single" w:color="auto" w:sz="4" w:space="0"/>
      </w:pBdr>
      <w:jc w:val="center"/>
    </w:pPr>
    <w:rPr>
      <w:b/>
      <w:bCs/>
      <w:sz w:val="28"/>
      <w:szCs w:val="28"/>
    </w:rPr>
  </w:style>
  <w:style w:type="paragraph" w:customStyle="1" w:styleId="730">
    <w:name w:val="Char Char Char Char Char Char Char Char Char Char Char Char Char Char Char Char Char Char Char Char Char Char Char Char Char Char1"/>
    <w:basedOn w:val="1"/>
    <w:qFormat/>
    <w:uiPriority w:val="0"/>
    <w:pPr>
      <w:spacing w:line="360" w:lineRule="auto"/>
      <w:jc w:val="left"/>
    </w:pPr>
    <w:rPr>
      <w:rFonts w:ascii="Times New Roman" w:hAnsi="Times New Roman" w:eastAsia="仿宋_GB2312" w:cs="Times New Roman"/>
      <w:b/>
      <w:sz w:val="32"/>
      <w:szCs w:val="24"/>
    </w:rPr>
  </w:style>
  <w:style w:type="paragraph" w:customStyle="1" w:styleId="731">
    <w:name w:val="样式 表格文字 + 首行缩进:  2 字符"/>
    <w:basedOn w:val="164"/>
    <w:qFormat/>
    <w:uiPriority w:val="0"/>
    <w:pPr>
      <w:snapToGrid w:val="0"/>
      <w:spacing w:line="240" w:lineRule="auto"/>
      <w:jc w:val="center"/>
      <w:textAlignment w:val="auto"/>
    </w:pPr>
    <w:rPr>
      <w:rFonts w:eastAsia="华文中宋" w:cs="宋体"/>
      <w:snapToGrid w:val="0"/>
      <w:color w:val="000000"/>
    </w:rPr>
  </w:style>
  <w:style w:type="paragraph" w:styleId="732">
    <w:name w:val="List Paragraph"/>
    <w:basedOn w:val="1"/>
    <w:qFormat/>
    <w:uiPriority w:val="34"/>
    <w:pPr>
      <w:ind w:firstLine="420" w:firstLineChars="200"/>
    </w:pPr>
    <w:rPr>
      <w:rFonts w:ascii="Times New Roman" w:hAnsi="Times New Roman" w:eastAsia="宋体" w:cs="Times New Roman"/>
      <w:szCs w:val="20"/>
    </w:rPr>
  </w:style>
  <w:style w:type="paragraph" w:customStyle="1" w:styleId="733">
    <w:name w:val="xl10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eastAsia="宋体" w:cs="Times New Roman"/>
      <w:color w:val="000000"/>
      <w:kern w:val="0"/>
      <w:sz w:val="16"/>
      <w:szCs w:val="16"/>
    </w:rPr>
  </w:style>
  <w:style w:type="paragraph" w:customStyle="1" w:styleId="734">
    <w:name w:val="xl36"/>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Times New Roman"/>
      <w:b/>
      <w:kern w:val="0"/>
      <w:sz w:val="22"/>
      <w:szCs w:val="20"/>
    </w:rPr>
  </w:style>
  <w:style w:type="character" w:customStyle="1" w:styleId="735">
    <w:name w:val="纯文本 Char5"/>
    <w:basedOn w:val="91"/>
    <w:link w:val="45"/>
    <w:semiHidden/>
    <w:qFormat/>
    <w:uiPriority w:val="99"/>
    <w:rPr>
      <w:rFonts w:ascii="宋体" w:hAnsi="Courier New" w:eastAsia="宋体" w:cs="Courier New"/>
      <w:szCs w:val="21"/>
    </w:rPr>
  </w:style>
  <w:style w:type="paragraph" w:customStyle="1" w:styleId="736">
    <w:name w:val="font46"/>
    <w:basedOn w:val="1"/>
    <w:qFormat/>
    <w:uiPriority w:val="0"/>
    <w:pPr>
      <w:widowControl/>
      <w:spacing w:before="100" w:beforeAutospacing="1" w:after="100" w:afterAutospacing="1"/>
      <w:jc w:val="left"/>
    </w:pPr>
    <w:rPr>
      <w:rFonts w:ascii="宋体" w:hAnsi="宋体" w:eastAsia="宋体" w:cs="宋体"/>
      <w:color w:val="000000"/>
      <w:kern w:val="0"/>
      <w:sz w:val="16"/>
      <w:szCs w:val="16"/>
    </w:rPr>
  </w:style>
  <w:style w:type="paragraph" w:customStyle="1" w:styleId="737">
    <w:name w:val="AAA三级标题"/>
    <w:basedOn w:val="1"/>
    <w:qFormat/>
    <w:uiPriority w:val="0"/>
    <w:pPr>
      <w:adjustRightInd w:val="0"/>
      <w:snapToGrid w:val="0"/>
      <w:ind w:firstLine="200" w:firstLineChars="200"/>
      <w:jc w:val="left"/>
      <w:outlineLvl w:val="2"/>
    </w:pPr>
    <w:rPr>
      <w:rFonts w:ascii="Times New Roman" w:hAnsi="Times New Roman" w:eastAsia="宋体" w:cs="Times New Roman"/>
      <w:b/>
      <w:color w:val="000000"/>
      <w:szCs w:val="21"/>
    </w:rPr>
  </w:style>
  <w:style w:type="paragraph" w:customStyle="1" w:styleId="738">
    <w:name w:val="xl270"/>
    <w:basedOn w:val="686"/>
    <w:qFormat/>
    <w:uiPriority w:val="0"/>
    <w:pPr>
      <w:pBdr>
        <w:top w:val="single" w:color="auto" w:sz="4" w:space="0"/>
        <w:left w:val="single" w:color="auto" w:sz="4" w:space="0"/>
        <w:right w:val="single" w:color="auto" w:sz="4" w:space="0"/>
      </w:pBdr>
      <w:jc w:val="center"/>
    </w:pPr>
    <w:rPr>
      <w:sz w:val="20"/>
      <w:szCs w:val="20"/>
    </w:rPr>
  </w:style>
  <w:style w:type="paragraph" w:customStyle="1" w:styleId="739">
    <w:name w:val="xl292"/>
    <w:basedOn w:val="686"/>
    <w:qFormat/>
    <w:uiPriority w:val="0"/>
    <w:pPr>
      <w:pBdr>
        <w:top w:val="single" w:color="auto" w:sz="4" w:space="0"/>
        <w:bottom w:val="single" w:color="auto" w:sz="4" w:space="0"/>
      </w:pBdr>
      <w:jc w:val="center"/>
    </w:pPr>
    <w:rPr>
      <w:rFonts w:ascii="仿宋_GB2312" w:eastAsia="仿宋_GB2312"/>
      <w:sz w:val="18"/>
      <w:szCs w:val="18"/>
    </w:rPr>
  </w:style>
  <w:style w:type="character" w:customStyle="1" w:styleId="740">
    <w:name w:val="页脚 Char4"/>
    <w:basedOn w:val="91"/>
    <w:link w:val="55"/>
    <w:semiHidden/>
    <w:qFormat/>
    <w:uiPriority w:val="99"/>
    <w:rPr>
      <w:sz w:val="18"/>
      <w:szCs w:val="18"/>
    </w:rPr>
  </w:style>
  <w:style w:type="paragraph" w:customStyle="1" w:styleId="741">
    <w:name w:val="xl137"/>
    <w:basedOn w:val="686"/>
    <w:qFormat/>
    <w:uiPriority w:val="0"/>
    <w:pPr>
      <w:pBdr>
        <w:top w:val="single" w:color="auto" w:sz="4" w:space="0"/>
        <w:left w:val="single" w:color="auto" w:sz="4" w:space="0"/>
        <w:bottom w:val="single" w:color="auto" w:sz="4" w:space="0"/>
        <w:right w:val="single" w:color="auto" w:sz="4" w:space="0"/>
      </w:pBdr>
      <w:jc w:val="center"/>
    </w:pPr>
    <w:rPr>
      <w:color w:val="000000"/>
      <w:sz w:val="20"/>
      <w:szCs w:val="20"/>
    </w:rPr>
  </w:style>
  <w:style w:type="paragraph" w:customStyle="1" w:styleId="742">
    <w:name w:val="正文31"/>
    <w:qFormat/>
    <w:uiPriority w:val="0"/>
    <w:pPr>
      <w:widowControl w:val="0"/>
      <w:adjustRightInd w:val="0"/>
      <w:spacing w:line="360" w:lineRule="atLeast"/>
      <w:textAlignment w:val="baseline"/>
    </w:pPr>
    <w:rPr>
      <w:rFonts w:ascii="宋体" w:hAnsi="Times New Roman" w:eastAsia="宋体" w:cs="Times New Roman"/>
      <w:kern w:val="0"/>
      <w:sz w:val="24"/>
      <w:szCs w:val="20"/>
      <w:lang w:val="en-US" w:eastAsia="zh-CN" w:bidi="ar-SA"/>
    </w:rPr>
  </w:style>
  <w:style w:type="paragraph" w:customStyle="1" w:styleId="743">
    <w:name w:val="正文样式"/>
    <w:basedOn w:val="1"/>
    <w:qFormat/>
    <w:uiPriority w:val="0"/>
    <w:pPr>
      <w:tabs>
        <w:tab w:val="left" w:pos="1560"/>
      </w:tabs>
      <w:spacing w:before="163" w:after="163" w:line="300" w:lineRule="auto"/>
      <w:ind w:left="1560" w:hanging="360"/>
    </w:pPr>
    <w:rPr>
      <w:rFonts w:ascii="宋体" w:hAnsi="Times New Roman" w:eastAsia="宋体" w:cs="Times New Roman"/>
      <w:sz w:val="24"/>
      <w:szCs w:val="20"/>
    </w:rPr>
  </w:style>
  <w:style w:type="paragraph" w:customStyle="1" w:styleId="744">
    <w:name w:val="列出段落41"/>
    <w:basedOn w:val="1"/>
    <w:qFormat/>
    <w:uiPriority w:val="0"/>
    <w:pPr>
      <w:ind w:firstLine="420" w:firstLineChars="200"/>
    </w:pPr>
    <w:rPr>
      <w:rFonts w:ascii="Times New Roman" w:hAnsi="Times New Roman" w:eastAsia="宋体" w:cs="Times New Roman"/>
      <w:szCs w:val="20"/>
    </w:rPr>
  </w:style>
  <w:style w:type="paragraph" w:customStyle="1" w:styleId="745">
    <w:name w:val="Table"/>
    <w:qFormat/>
    <w:uiPriority w:val="0"/>
    <w:pPr>
      <w:spacing w:after="200" w:line="276" w:lineRule="auto"/>
    </w:pPr>
    <w:rPr>
      <w:rFonts w:ascii="Times New Roman" w:hAnsi="Times New Roman" w:eastAsia="宋体" w:cs="Times New Roman"/>
      <w:kern w:val="0"/>
      <w:sz w:val="22"/>
      <w:szCs w:val="20"/>
      <w:lang w:val="en-US" w:eastAsia="en-US" w:bidi="ar-SA"/>
    </w:rPr>
  </w:style>
  <w:style w:type="paragraph" w:customStyle="1" w:styleId="746">
    <w:name w:val="xl3216657"/>
    <w:basedOn w:val="1"/>
    <w:qFormat/>
    <w:uiPriority w:val="0"/>
    <w:pPr>
      <w:widowControl/>
      <w:pBdr>
        <w:top w:val="single" w:color="auto" w:sz="4" w:space="1"/>
        <w:left w:val="single" w:color="auto" w:sz="4" w:space="1"/>
        <w:bottom w:val="single" w:color="auto" w:sz="4" w:space="0"/>
        <w:right w:val="single" w:color="auto" w:sz="4" w:space="1"/>
      </w:pBdr>
      <w:spacing w:before="100" w:beforeAutospacing="1" w:after="100" w:afterAutospacing="1"/>
      <w:jc w:val="center"/>
      <w:textAlignment w:val="center"/>
    </w:pPr>
    <w:rPr>
      <w:rFonts w:ascii="Times New Roman" w:hAnsi="Times New Roman" w:eastAsia="宋体" w:cs="Times New Roman"/>
      <w:b/>
      <w:bCs/>
      <w:kern w:val="0"/>
      <w:sz w:val="16"/>
      <w:szCs w:val="16"/>
    </w:rPr>
  </w:style>
  <w:style w:type="paragraph" w:customStyle="1" w:styleId="747">
    <w:name w:val="xl180"/>
    <w:basedOn w:val="748"/>
    <w:qFormat/>
    <w:uiPriority w:val="0"/>
    <w:pPr>
      <w:pBdr>
        <w:top w:val="single" w:color="auto" w:sz="4" w:space="0"/>
        <w:left w:val="single" w:color="auto" w:sz="4" w:space="0"/>
        <w:bottom w:val="single" w:color="auto" w:sz="4" w:space="0"/>
        <w:right w:val="single" w:color="auto" w:sz="4" w:space="0"/>
      </w:pBdr>
      <w:jc w:val="center"/>
    </w:pPr>
    <w:rPr>
      <w:rFonts w:ascii="黑体" w:eastAsia="黑体"/>
      <w:sz w:val="20"/>
      <w:szCs w:val="20"/>
    </w:rPr>
  </w:style>
  <w:style w:type="paragraph" w:customStyle="1" w:styleId="748">
    <w:name w:val="style42"/>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749">
    <w:name w:val="xl4316657"/>
    <w:basedOn w:val="1"/>
    <w:qFormat/>
    <w:uiPriority w:val="0"/>
    <w:pPr>
      <w:widowControl/>
      <w:pBdr>
        <w:top w:val="single" w:color="auto" w:sz="4" w:space="1"/>
        <w:left w:val="single" w:color="auto" w:sz="4" w:space="1"/>
        <w:bottom w:val="single" w:color="auto" w:sz="4" w:space="0"/>
        <w:right w:val="single" w:color="auto" w:sz="4" w:space="1"/>
      </w:pBdr>
      <w:spacing w:before="100" w:beforeAutospacing="1" w:after="100" w:afterAutospacing="1"/>
      <w:jc w:val="left"/>
      <w:textAlignment w:val="center"/>
    </w:pPr>
    <w:rPr>
      <w:rFonts w:ascii="宋体" w:hAnsi="宋体" w:eastAsia="宋体" w:cs="宋体"/>
      <w:kern w:val="0"/>
      <w:sz w:val="16"/>
      <w:szCs w:val="16"/>
    </w:rPr>
  </w:style>
  <w:style w:type="paragraph" w:customStyle="1" w:styleId="750">
    <w:name w:val="註解方塊文字1"/>
    <w:basedOn w:val="1"/>
    <w:qFormat/>
    <w:uiPriority w:val="0"/>
    <w:rPr>
      <w:rFonts w:ascii="Times New Roman" w:hAnsi="Times New Roman" w:eastAsia="宋体" w:cs="Times New Roman"/>
      <w:sz w:val="18"/>
      <w:szCs w:val="20"/>
    </w:rPr>
  </w:style>
  <w:style w:type="paragraph" w:customStyle="1" w:styleId="751">
    <w:name w:val="标句3"/>
    <w:basedOn w:val="1"/>
    <w:qFormat/>
    <w:uiPriority w:val="0"/>
    <w:pPr>
      <w:snapToGrid w:val="0"/>
      <w:spacing w:before="120" w:line="500" w:lineRule="atLeast"/>
      <w:ind w:left="568" w:hanging="284"/>
    </w:pPr>
    <w:rPr>
      <w:rFonts w:ascii="宋体" w:hAnsi="Times New Roman" w:eastAsia="宋体" w:cs="Times New Roman"/>
      <w:b/>
      <w:kern w:val="52"/>
      <w:sz w:val="28"/>
      <w:szCs w:val="20"/>
    </w:rPr>
  </w:style>
  <w:style w:type="paragraph" w:customStyle="1" w:styleId="752">
    <w:name w:val="xl136"/>
    <w:basedOn w:val="686"/>
    <w:qFormat/>
    <w:uiPriority w:val="0"/>
    <w:pPr>
      <w:pBdr>
        <w:top w:val="single" w:color="auto" w:sz="4" w:space="0"/>
        <w:left w:val="single" w:color="auto" w:sz="4" w:space="0"/>
        <w:bottom w:val="single" w:color="auto" w:sz="4" w:space="0"/>
        <w:right w:val="single" w:color="auto" w:sz="4" w:space="0"/>
      </w:pBdr>
    </w:pPr>
    <w:rPr>
      <w:sz w:val="20"/>
      <w:szCs w:val="20"/>
    </w:rPr>
  </w:style>
  <w:style w:type="character" w:customStyle="1" w:styleId="753">
    <w:name w:val="签名 Char3"/>
    <w:basedOn w:val="91"/>
    <w:link w:val="58"/>
    <w:semiHidden/>
    <w:qFormat/>
    <w:uiPriority w:val="99"/>
  </w:style>
  <w:style w:type="paragraph" w:customStyle="1" w:styleId="754">
    <w:name w:val="xl112"/>
    <w:basedOn w:val="684"/>
    <w:qFormat/>
    <w:uiPriority w:val="0"/>
    <w:rPr>
      <w:rFonts w:ascii="Times New Roman" w:hAnsi="Times New Roman" w:cs="Times New Roman"/>
    </w:rPr>
  </w:style>
  <w:style w:type="paragraph" w:customStyle="1" w:styleId="755">
    <w:name w:val="Char Char1"/>
    <w:basedOn w:val="1"/>
    <w:qFormat/>
    <w:uiPriority w:val="0"/>
    <w:pPr>
      <w:widowControl/>
      <w:tabs>
        <w:tab w:val="left" w:pos="0"/>
      </w:tabs>
      <w:spacing w:line="300" w:lineRule="auto"/>
      <w:jc w:val="center"/>
    </w:pPr>
    <w:rPr>
      <w:rFonts w:ascii="Verdana" w:hAnsi="Verdana" w:eastAsia="宋体" w:cs="Times New Roman"/>
      <w:iCs/>
      <w:color w:val="000000"/>
      <w:kern w:val="0"/>
      <w:sz w:val="24"/>
      <w:szCs w:val="28"/>
      <w:lang w:eastAsia="en-US"/>
    </w:rPr>
  </w:style>
  <w:style w:type="paragraph" w:customStyle="1" w:styleId="756">
    <w:name w:val="xl193"/>
    <w:basedOn w:val="686"/>
    <w:qFormat/>
    <w:uiPriority w:val="0"/>
    <w:pPr>
      <w:pBdr>
        <w:bottom w:val="single" w:color="auto" w:sz="8" w:space="0"/>
        <w:right w:val="single" w:color="auto" w:sz="8" w:space="0"/>
      </w:pBdr>
      <w:jc w:val="center"/>
      <w:textAlignment w:val="top"/>
    </w:pPr>
    <w:rPr>
      <w:b/>
      <w:bCs/>
      <w:sz w:val="21"/>
      <w:szCs w:val="21"/>
    </w:rPr>
  </w:style>
  <w:style w:type="paragraph" w:customStyle="1" w:styleId="757">
    <w:name w:val="xl239"/>
    <w:basedOn w:val="686"/>
    <w:qFormat/>
    <w:uiPriority w:val="0"/>
    <w:pPr>
      <w:pBdr>
        <w:top w:val="single" w:color="auto" w:sz="4" w:space="0"/>
        <w:bottom w:val="single" w:color="auto" w:sz="4" w:space="0"/>
      </w:pBdr>
      <w:jc w:val="center"/>
    </w:pPr>
    <w:rPr>
      <w:rFonts w:ascii="Times New Roman" w:hAnsi="Times New Roman" w:cs="Times New Roman"/>
    </w:rPr>
  </w:style>
  <w:style w:type="paragraph" w:customStyle="1" w:styleId="758">
    <w:name w:val="默认段落字体 Para Char Char Char Char Char Char Char Char Char1 Char Char Char Char Char Char Char Char Char Char Char Char Char Char Char Char Char Char"/>
    <w:basedOn w:val="26"/>
    <w:qFormat/>
    <w:uiPriority w:val="0"/>
    <w:pPr>
      <w:ind w:firstLine="540" w:firstLineChars="225"/>
    </w:pPr>
    <w:rPr>
      <w:rFonts w:ascii="Tahoma" w:hAnsi="Tahoma"/>
      <w:sz w:val="24"/>
      <w:szCs w:val="20"/>
      <w:shd w:val="clear" w:color="auto" w:fill="000080"/>
    </w:rPr>
  </w:style>
  <w:style w:type="paragraph" w:customStyle="1" w:styleId="759">
    <w:name w:val="Response italic"/>
    <w:basedOn w:val="760"/>
    <w:qFormat/>
    <w:uiPriority w:val="0"/>
    <w:rPr>
      <w:rFonts w:eastAsia="Times New Roman"/>
      <w:i/>
    </w:rPr>
  </w:style>
  <w:style w:type="paragraph" w:customStyle="1" w:styleId="760">
    <w:name w:val="Response Char Char Char"/>
    <w:basedOn w:val="10"/>
    <w:qFormat/>
    <w:uiPriority w:val="0"/>
    <w:pPr>
      <w:spacing w:before="60" w:after="120"/>
      <w:ind w:left="567" w:firstLine="0" w:firstLineChars="0"/>
    </w:pPr>
    <w:rPr>
      <w:rFonts w:ascii="Arial" w:hAnsi="Arial" w:eastAsia="MS Mincho"/>
      <w:color w:val="0000FF"/>
      <w:sz w:val="24"/>
      <w:szCs w:val="20"/>
      <w:lang w:val="en-AU" w:eastAsia="en-AU"/>
    </w:rPr>
  </w:style>
  <w:style w:type="character" w:customStyle="1" w:styleId="761">
    <w:name w:val="页眉 Char4"/>
    <w:basedOn w:val="91"/>
    <w:link w:val="57"/>
    <w:semiHidden/>
    <w:qFormat/>
    <w:uiPriority w:val="99"/>
    <w:rPr>
      <w:sz w:val="18"/>
      <w:szCs w:val="18"/>
    </w:rPr>
  </w:style>
  <w:style w:type="paragraph" w:customStyle="1" w:styleId="762">
    <w:name w:val="标书2级标题2"/>
    <w:basedOn w:val="1"/>
    <w:next w:val="1"/>
    <w:qFormat/>
    <w:uiPriority w:val="0"/>
    <w:pPr>
      <w:keepNext/>
      <w:keepLines/>
      <w:tabs>
        <w:tab w:val="left" w:pos="360"/>
      </w:tabs>
      <w:spacing w:before="78" w:after="78" w:line="440" w:lineRule="exact"/>
      <w:ind w:left="1192" w:hanging="567"/>
      <w:jc w:val="center"/>
      <w:outlineLvl w:val="2"/>
    </w:pPr>
    <w:rPr>
      <w:rFonts w:ascii="Arial Black" w:hAnsi="Arial Black" w:eastAsia="黑体" w:cs="Times New Roman"/>
      <w:b/>
      <w:bCs/>
      <w:shadow/>
      <w:sz w:val="28"/>
      <w:szCs w:val="24"/>
      <w:lang w:val="en-US" w:eastAsia="zh-CN"/>
    </w:rPr>
  </w:style>
  <w:style w:type="paragraph" w:customStyle="1" w:styleId="763">
    <w:name w:val="正文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764">
    <w:name w:val="Xie图文中"/>
    <w:qFormat/>
    <w:uiPriority w:val="0"/>
    <w:pPr>
      <w:widowControl w:val="0"/>
      <w:adjustRightInd w:val="0"/>
      <w:snapToGrid w:val="0"/>
      <w:spacing w:after="200" w:line="276" w:lineRule="auto"/>
      <w:jc w:val="center"/>
    </w:pPr>
    <w:rPr>
      <w:rFonts w:ascii="Times New Roman" w:hAnsi="Times New Roman" w:eastAsia="仿宋_GB2312" w:cs="Times New Roman"/>
      <w:kern w:val="0"/>
      <w:sz w:val="24"/>
      <w:szCs w:val="20"/>
      <w:lang w:val="en-US" w:eastAsia="zh-CN" w:bidi="ar-SA"/>
    </w:rPr>
  </w:style>
  <w:style w:type="paragraph" w:customStyle="1" w:styleId="765">
    <w:name w:val="Char1 Char Char Char1"/>
    <w:basedOn w:val="1"/>
    <w:qFormat/>
    <w:uiPriority w:val="0"/>
    <w:pPr>
      <w:spacing w:beforeLines="50" w:afterLines="50" w:line="360" w:lineRule="auto"/>
      <w:ind w:left="357" w:hanging="357"/>
      <w:jc w:val="left"/>
    </w:pPr>
    <w:rPr>
      <w:rFonts w:ascii="Times New Roman" w:hAnsi="Times New Roman" w:eastAsia="仿宋_GB2312" w:cs="Times New Roman"/>
      <w:b/>
      <w:sz w:val="32"/>
      <w:szCs w:val="24"/>
    </w:rPr>
  </w:style>
  <w:style w:type="paragraph" w:customStyle="1" w:styleId="766">
    <w:name w:val="xl231"/>
    <w:basedOn w:val="686"/>
    <w:qFormat/>
    <w:uiPriority w:val="0"/>
    <w:pPr>
      <w:pBdr>
        <w:top w:val="single" w:color="auto" w:sz="4" w:space="0"/>
        <w:left w:val="single" w:color="auto" w:sz="4" w:space="0"/>
        <w:bottom w:val="single" w:color="auto" w:sz="4" w:space="0"/>
        <w:right w:val="single" w:color="auto" w:sz="4" w:space="0"/>
      </w:pBdr>
      <w:textAlignment w:val="bottom"/>
    </w:pPr>
    <w:rPr>
      <w:rFonts w:ascii="Times New Roman" w:hAnsi="Times New Roman" w:cs="Times New Roman"/>
      <w:sz w:val="16"/>
      <w:szCs w:val="16"/>
    </w:rPr>
  </w:style>
  <w:style w:type="character" w:customStyle="1" w:styleId="767">
    <w:name w:val="批注框文本 Char5"/>
    <w:basedOn w:val="91"/>
    <w:link w:val="54"/>
    <w:semiHidden/>
    <w:qFormat/>
    <w:uiPriority w:val="99"/>
    <w:rPr>
      <w:sz w:val="18"/>
      <w:szCs w:val="18"/>
    </w:rPr>
  </w:style>
  <w:style w:type="paragraph" w:customStyle="1" w:styleId="768">
    <w:name w:val="xl35"/>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Times New Roman" w:hAnsi="Times New Roman" w:eastAsia="宋体" w:cs="Times New Roman"/>
      <w:kern w:val="0"/>
      <w:sz w:val="22"/>
      <w:szCs w:val="20"/>
    </w:rPr>
  </w:style>
  <w:style w:type="paragraph" w:customStyle="1" w:styleId="769">
    <w:name w:val="xl170"/>
    <w:basedOn w:val="684"/>
    <w:qFormat/>
    <w:uiPriority w:val="0"/>
    <w:pPr>
      <w:pBdr>
        <w:top w:val="single" w:color="auto" w:sz="4" w:space="0"/>
        <w:left w:val="single" w:color="auto" w:sz="4" w:space="0"/>
        <w:bottom w:val="single" w:color="auto" w:sz="4" w:space="0"/>
        <w:right w:val="single" w:color="auto" w:sz="4" w:space="0"/>
      </w:pBdr>
      <w:shd w:val="clear" w:color="auto" w:fill="FF0000"/>
    </w:pPr>
    <w:rPr>
      <w:sz w:val="20"/>
      <w:szCs w:val="20"/>
    </w:rPr>
  </w:style>
  <w:style w:type="character" w:customStyle="1" w:styleId="770">
    <w:name w:val="日期 Char4"/>
    <w:basedOn w:val="91"/>
    <w:link w:val="50"/>
    <w:semiHidden/>
    <w:qFormat/>
    <w:uiPriority w:val="99"/>
  </w:style>
  <w:style w:type="paragraph" w:customStyle="1" w:styleId="771">
    <w:name w:val="节"/>
    <w:basedOn w:val="1"/>
    <w:qFormat/>
    <w:uiPriority w:val="0"/>
    <w:pPr>
      <w:spacing w:beforeLines="100" w:afterLines="100" w:line="300" w:lineRule="auto"/>
      <w:jc w:val="center"/>
      <w:outlineLvl w:val="1"/>
    </w:pPr>
    <w:rPr>
      <w:rFonts w:ascii="Times New Roman" w:hAnsi="Times New Roman" w:eastAsia="宋体" w:cs="Times New Roman"/>
      <w:b/>
      <w:sz w:val="24"/>
      <w:szCs w:val="20"/>
    </w:rPr>
  </w:style>
  <w:style w:type="paragraph" w:customStyle="1" w:styleId="772">
    <w:name w:val="样式12"/>
    <w:basedOn w:val="1"/>
    <w:qFormat/>
    <w:uiPriority w:val="0"/>
    <w:rPr>
      <w:rFonts w:ascii="Times New Roman" w:hAnsi="Times New Roman" w:eastAsia="宋体" w:cs="Times New Roman"/>
      <w:szCs w:val="20"/>
    </w:rPr>
  </w:style>
  <w:style w:type="paragraph" w:customStyle="1" w:styleId="773">
    <w:name w:val="xl201"/>
    <w:basedOn w:val="686"/>
    <w:qFormat/>
    <w:uiPriority w:val="0"/>
    <w:pPr>
      <w:pBdr>
        <w:top w:val="single" w:color="auto" w:sz="8" w:space="0"/>
        <w:left w:val="single" w:color="auto" w:sz="8" w:space="0"/>
        <w:bottom w:val="single" w:color="auto" w:sz="8" w:space="0"/>
      </w:pBdr>
    </w:pPr>
    <w:rPr>
      <w:b/>
      <w:bCs/>
      <w:sz w:val="28"/>
      <w:szCs w:val="28"/>
    </w:rPr>
  </w:style>
  <w:style w:type="paragraph" w:customStyle="1" w:styleId="774">
    <w:name w:val="正文21"/>
    <w:qFormat/>
    <w:uiPriority w:val="0"/>
    <w:pPr>
      <w:widowControl w:val="0"/>
      <w:adjustRightInd w:val="0"/>
      <w:spacing w:line="312" w:lineRule="atLeast"/>
      <w:jc w:val="both"/>
      <w:textAlignment w:val="baseline"/>
    </w:pPr>
    <w:rPr>
      <w:rFonts w:ascii="宋体" w:hAnsi="Times New Roman" w:eastAsia="宋体" w:cs="Times New Roman"/>
      <w:kern w:val="0"/>
      <w:sz w:val="34"/>
      <w:szCs w:val="20"/>
      <w:lang w:val="en-US" w:eastAsia="zh-CN" w:bidi="ar-SA"/>
    </w:rPr>
  </w:style>
  <w:style w:type="paragraph" w:customStyle="1" w:styleId="775">
    <w:name w:val="样式 标题 3H3l3CTh33rd levelLevel 3 HeadHeading 3 - oldISO2..."/>
    <w:basedOn w:val="5"/>
    <w:qFormat/>
    <w:uiPriority w:val="0"/>
    <w:pPr>
      <w:keepNext w:val="0"/>
      <w:keepLines w:val="0"/>
      <w:spacing w:before="0" w:after="0" w:line="360" w:lineRule="auto"/>
      <w:ind w:left="737" w:hanging="539" w:firstLineChars="0"/>
    </w:pPr>
    <w:rPr>
      <w:rFonts w:ascii="宋体" w:eastAsia="宋体"/>
      <w:bCs w:val="0"/>
      <w:color w:val="FF0000"/>
      <w:sz w:val="24"/>
      <w:szCs w:val="20"/>
      <w:lang w:val="zh-CN"/>
    </w:rPr>
  </w:style>
  <w:style w:type="paragraph" w:customStyle="1" w:styleId="776">
    <w:name w:val="正文 New New New New New New New New New New New New New New New New New New"/>
    <w:qFormat/>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777">
    <w:name w:val="font14"/>
    <w:basedOn w:val="1"/>
    <w:qFormat/>
    <w:uiPriority w:val="0"/>
    <w:pPr>
      <w:widowControl/>
      <w:spacing w:before="100" w:beforeAutospacing="1" w:after="100" w:afterAutospacing="1"/>
      <w:jc w:val="left"/>
    </w:pPr>
    <w:rPr>
      <w:rFonts w:ascii="宋体" w:hAnsi="宋体" w:eastAsia="宋体" w:cs="宋体"/>
      <w:kern w:val="0"/>
      <w:sz w:val="20"/>
      <w:szCs w:val="20"/>
    </w:rPr>
  </w:style>
  <w:style w:type="character" w:customStyle="1" w:styleId="778">
    <w:name w:val="副标题 Char3"/>
    <w:basedOn w:val="91"/>
    <w:link w:val="64"/>
    <w:qFormat/>
    <w:uiPriority w:val="11"/>
    <w:rPr>
      <w:rFonts w:eastAsia="宋体" w:asciiTheme="majorHAnsi" w:hAnsiTheme="majorHAnsi" w:cstheme="majorBidi"/>
      <w:b/>
      <w:bCs/>
      <w:kern w:val="28"/>
      <w:sz w:val="32"/>
      <w:szCs w:val="32"/>
    </w:rPr>
  </w:style>
  <w:style w:type="paragraph" w:customStyle="1" w:styleId="779">
    <w:name w:val="Char4"/>
    <w:basedOn w:val="1"/>
    <w:qFormat/>
    <w:uiPriority w:val="0"/>
    <w:pPr>
      <w:widowControl/>
      <w:spacing w:line="360" w:lineRule="auto"/>
      <w:ind w:left="181" w:leftChars="86" w:right="210" w:rightChars="100" w:firstLine="422" w:firstLineChars="200"/>
      <w:jc w:val="left"/>
    </w:pPr>
    <w:rPr>
      <w:rFonts w:ascii="宋体" w:hAnsi="宋体" w:eastAsia="宋体" w:cs="Times New Roman"/>
      <w:b/>
      <w:szCs w:val="21"/>
    </w:rPr>
  </w:style>
  <w:style w:type="paragraph" w:customStyle="1" w:styleId="780">
    <w:name w:val="xl9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Times New Roman"/>
      <w:b/>
      <w:kern w:val="0"/>
      <w:sz w:val="20"/>
      <w:szCs w:val="20"/>
    </w:rPr>
  </w:style>
  <w:style w:type="paragraph" w:customStyle="1" w:styleId="781">
    <w:name w:val="xl23"/>
    <w:basedOn w:val="1"/>
    <w:qFormat/>
    <w:uiPriority w:val="0"/>
    <w:pPr>
      <w:widowControl/>
      <w:pBdr>
        <w:top w:val="single" w:color="000000" w:sz="4" w:space="0"/>
        <w:left w:val="single" w:color="000000" w:sz="8" w:space="0"/>
        <w:bottom w:val="single" w:color="000000" w:sz="4" w:space="0"/>
        <w:right w:val="single" w:color="000000" w:sz="4" w:space="0"/>
      </w:pBdr>
      <w:shd w:val="clear" w:color="FFFFFF" w:fill="FFFFFF"/>
      <w:spacing w:before="100" w:beforeAutospacing="1" w:after="100" w:afterAutospacing="1"/>
      <w:jc w:val="left"/>
      <w:textAlignment w:val="center"/>
    </w:pPr>
    <w:rPr>
      <w:rFonts w:ascii="宋体" w:hAnsi="宋体" w:eastAsia="宋体" w:cs="宋体"/>
      <w:color w:val="000000"/>
      <w:kern w:val="0"/>
      <w:sz w:val="24"/>
      <w:szCs w:val="24"/>
    </w:rPr>
  </w:style>
  <w:style w:type="paragraph" w:customStyle="1" w:styleId="782">
    <w:name w:val="font20"/>
    <w:basedOn w:val="1"/>
    <w:qFormat/>
    <w:uiPriority w:val="0"/>
    <w:pPr>
      <w:widowControl/>
      <w:spacing w:before="100" w:beforeAutospacing="1" w:after="100" w:afterAutospacing="1"/>
      <w:jc w:val="left"/>
    </w:pPr>
    <w:rPr>
      <w:rFonts w:ascii="Times New Roman" w:hAnsi="Times New Roman" w:eastAsia="宋体" w:cs="Times New Roman"/>
      <w:kern w:val="0"/>
      <w:szCs w:val="21"/>
    </w:rPr>
  </w:style>
  <w:style w:type="paragraph" w:customStyle="1" w:styleId="783">
    <w:name w:val="xl131"/>
    <w:basedOn w:val="686"/>
    <w:qFormat/>
    <w:uiPriority w:val="0"/>
    <w:pPr>
      <w:pBdr>
        <w:top w:val="single" w:color="auto" w:sz="4" w:space="0"/>
        <w:left w:val="single" w:color="auto" w:sz="4" w:space="0"/>
        <w:bottom w:val="single" w:color="auto" w:sz="4" w:space="0"/>
        <w:right w:val="single" w:color="auto" w:sz="4" w:space="0"/>
      </w:pBdr>
      <w:shd w:val="clear" w:color="auto" w:fill="FFFF99"/>
    </w:pPr>
    <w:rPr>
      <w:sz w:val="20"/>
      <w:szCs w:val="20"/>
    </w:rPr>
  </w:style>
  <w:style w:type="paragraph" w:customStyle="1" w:styleId="784">
    <w:name w:val="xl207"/>
    <w:basedOn w:val="686"/>
    <w:qFormat/>
    <w:uiPriority w:val="0"/>
    <w:pPr>
      <w:pBdr>
        <w:top w:val="single" w:color="auto" w:sz="4" w:space="0"/>
        <w:left w:val="single" w:color="auto" w:sz="4" w:space="0"/>
        <w:bottom w:val="single" w:color="auto" w:sz="4" w:space="0"/>
        <w:right w:val="single" w:color="auto" w:sz="4" w:space="0"/>
      </w:pBdr>
      <w:jc w:val="right"/>
    </w:pPr>
    <w:rPr>
      <w:rFonts w:ascii="Times New Roman" w:hAnsi="Times New Roman" w:cs="Times New Roman"/>
      <w:sz w:val="16"/>
      <w:szCs w:val="16"/>
    </w:rPr>
  </w:style>
  <w:style w:type="paragraph" w:customStyle="1" w:styleId="785">
    <w:name w:val="Char Char Char Char"/>
    <w:basedOn w:val="1"/>
    <w:qFormat/>
    <w:uiPriority w:val="0"/>
    <w:rPr>
      <w:rFonts w:ascii="Times New Roman" w:hAnsi="Times New Roman" w:eastAsia="宋体" w:cs="Times New Roman"/>
      <w:szCs w:val="24"/>
    </w:rPr>
  </w:style>
  <w:style w:type="character" w:customStyle="1" w:styleId="786">
    <w:name w:val="正文文本缩进 2 Char4"/>
    <w:basedOn w:val="91"/>
    <w:link w:val="51"/>
    <w:semiHidden/>
    <w:qFormat/>
    <w:uiPriority w:val="99"/>
  </w:style>
  <w:style w:type="paragraph" w:customStyle="1" w:styleId="787">
    <w:name w:val="正文样式 首行缩进:  0.74 厘米"/>
    <w:basedOn w:val="1"/>
    <w:qFormat/>
    <w:uiPriority w:val="0"/>
    <w:pPr>
      <w:spacing w:line="360" w:lineRule="auto"/>
      <w:ind w:left="-108" w:leftChars="-60" w:right="72" w:firstLine="200" w:firstLineChars="200"/>
    </w:pPr>
    <w:rPr>
      <w:rFonts w:ascii="Times New Roman" w:hAnsi="Times New Roman" w:eastAsia="宋体" w:cs="Times New Roman"/>
      <w:color w:val="000000"/>
      <w:sz w:val="24"/>
      <w:szCs w:val="20"/>
    </w:rPr>
  </w:style>
  <w:style w:type="paragraph" w:customStyle="1" w:styleId="788">
    <w:name w:val="xl146"/>
    <w:basedOn w:val="686"/>
    <w:qFormat/>
    <w:uiPriority w:val="0"/>
    <w:pPr>
      <w:pBdr>
        <w:top w:val="single" w:color="auto" w:sz="4" w:space="0"/>
        <w:left w:val="single" w:color="auto" w:sz="4" w:space="0"/>
        <w:bottom w:val="single" w:color="auto" w:sz="4" w:space="0"/>
        <w:right w:val="single" w:color="auto" w:sz="4" w:space="0"/>
      </w:pBdr>
      <w:shd w:val="clear" w:color="auto" w:fill="FFFF99"/>
      <w:jc w:val="center"/>
    </w:pPr>
    <w:rPr>
      <w:sz w:val="20"/>
      <w:szCs w:val="20"/>
    </w:rPr>
  </w:style>
  <w:style w:type="paragraph" w:customStyle="1" w:styleId="789">
    <w:name w:val="xl175"/>
    <w:basedOn w:val="686"/>
    <w:qFormat/>
    <w:uiPriority w:val="0"/>
    <w:pPr>
      <w:pBdr>
        <w:top w:val="single" w:color="auto" w:sz="4" w:space="0"/>
        <w:left w:val="single" w:color="auto" w:sz="4" w:space="0"/>
        <w:bottom w:val="single" w:color="auto" w:sz="4" w:space="0"/>
        <w:right w:val="single" w:color="auto" w:sz="4" w:space="0"/>
      </w:pBdr>
    </w:pPr>
    <w:rPr>
      <w:b/>
      <w:bCs/>
      <w:sz w:val="20"/>
      <w:szCs w:val="20"/>
    </w:rPr>
  </w:style>
  <w:style w:type="paragraph" w:customStyle="1" w:styleId="790">
    <w:name w:val="Char Char Char1 Char Char2"/>
    <w:basedOn w:val="1"/>
    <w:qFormat/>
    <w:uiPriority w:val="0"/>
    <w:rPr>
      <w:rFonts w:ascii="Times New Roman" w:hAnsi="Times New Roman" w:eastAsia="宋体" w:cs="Times New Roman"/>
      <w:szCs w:val="24"/>
    </w:rPr>
  </w:style>
  <w:style w:type="paragraph" w:customStyle="1" w:styleId="791">
    <w:name w:val="表格及流程图内容"/>
    <w:basedOn w:val="1"/>
    <w:qFormat/>
    <w:uiPriority w:val="0"/>
    <w:pPr>
      <w:snapToGrid w:val="0"/>
      <w:jc w:val="center"/>
    </w:pPr>
    <w:rPr>
      <w:rFonts w:ascii="Times New Roman" w:hAnsi="Times New Roman" w:eastAsia="华文中宋" w:cs="Times New Roman"/>
      <w:kern w:val="24"/>
      <w:sz w:val="24"/>
      <w:szCs w:val="20"/>
    </w:rPr>
  </w:style>
  <w:style w:type="paragraph" w:customStyle="1" w:styleId="792">
    <w:name w:val="正文文本4"/>
    <w:basedOn w:val="1"/>
    <w:qFormat/>
    <w:uiPriority w:val="0"/>
    <w:pPr>
      <w:shd w:val="clear" w:color="auto" w:fill="FFFFFF"/>
      <w:spacing w:line="466" w:lineRule="exact"/>
      <w:ind w:hanging="720"/>
      <w:jc w:val="distribute"/>
    </w:pPr>
    <w:rPr>
      <w:rFonts w:ascii="Arial Unicode MS" w:hAnsi="Arial Unicode MS" w:eastAsia="Arial Unicode MS" w:cs="Arial Unicode MS"/>
      <w:color w:val="000000"/>
      <w:kern w:val="0"/>
      <w:sz w:val="20"/>
      <w:szCs w:val="20"/>
      <w:lang w:val="zh-CN"/>
    </w:rPr>
  </w:style>
  <w:style w:type="paragraph" w:customStyle="1" w:styleId="793">
    <w:name w:val="Preformatted"/>
    <w:basedOn w:val="1"/>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eastAsia="宋体" w:cs="Times New Roman"/>
      <w:kern w:val="0"/>
      <w:sz w:val="20"/>
      <w:szCs w:val="20"/>
    </w:rPr>
  </w:style>
  <w:style w:type="paragraph" w:customStyle="1" w:styleId="794">
    <w:name w:val="样式 标题 2H2标题 2 CharUnderrubrik1prop2sect 1.2DO NOT USE_h2c..."/>
    <w:basedOn w:val="4"/>
    <w:qFormat/>
    <w:uiPriority w:val="0"/>
    <w:pPr>
      <w:keepNext w:val="0"/>
      <w:keepLines w:val="0"/>
      <w:tabs>
        <w:tab w:val="left" w:pos="525"/>
      </w:tabs>
      <w:spacing w:before="200" w:after="100" w:line="360" w:lineRule="auto"/>
    </w:pPr>
    <w:rPr>
      <w:rFonts w:ascii="宋体" w:hAnsi="Cambria" w:eastAsia="宋体"/>
      <w:bCs w:val="0"/>
      <w:color w:val="000000"/>
      <w:sz w:val="28"/>
      <w:szCs w:val="20"/>
    </w:rPr>
  </w:style>
  <w:style w:type="paragraph" w:customStyle="1" w:styleId="795">
    <w:name w:val="样式 目录 3 + 首行缩进:  2 字符"/>
    <w:basedOn w:val="44"/>
    <w:qFormat/>
    <w:uiPriority w:val="0"/>
    <w:pPr>
      <w:tabs>
        <w:tab w:val="clear" w:pos="9016"/>
      </w:tabs>
      <w:adjustRightInd w:val="0"/>
      <w:snapToGrid w:val="0"/>
      <w:spacing w:line="300" w:lineRule="auto"/>
      <w:ind w:left="0" w:leftChars="0" w:firstLine="200" w:firstLineChars="200"/>
      <w:jc w:val="left"/>
    </w:pPr>
    <w:rPr>
      <w:rFonts w:ascii="华文中宋" w:hAnsi="华文中宋" w:eastAsia="华文中宋" w:cs="宋体"/>
      <w:iCs/>
      <w:snapToGrid w:val="0"/>
      <w:color w:val="008000"/>
      <w:kern w:val="0"/>
      <w:szCs w:val="20"/>
    </w:rPr>
  </w:style>
  <w:style w:type="paragraph" w:customStyle="1" w:styleId="796">
    <w:name w:val="xl140"/>
    <w:basedOn w:val="686"/>
    <w:qFormat/>
    <w:uiPriority w:val="0"/>
    <w:pPr>
      <w:pBdr>
        <w:top w:val="single" w:color="auto" w:sz="4" w:space="0"/>
        <w:left w:val="single" w:color="auto" w:sz="4" w:space="0"/>
        <w:bottom w:val="single" w:color="auto" w:sz="4" w:space="0"/>
        <w:right w:val="single" w:color="auto" w:sz="4" w:space="0"/>
      </w:pBdr>
    </w:pPr>
    <w:rPr>
      <w:color w:val="000000"/>
      <w:sz w:val="20"/>
      <w:szCs w:val="20"/>
    </w:rPr>
  </w:style>
  <w:style w:type="paragraph" w:customStyle="1" w:styleId="797">
    <w:name w:val="页眉 New New"/>
    <w:basedOn w:val="798"/>
    <w:qFormat/>
    <w:uiPriority w:val="0"/>
    <w:pPr>
      <w:pBdr>
        <w:bottom w:val="single" w:color="auto" w:sz="6" w:space="1"/>
      </w:pBdr>
      <w:tabs>
        <w:tab w:val="center" w:pos="4153"/>
        <w:tab w:val="right" w:pos="8306"/>
      </w:tabs>
      <w:snapToGrid w:val="0"/>
      <w:jc w:val="center"/>
    </w:pPr>
    <w:rPr>
      <w:sz w:val="18"/>
    </w:rPr>
  </w:style>
  <w:style w:type="paragraph" w:customStyle="1" w:styleId="798">
    <w:name w:val="正文 New New New New New New New New New New New New"/>
    <w:qFormat/>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799">
    <w:name w:val="xl3116657"/>
    <w:basedOn w:val="1"/>
    <w:qFormat/>
    <w:uiPriority w:val="0"/>
    <w:pPr>
      <w:widowControl/>
      <w:pBdr>
        <w:top w:val="single" w:color="auto" w:sz="4" w:space="1"/>
        <w:left w:val="single" w:color="auto" w:sz="4" w:space="1"/>
        <w:bottom w:val="single" w:color="auto" w:sz="4" w:space="0"/>
        <w:right w:val="single" w:color="auto" w:sz="4" w:space="1"/>
      </w:pBdr>
      <w:spacing w:before="100" w:beforeAutospacing="1" w:after="100" w:afterAutospacing="1"/>
      <w:jc w:val="center"/>
      <w:textAlignment w:val="center"/>
    </w:pPr>
    <w:rPr>
      <w:rFonts w:ascii="Times New Roman" w:hAnsi="Times New Roman" w:eastAsia="宋体" w:cs="Times New Roman"/>
      <w:b/>
      <w:bCs/>
      <w:kern w:val="0"/>
      <w:sz w:val="16"/>
      <w:szCs w:val="16"/>
    </w:rPr>
  </w:style>
  <w:style w:type="paragraph" w:customStyle="1" w:styleId="800">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Times New Roman"/>
      <w:kern w:val="0"/>
      <w:sz w:val="20"/>
      <w:szCs w:val="20"/>
    </w:rPr>
  </w:style>
  <w:style w:type="paragraph" w:customStyle="1" w:styleId="801">
    <w:name w:val="xl3416657"/>
    <w:basedOn w:val="1"/>
    <w:qFormat/>
    <w:uiPriority w:val="0"/>
    <w:pPr>
      <w:widowControl/>
      <w:pBdr>
        <w:top w:val="single" w:color="auto" w:sz="4" w:space="1"/>
        <w:left w:val="single" w:color="auto" w:sz="4" w:space="1"/>
        <w:bottom w:val="single" w:color="auto" w:sz="4" w:space="0"/>
        <w:right w:val="single" w:color="auto" w:sz="4" w:space="1"/>
      </w:pBdr>
      <w:spacing w:before="100" w:beforeAutospacing="1" w:after="100" w:afterAutospacing="1"/>
      <w:jc w:val="center"/>
      <w:textAlignment w:val="center"/>
    </w:pPr>
    <w:rPr>
      <w:rFonts w:ascii="宋体" w:hAnsi="宋体" w:eastAsia="宋体" w:cs="宋体"/>
      <w:b/>
      <w:bCs/>
      <w:kern w:val="0"/>
      <w:sz w:val="16"/>
      <w:szCs w:val="16"/>
    </w:rPr>
  </w:style>
  <w:style w:type="character" w:customStyle="1" w:styleId="802">
    <w:name w:val="尾注文本 Char4"/>
    <w:basedOn w:val="91"/>
    <w:link w:val="52"/>
    <w:semiHidden/>
    <w:qFormat/>
    <w:uiPriority w:val="99"/>
  </w:style>
  <w:style w:type="paragraph" w:customStyle="1" w:styleId="803">
    <w:name w:val="xl150"/>
    <w:basedOn w:val="686"/>
    <w:qFormat/>
    <w:uiPriority w:val="0"/>
    <w:pPr>
      <w:pBdr>
        <w:top w:val="single" w:color="auto" w:sz="4" w:space="0"/>
        <w:left w:val="single" w:color="auto" w:sz="4" w:space="0"/>
        <w:bottom w:val="single" w:color="auto" w:sz="4" w:space="0"/>
        <w:right w:val="single" w:color="auto" w:sz="4" w:space="0"/>
      </w:pBdr>
      <w:shd w:val="clear" w:color="auto" w:fill="FFFFFF"/>
      <w:textAlignment w:val="bottom"/>
    </w:pPr>
    <w:rPr>
      <w:sz w:val="20"/>
      <w:szCs w:val="20"/>
    </w:rPr>
  </w:style>
  <w:style w:type="paragraph" w:customStyle="1" w:styleId="804">
    <w:name w:val="xl44"/>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eastAsia="宋体" w:cs="Times New Roman"/>
      <w:kern w:val="0"/>
      <w:sz w:val="22"/>
      <w:szCs w:val="20"/>
    </w:rPr>
  </w:style>
  <w:style w:type="paragraph" w:customStyle="1" w:styleId="805">
    <w:name w:val="font23"/>
    <w:basedOn w:val="1"/>
    <w:qFormat/>
    <w:uiPriority w:val="0"/>
    <w:pPr>
      <w:widowControl/>
      <w:spacing w:before="100" w:beforeAutospacing="1" w:after="100" w:afterAutospacing="1"/>
      <w:jc w:val="left"/>
    </w:pPr>
    <w:rPr>
      <w:rFonts w:ascii="宋体" w:hAnsi="宋体" w:eastAsia="宋体" w:cs="宋体"/>
      <w:b/>
      <w:bCs/>
      <w:kern w:val="0"/>
      <w:sz w:val="40"/>
      <w:szCs w:val="40"/>
    </w:rPr>
  </w:style>
  <w:style w:type="paragraph" w:customStyle="1" w:styleId="806">
    <w:name w:val="IBM bullets 2"/>
    <w:basedOn w:val="807"/>
    <w:qFormat/>
    <w:uiPriority w:val="0"/>
    <w:pPr>
      <w:tabs>
        <w:tab w:val="left" w:pos="1080"/>
        <w:tab w:val="left" w:pos="1134"/>
      </w:tabs>
      <w:ind w:left="1080"/>
    </w:pPr>
  </w:style>
  <w:style w:type="paragraph" w:customStyle="1" w:styleId="807">
    <w:name w:val="IBM bullets 1"/>
    <w:basedOn w:val="1"/>
    <w:qFormat/>
    <w:uiPriority w:val="0"/>
    <w:pPr>
      <w:tabs>
        <w:tab w:val="left" w:pos="1080"/>
        <w:tab w:val="left" w:pos="1134"/>
      </w:tabs>
      <w:spacing w:before="120"/>
      <w:ind w:left="1135" w:hanging="360"/>
    </w:pPr>
    <w:rPr>
      <w:rFonts w:ascii="IBM Helvetica Light" w:hAnsi="IBM Helvetica Light" w:eastAsia="Times New Roman" w:cs="Times New Roman"/>
      <w:sz w:val="20"/>
      <w:szCs w:val="20"/>
      <w:lang w:val="en-AU"/>
    </w:rPr>
  </w:style>
  <w:style w:type="paragraph" w:customStyle="1" w:styleId="808">
    <w:name w:val="xl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Times New Roman"/>
      <w:kern w:val="0"/>
      <w:sz w:val="20"/>
      <w:szCs w:val="20"/>
    </w:rPr>
  </w:style>
  <w:style w:type="paragraph" w:customStyle="1" w:styleId="809">
    <w:name w:val="xl339"/>
    <w:basedOn w:val="1"/>
    <w:qFormat/>
    <w:uiPriority w:val="0"/>
    <w:pPr>
      <w:widowControl/>
      <w:spacing w:before="100" w:beforeAutospacing="1" w:after="100" w:afterAutospacing="1" w:line="240" w:lineRule="atLeast"/>
      <w:jc w:val="left"/>
      <w:textAlignment w:val="top"/>
    </w:pPr>
    <w:rPr>
      <w:rFonts w:ascii="Times New Roman" w:hAnsi="Times New Roman" w:eastAsia="宋体" w:cs="Times New Roman"/>
      <w:color w:val="000000"/>
      <w:kern w:val="0"/>
      <w:sz w:val="18"/>
      <w:szCs w:val="18"/>
    </w:rPr>
  </w:style>
  <w:style w:type="paragraph" w:customStyle="1" w:styleId="810">
    <w:name w:val="xl271"/>
    <w:basedOn w:val="686"/>
    <w:qFormat/>
    <w:uiPriority w:val="0"/>
    <w:pPr>
      <w:pBdr>
        <w:left w:val="single" w:color="auto" w:sz="4" w:space="0"/>
        <w:bottom w:val="single" w:color="auto" w:sz="4" w:space="0"/>
        <w:right w:val="single" w:color="auto" w:sz="4" w:space="0"/>
      </w:pBdr>
      <w:jc w:val="center"/>
    </w:pPr>
    <w:rPr>
      <w:sz w:val="20"/>
      <w:szCs w:val="20"/>
    </w:rPr>
  </w:style>
  <w:style w:type="paragraph" w:customStyle="1" w:styleId="811">
    <w:name w:val="font12"/>
    <w:basedOn w:val="1"/>
    <w:qFormat/>
    <w:uiPriority w:val="0"/>
    <w:pPr>
      <w:widowControl/>
      <w:spacing w:before="100" w:beforeAutospacing="1" w:after="100" w:afterAutospacing="1"/>
      <w:jc w:val="left"/>
    </w:pPr>
    <w:rPr>
      <w:rFonts w:ascii="宋体" w:hAnsi="宋体" w:eastAsia="宋体" w:cs="宋体"/>
      <w:kern w:val="0"/>
      <w:sz w:val="20"/>
      <w:szCs w:val="20"/>
    </w:rPr>
  </w:style>
  <w:style w:type="paragraph" w:customStyle="1" w:styleId="812">
    <w:name w:val="批注主题1"/>
    <w:basedOn w:val="28"/>
    <w:next w:val="28"/>
    <w:qFormat/>
    <w:uiPriority w:val="0"/>
    <w:rPr>
      <w:b/>
      <w:bCs/>
    </w:rPr>
  </w:style>
  <w:style w:type="paragraph" w:customStyle="1" w:styleId="813">
    <w:name w:val="文二"/>
    <w:basedOn w:val="1"/>
    <w:qFormat/>
    <w:uiPriority w:val="0"/>
    <w:pPr>
      <w:jc w:val="left"/>
    </w:pPr>
    <w:rPr>
      <w:rFonts w:ascii="宋体" w:hAnsi="宋体" w:eastAsia="宋体" w:cs="Times New Roman"/>
      <w:szCs w:val="21"/>
    </w:rPr>
  </w:style>
  <w:style w:type="paragraph" w:customStyle="1" w:styleId="814">
    <w:name w:val="xl10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kern w:val="0"/>
      <w:sz w:val="16"/>
      <w:szCs w:val="16"/>
    </w:rPr>
  </w:style>
  <w:style w:type="paragraph" w:customStyle="1" w:styleId="815">
    <w:name w:val="xl291"/>
    <w:basedOn w:val="686"/>
    <w:qFormat/>
    <w:uiPriority w:val="0"/>
    <w:pPr>
      <w:pBdr>
        <w:top w:val="single" w:color="auto" w:sz="4" w:space="0"/>
        <w:left w:val="single" w:color="auto" w:sz="4" w:space="0"/>
        <w:bottom w:val="single" w:color="auto" w:sz="4" w:space="0"/>
      </w:pBdr>
      <w:jc w:val="center"/>
    </w:pPr>
    <w:rPr>
      <w:rFonts w:ascii="仿宋_GB2312" w:eastAsia="仿宋_GB2312"/>
      <w:sz w:val="18"/>
      <w:szCs w:val="18"/>
    </w:rPr>
  </w:style>
  <w:style w:type="character" w:customStyle="1" w:styleId="816">
    <w:name w:val="脚注文本 Char3"/>
    <w:basedOn w:val="91"/>
    <w:link w:val="67"/>
    <w:semiHidden/>
    <w:qFormat/>
    <w:uiPriority w:val="99"/>
    <w:rPr>
      <w:sz w:val="18"/>
      <w:szCs w:val="18"/>
    </w:rPr>
  </w:style>
  <w:style w:type="paragraph" w:customStyle="1" w:styleId="817">
    <w:name w:val="空半行"/>
    <w:basedOn w:val="1"/>
    <w:qFormat/>
    <w:uiPriority w:val="0"/>
    <w:pPr>
      <w:adjustRightInd w:val="0"/>
      <w:spacing w:line="120" w:lineRule="exact"/>
    </w:pPr>
    <w:rPr>
      <w:rFonts w:ascii="Times New Roman" w:hAnsi="Times New Roman" w:eastAsia="仿宋_GB2312" w:cs="Times New Roman"/>
      <w:color w:val="FFFFFF"/>
      <w:kern w:val="0"/>
      <w:sz w:val="30"/>
      <w:szCs w:val="20"/>
    </w:rPr>
  </w:style>
  <w:style w:type="paragraph" w:customStyle="1" w:styleId="818">
    <w:name w:val="xl152"/>
    <w:basedOn w:val="686"/>
    <w:qFormat/>
    <w:uiPriority w:val="0"/>
    <w:pPr>
      <w:pBdr>
        <w:top w:val="single" w:color="auto" w:sz="4" w:space="0"/>
        <w:left w:val="single" w:color="auto" w:sz="4" w:space="0"/>
        <w:bottom w:val="single" w:color="auto" w:sz="4" w:space="0"/>
        <w:right w:val="single" w:color="auto" w:sz="4" w:space="0"/>
      </w:pBdr>
      <w:jc w:val="right"/>
    </w:pPr>
    <w:rPr>
      <w:color w:val="0000FF"/>
      <w:sz w:val="20"/>
      <w:szCs w:val="20"/>
    </w:rPr>
  </w:style>
  <w:style w:type="paragraph" w:customStyle="1" w:styleId="819">
    <w:name w:val="样式 标题 3h3H3sect1.2.3标题 3 Char Charsect1.2.31sect1.2.32sec..."/>
    <w:basedOn w:val="5"/>
    <w:qFormat/>
    <w:uiPriority w:val="0"/>
    <w:pPr>
      <w:spacing w:beforeLines="50" w:afterLines="50" w:line="360" w:lineRule="auto"/>
      <w:ind w:right="100" w:rightChars="100" w:firstLine="0" w:firstLineChars="0"/>
      <w:outlineLvl w:val="9"/>
    </w:pPr>
    <w:rPr>
      <w:rFonts w:ascii="宋体" w:eastAsia="宋体" w:cs="宋体"/>
      <w:b/>
      <w:bCs w:val="0"/>
      <w:kern w:val="10"/>
      <w:szCs w:val="20"/>
      <w:lang w:val="en-US" w:eastAsia="zh-CN"/>
    </w:rPr>
  </w:style>
  <w:style w:type="paragraph" w:customStyle="1" w:styleId="820">
    <w:name w:val="正文 New New New New New New New New New New New New New New New New New New New New New New"/>
    <w:qFormat/>
    <w:uiPriority w:val="0"/>
    <w:pPr>
      <w:widowControl w:val="0"/>
      <w:jc w:val="both"/>
    </w:pPr>
    <w:rPr>
      <w:rFonts w:ascii="Times New Roman" w:hAnsi="Times New Roman" w:eastAsia="宋体" w:cs="Times New Roman"/>
      <w:kern w:val="2"/>
      <w:sz w:val="30"/>
      <w:szCs w:val="24"/>
      <w:lang w:val="en-US" w:eastAsia="zh-CN" w:bidi="ar-SA"/>
    </w:rPr>
  </w:style>
  <w:style w:type="paragraph" w:customStyle="1" w:styleId="821">
    <w:name w:val="Char Char Char Char Char Char Char Char Char Char Char Char Char"/>
    <w:basedOn w:val="1"/>
    <w:qFormat/>
    <w:uiPriority w:val="0"/>
    <w:rPr>
      <w:rFonts w:ascii="Tahoma" w:hAnsi="Tahoma" w:eastAsia="宋体" w:cs="Times New Roman"/>
      <w:sz w:val="24"/>
      <w:szCs w:val="20"/>
    </w:rPr>
  </w:style>
  <w:style w:type="paragraph" w:customStyle="1" w:styleId="822">
    <w:name w:val="表中"/>
    <w:basedOn w:val="1"/>
    <w:qFormat/>
    <w:uiPriority w:val="0"/>
    <w:pPr>
      <w:tabs>
        <w:tab w:val="left" w:pos="480"/>
      </w:tabs>
      <w:autoSpaceDE w:val="0"/>
      <w:autoSpaceDN w:val="0"/>
      <w:adjustRightInd w:val="0"/>
      <w:spacing w:before="100" w:beforeAutospacing="1" w:after="100" w:afterAutospacing="1"/>
      <w:jc w:val="center"/>
    </w:pPr>
    <w:rPr>
      <w:rFonts w:ascii="Times New Roman" w:hAnsi="Times New Roman" w:eastAsia="宋体" w:cs="Times New Roman"/>
      <w:kern w:val="0"/>
      <w:szCs w:val="24"/>
    </w:rPr>
  </w:style>
  <w:style w:type="paragraph" w:customStyle="1" w:styleId="823">
    <w:name w:val="正文段"/>
    <w:basedOn w:val="1"/>
    <w:qFormat/>
    <w:uiPriority w:val="0"/>
    <w:pPr>
      <w:adjustRightInd w:val="0"/>
      <w:spacing w:after="240" w:line="360" w:lineRule="atLeast"/>
      <w:ind w:firstLine="454"/>
      <w:textAlignment w:val="bottom"/>
    </w:pPr>
    <w:rPr>
      <w:rFonts w:ascii="宋体" w:hAnsi="Times New Roman" w:eastAsia="宋体" w:cs="Times New Roman"/>
      <w:sz w:val="24"/>
      <w:szCs w:val="20"/>
    </w:rPr>
  </w:style>
  <w:style w:type="paragraph" w:customStyle="1" w:styleId="824">
    <w:name w:val="style22"/>
    <w:basedOn w:val="1"/>
    <w:qFormat/>
    <w:uiPriority w:val="0"/>
    <w:pPr>
      <w:widowControl/>
      <w:spacing w:before="100" w:beforeAutospacing="1" w:after="100" w:afterAutospacing="1"/>
      <w:jc w:val="left"/>
    </w:pPr>
    <w:rPr>
      <w:rFonts w:ascii="宋体" w:hAnsi="宋体" w:eastAsia="宋体" w:cs="宋体"/>
      <w:color w:val="FFFFFF"/>
      <w:kern w:val="0"/>
      <w:sz w:val="24"/>
      <w:szCs w:val="24"/>
    </w:rPr>
  </w:style>
  <w:style w:type="paragraph" w:customStyle="1" w:styleId="825">
    <w:name w:val="xl5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Unicode MS" w:hAnsi="Arial Unicode MS" w:eastAsia="Arial Unicode MS" w:cs="Times New Roman"/>
      <w:b/>
      <w:kern w:val="0"/>
      <w:sz w:val="20"/>
      <w:szCs w:val="20"/>
    </w:rPr>
  </w:style>
  <w:style w:type="paragraph" w:customStyle="1" w:styleId="826">
    <w:name w:val="xl238"/>
    <w:basedOn w:val="686"/>
    <w:qFormat/>
    <w:uiPriority w:val="0"/>
    <w:pPr>
      <w:pBdr>
        <w:top w:val="single" w:color="auto" w:sz="4" w:space="0"/>
        <w:left w:val="single" w:color="auto" w:sz="4" w:space="0"/>
        <w:bottom w:val="single" w:color="auto" w:sz="4" w:space="0"/>
      </w:pBdr>
      <w:jc w:val="center"/>
    </w:pPr>
    <w:rPr>
      <w:rFonts w:ascii="Times New Roman" w:hAnsi="Times New Roman" w:cs="Times New Roman"/>
    </w:rPr>
  </w:style>
  <w:style w:type="paragraph" w:customStyle="1" w:styleId="827">
    <w:name w:val="xl10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b/>
      <w:bCs/>
      <w:kern w:val="0"/>
      <w:sz w:val="16"/>
      <w:szCs w:val="16"/>
    </w:rPr>
  </w:style>
  <w:style w:type="paragraph" w:customStyle="1" w:styleId="828">
    <w:name w:val="题1.1.1"/>
    <w:basedOn w:val="1"/>
    <w:qFormat/>
    <w:uiPriority w:val="0"/>
    <w:pPr>
      <w:widowControl/>
      <w:adjustRightInd w:val="0"/>
      <w:spacing w:line="240" w:lineRule="atLeast"/>
      <w:ind w:left="964" w:firstLine="454"/>
      <w:jc w:val="left"/>
      <w:textAlignment w:val="baseline"/>
    </w:pPr>
    <w:rPr>
      <w:rFonts w:ascii="楷体_GB2312" w:hAnsi="Times New Roman" w:eastAsia="楷体_GB2312" w:cs="Times New Roman"/>
      <w:spacing w:val="5"/>
      <w:kern w:val="0"/>
      <w:szCs w:val="20"/>
    </w:rPr>
  </w:style>
  <w:style w:type="paragraph" w:customStyle="1" w:styleId="829">
    <w:name w:val="list1"/>
    <w:basedOn w:val="1"/>
    <w:qFormat/>
    <w:uiPriority w:val="0"/>
    <w:pPr>
      <w:tabs>
        <w:tab w:val="left" w:pos="1265"/>
      </w:tabs>
      <w:adjustRightInd w:val="0"/>
      <w:spacing w:line="360" w:lineRule="auto"/>
      <w:ind w:left="1265" w:hanging="420"/>
      <w:textAlignment w:val="baseline"/>
    </w:pPr>
    <w:rPr>
      <w:rFonts w:ascii="宋体" w:hAnsi="Times New Roman" w:eastAsia="宋体" w:cs="Times New Roman"/>
      <w:color w:val="000000"/>
      <w:sz w:val="24"/>
      <w:szCs w:val="20"/>
    </w:rPr>
  </w:style>
  <w:style w:type="character" w:customStyle="1" w:styleId="830">
    <w:name w:val="正文文本缩进 3 Char4"/>
    <w:basedOn w:val="91"/>
    <w:link w:val="70"/>
    <w:semiHidden/>
    <w:qFormat/>
    <w:uiPriority w:val="99"/>
    <w:rPr>
      <w:sz w:val="16"/>
      <w:szCs w:val="16"/>
    </w:rPr>
  </w:style>
  <w:style w:type="paragraph" w:customStyle="1" w:styleId="831">
    <w:name w:val="Char1 Char Char Char Char Char Char11"/>
    <w:basedOn w:val="1"/>
    <w:qFormat/>
    <w:uiPriority w:val="0"/>
    <w:rPr>
      <w:rFonts w:ascii="Times New Roman" w:hAnsi="Times New Roman" w:eastAsia="宋体" w:cs="Times New Roman"/>
      <w:sz w:val="30"/>
      <w:szCs w:val="24"/>
    </w:rPr>
  </w:style>
  <w:style w:type="paragraph" w:customStyle="1" w:styleId="832">
    <w:name w:val="默认段落字体 Para Char Char Char Char Char Char Char Char Char1 Char Char Char Char Char Char Char Char Char"/>
    <w:basedOn w:val="26"/>
    <w:qFormat/>
    <w:uiPriority w:val="0"/>
    <w:pPr>
      <w:ind w:firstLine="540" w:firstLineChars="225"/>
    </w:pPr>
    <w:rPr>
      <w:rFonts w:ascii="Tahoma" w:hAnsi="Tahoma"/>
      <w:sz w:val="24"/>
      <w:szCs w:val="20"/>
      <w:shd w:val="clear" w:color="auto" w:fill="000080"/>
    </w:rPr>
  </w:style>
  <w:style w:type="paragraph" w:customStyle="1" w:styleId="833">
    <w:name w:val="xl172"/>
    <w:basedOn w:val="684"/>
    <w:qFormat/>
    <w:uiPriority w:val="0"/>
    <w:pPr>
      <w:pBdr>
        <w:top w:val="single" w:color="auto" w:sz="4" w:space="0"/>
        <w:left w:val="single" w:color="auto" w:sz="4" w:space="0"/>
        <w:bottom w:val="single" w:color="auto" w:sz="4" w:space="0"/>
        <w:right w:val="single" w:color="auto" w:sz="4" w:space="0"/>
      </w:pBdr>
    </w:pPr>
    <w:rPr>
      <w:rFonts w:ascii="Times New Roman" w:hAnsi="Times New Roman" w:cs="Times New Roman"/>
      <w:sz w:val="20"/>
      <w:szCs w:val="20"/>
    </w:rPr>
  </w:style>
  <w:style w:type="paragraph" w:customStyle="1" w:styleId="834">
    <w:name w:val="1.1.1XXX"/>
    <w:qFormat/>
    <w:uiPriority w:val="0"/>
    <w:pPr>
      <w:spacing w:afterLines="50"/>
      <w:outlineLvl w:val="3"/>
    </w:pPr>
    <w:rPr>
      <w:rFonts w:ascii="宋体" w:hAnsi="宋体" w:eastAsia="宋体" w:cs="Times New Roman"/>
      <w:color w:val="000000"/>
      <w:kern w:val="2"/>
      <w:sz w:val="24"/>
      <w:szCs w:val="20"/>
      <w:lang w:val="en-US" w:eastAsia="zh-CN" w:bidi="ar-SA"/>
    </w:rPr>
  </w:style>
  <w:style w:type="paragraph" w:customStyle="1" w:styleId="835">
    <w:name w:val="素材2"/>
    <w:basedOn w:val="1"/>
    <w:qFormat/>
    <w:uiPriority w:val="0"/>
    <w:pPr>
      <w:snapToGrid w:val="0"/>
      <w:spacing w:line="500" w:lineRule="atLeast"/>
      <w:ind w:firstLine="567"/>
    </w:pPr>
    <w:rPr>
      <w:rFonts w:ascii="宋体" w:hAnsi="Times New Roman" w:eastAsia="宋体" w:cs="Times New Roman"/>
      <w:sz w:val="27"/>
      <w:szCs w:val="20"/>
    </w:rPr>
  </w:style>
  <w:style w:type="paragraph" w:customStyle="1" w:styleId="836">
    <w:name w:val="font40"/>
    <w:basedOn w:val="1"/>
    <w:qFormat/>
    <w:uiPriority w:val="0"/>
    <w:pPr>
      <w:widowControl/>
      <w:spacing w:before="100" w:beforeAutospacing="1" w:after="100" w:afterAutospacing="1"/>
      <w:jc w:val="left"/>
    </w:pPr>
    <w:rPr>
      <w:rFonts w:ascii="宋体" w:hAnsi="宋体" w:eastAsia="宋体" w:cs="宋体"/>
      <w:b/>
      <w:bCs/>
      <w:kern w:val="0"/>
      <w:szCs w:val="21"/>
      <w:u w:val="single"/>
    </w:rPr>
  </w:style>
  <w:style w:type="character" w:customStyle="1" w:styleId="837">
    <w:name w:val="正文文本 2 Char4"/>
    <w:basedOn w:val="91"/>
    <w:link w:val="76"/>
    <w:semiHidden/>
    <w:qFormat/>
    <w:uiPriority w:val="99"/>
  </w:style>
  <w:style w:type="character" w:customStyle="1" w:styleId="838">
    <w:name w:val="信息标题 Char2"/>
    <w:basedOn w:val="91"/>
    <w:link w:val="79"/>
    <w:semiHidden/>
    <w:qFormat/>
    <w:uiPriority w:val="99"/>
    <w:rPr>
      <w:rFonts w:asciiTheme="majorHAnsi" w:hAnsiTheme="majorHAnsi" w:eastAsiaTheme="majorEastAsia" w:cstheme="majorBidi"/>
      <w:sz w:val="24"/>
      <w:szCs w:val="24"/>
      <w:shd w:val="pct20" w:color="auto" w:fill="auto"/>
    </w:rPr>
  </w:style>
  <w:style w:type="character" w:customStyle="1" w:styleId="839">
    <w:name w:val="HTML 预设格式 Char4"/>
    <w:basedOn w:val="91"/>
    <w:link w:val="80"/>
    <w:semiHidden/>
    <w:qFormat/>
    <w:uiPriority w:val="99"/>
    <w:rPr>
      <w:rFonts w:ascii="Courier New" w:hAnsi="Courier New" w:cs="Courier New"/>
      <w:sz w:val="20"/>
      <w:szCs w:val="20"/>
    </w:rPr>
  </w:style>
  <w:style w:type="character" w:customStyle="1" w:styleId="840">
    <w:name w:val="标题 Char5"/>
    <w:basedOn w:val="91"/>
    <w:link w:val="84"/>
    <w:qFormat/>
    <w:uiPriority w:val="10"/>
    <w:rPr>
      <w:rFonts w:eastAsia="宋体" w:asciiTheme="majorHAnsi" w:hAnsiTheme="majorHAnsi" w:cstheme="majorBidi"/>
      <w:b/>
      <w:bCs/>
      <w:sz w:val="32"/>
      <w:szCs w:val="32"/>
    </w:rPr>
  </w:style>
  <w:style w:type="character" w:customStyle="1" w:styleId="841">
    <w:name w:val="批注主题 Char5"/>
    <w:basedOn w:val="713"/>
    <w:link w:val="85"/>
    <w:semiHidden/>
    <w:qFormat/>
    <w:uiPriority w:val="99"/>
    <w:rPr>
      <w:b/>
      <w:bCs/>
    </w:rPr>
  </w:style>
  <w:style w:type="character" w:customStyle="1" w:styleId="842">
    <w:name w:val="z-窗体顶端 Char4"/>
    <w:basedOn w:val="91"/>
    <w:link w:val="206"/>
    <w:semiHidden/>
    <w:qFormat/>
    <w:uiPriority w:val="99"/>
    <w:rPr>
      <w:rFonts w:ascii="Arial" w:hAnsi="Arial" w:cs="Arial"/>
      <w:vanish/>
      <w:sz w:val="16"/>
      <w:szCs w:val="16"/>
    </w:rPr>
  </w:style>
  <w:style w:type="character" w:customStyle="1" w:styleId="843">
    <w:name w:val="正文首行缩进 Char5"/>
    <w:basedOn w:val="704"/>
    <w:link w:val="86"/>
    <w:semiHidden/>
    <w:qFormat/>
    <w:uiPriority w:val="99"/>
  </w:style>
  <w:style w:type="paragraph" w:customStyle="1" w:styleId="844">
    <w:name w:val="xl328"/>
    <w:basedOn w:val="1"/>
    <w:qFormat/>
    <w:uiPriority w:val="0"/>
    <w:pPr>
      <w:widowControl/>
      <w:pBdr>
        <w:bottom w:val="single" w:color="auto" w:sz="8" w:space="0"/>
        <w:right w:val="single" w:color="auto" w:sz="8" w:space="0"/>
      </w:pBdr>
      <w:spacing w:before="100" w:beforeAutospacing="1" w:after="100" w:afterAutospacing="1" w:line="240" w:lineRule="atLeast"/>
      <w:jc w:val="center"/>
      <w:textAlignment w:val="top"/>
    </w:pPr>
    <w:rPr>
      <w:rFonts w:ascii="宋体" w:hAnsi="宋体" w:eastAsia="宋体" w:cs="宋体"/>
      <w:kern w:val="0"/>
      <w:sz w:val="16"/>
      <w:szCs w:val="16"/>
    </w:rPr>
  </w:style>
  <w:style w:type="paragraph" w:customStyle="1" w:styleId="845">
    <w:name w:val="编号1"/>
    <w:basedOn w:val="1"/>
    <w:qFormat/>
    <w:uiPriority w:val="0"/>
    <w:pPr>
      <w:spacing w:line="360" w:lineRule="auto"/>
    </w:pPr>
    <w:rPr>
      <w:rFonts w:ascii="Arial" w:hAnsi="Arial" w:eastAsia="宋体" w:cs="Times New Roman"/>
      <w:sz w:val="24"/>
      <w:szCs w:val="20"/>
    </w:rPr>
  </w:style>
  <w:style w:type="paragraph" w:customStyle="1" w:styleId="846">
    <w:name w:val="reader-word-layer"/>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847">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Times New Roman" w:hAnsi="Times New Roman" w:eastAsia="宋体" w:cs="Times New Roman"/>
      <w:color w:val="000000"/>
      <w:kern w:val="0"/>
      <w:szCs w:val="21"/>
    </w:rPr>
  </w:style>
  <w:style w:type="paragraph" w:customStyle="1" w:styleId="848">
    <w:name w:val="Char Char Char Char2"/>
    <w:basedOn w:val="1"/>
    <w:qFormat/>
    <w:uiPriority w:val="0"/>
    <w:pPr>
      <w:ind w:left="567" w:hanging="279"/>
    </w:pPr>
    <w:rPr>
      <w:rFonts w:ascii="Times New Roman" w:hAnsi="Times New Roman" w:eastAsia="宋体" w:cs="Times New Roman"/>
      <w:sz w:val="24"/>
      <w:szCs w:val="24"/>
    </w:rPr>
  </w:style>
  <w:style w:type="paragraph" w:customStyle="1" w:styleId="849">
    <w:name w:val="素材1"/>
    <w:basedOn w:val="1"/>
    <w:qFormat/>
    <w:uiPriority w:val="0"/>
    <w:pPr>
      <w:snapToGrid w:val="0"/>
      <w:spacing w:before="120" w:line="540" w:lineRule="atLeast"/>
      <w:ind w:firstLine="567"/>
    </w:pPr>
    <w:rPr>
      <w:rFonts w:ascii="宋体" w:hAnsi="Times New Roman" w:eastAsia="宋体" w:cs="Times New Roman"/>
      <w:kern w:val="52"/>
      <w:sz w:val="28"/>
      <w:szCs w:val="20"/>
    </w:rPr>
  </w:style>
  <w:style w:type="paragraph" w:customStyle="1" w:styleId="850">
    <w:name w:val="纯文本11"/>
    <w:basedOn w:val="1"/>
    <w:qFormat/>
    <w:uiPriority w:val="0"/>
    <w:pPr>
      <w:suppressAutoHyphens/>
    </w:pPr>
    <w:rPr>
      <w:rFonts w:ascii="宋体" w:hAnsi="宋体" w:eastAsia="宋体" w:cs="Times New Roman"/>
      <w:szCs w:val="20"/>
      <w:lang w:eastAsia="ar-SA"/>
    </w:rPr>
  </w:style>
  <w:style w:type="paragraph" w:customStyle="1" w:styleId="851">
    <w:name w:val="xl2716657"/>
    <w:basedOn w:val="1"/>
    <w:qFormat/>
    <w:uiPriority w:val="0"/>
    <w:pPr>
      <w:widowControl/>
      <w:spacing w:before="100" w:beforeAutospacing="1" w:after="100" w:afterAutospacing="1"/>
      <w:jc w:val="left"/>
      <w:textAlignment w:val="bottom"/>
    </w:pPr>
    <w:rPr>
      <w:rFonts w:ascii="宋体" w:hAnsi="宋体" w:eastAsia="宋体" w:cs="宋体"/>
      <w:kern w:val="0"/>
      <w:sz w:val="16"/>
      <w:szCs w:val="16"/>
    </w:rPr>
  </w:style>
  <w:style w:type="paragraph" w:customStyle="1" w:styleId="852">
    <w:name w:val="Char Char Char Char Char Char Char Char1 Char11"/>
    <w:basedOn w:val="1"/>
    <w:qFormat/>
    <w:uiPriority w:val="0"/>
    <w:rPr>
      <w:rFonts w:ascii="Times New Roman" w:hAnsi="Times New Roman" w:eastAsia="宋体" w:cs="Times New Roman"/>
      <w:szCs w:val="20"/>
    </w:rPr>
  </w:style>
  <w:style w:type="paragraph" w:customStyle="1" w:styleId="853">
    <w:name w:val="表格1"/>
    <w:basedOn w:val="1"/>
    <w:qFormat/>
    <w:uiPriority w:val="0"/>
    <w:pPr>
      <w:adjustRightInd w:val="0"/>
      <w:snapToGrid w:val="0"/>
      <w:spacing w:line="0" w:lineRule="atLeast"/>
      <w:textAlignment w:val="center"/>
    </w:pPr>
    <w:rPr>
      <w:rFonts w:ascii="宋体" w:hAnsi="Times New Roman" w:eastAsia="宋体" w:cs="Times New Roman"/>
      <w:kern w:val="0"/>
      <w:szCs w:val="20"/>
    </w:rPr>
  </w:style>
  <w:style w:type="paragraph" w:customStyle="1" w:styleId="854">
    <w:name w:val="日期1"/>
    <w:basedOn w:val="1"/>
    <w:next w:val="1"/>
    <w:qFormat/>
    <w:uiPriority w:val="0"/>
    <w:pPr>
      <w:adjustRightInd w:val="0"/>
      <w:spacing w:before="100" w:after="100" w:line="360" w:lineRule="auto"/>
      <w:ind w:firstLine="425"/>
      <w:textAlignment w:val="baseline"/>
    </w:pPr>
    <w:rPr>
      <w:rFonts w:ascii="宋体" w:hAnsi="Times New Roman" w:eastAsia="宋体" w:cs="Times New Roman"/>
      <w:spacing w:val="2"/>
      <w:sz w:val="24"/>
      <w:szCs w:val="20"/>
    </w:rPr>
  </w:style>
  <w:style w:type="paragraph" w:customStyle="1" w:styleId="855">
    <w:name w:val="素材6"/>
    <w:basedOn w:val="1"/>
    <w:qFormat/>
    <w:uiPriority w:val="0"/>
    <w:pPr>
      <w:snapToGrid w:val="0"/>
      <w:spacing w:line="500" w:lineRule="atLeast"/>
      <w:ind w:left="1418"/>
    </w:pPr>
    <w:rPr>
      <w:rFonts w:ascii="宋体" w:hAnsi="Times New Roman" w:eastAsia="宋体" w:cs="Times New Roman"/>
      <w:kern w:val="52"/>
      <w:sz w:val="27"/>
      <w:szCs w:val="20"/>
    </w:rPr>
  </w:style>
  <w:style w:type="paragraph" w:customStyle="1" w:styleId="856">
    <w:name w:val="样式 正文缩进 + 首行缩进:  2 字符"/>
    <w:basedOn w:val="10"/>
    <w:qFormat/>
    <w:uiPriority w:val="0"/>
    <w:pPr>
      <w:spacing w:line="360" w:lineRule="auto"/>
      <w:ind w:firstLine="480"/>
    </w:pPr>
    <w:rPr>
      <w:sz w:val="24"/>
      <w:szCs w:val="20"/>
    </w:rPr>
  </w:style>
  <w:style w:type="paragraph" w:customStyle="1" w:styleId="857">
    <w:name w:val="7 四级标题"/>
    <w:basedOn w:val="858"/>
    <w:qFormat/>
    <w:uiPriority w:val="0"/>
    <w:pPr>
      <w:widowControl/>
      <w:numPr>
        <w:ilvl w:val="0"/>
        <w:numId w:val="1"/>
      </w:numPr>
      <w:spacing w:line="440" w:lineRule="exact"/>
      <w:ind w:firstLine="0"/>
      <w:jc w:val="left"/>
    </w:pPr>
    <w:rPr>
      <w:sz w:val="24"/>
    </w:rPr>
  </w:style>
  <w:style w:type="paragraph" w:customStyle="1" w:styleId="858">
    <w:name w:val="列出段落5"/>
    <w:basedOn w:val="1"/>
    <w:qFormat/>
    <w:uiPriority w:val="34"/>
    <w:rPr>
      <w:rFonts w:ascii="Times New Roman" w:hAnsi="Times New Roman" w:eastAsia="宋体" w:cs="Times New Roman"/>
      <w:sz w:val="20"/>
      <w:szCs w:val="20"/>
    </w:rPr>
  </w:style>
  <w:style w:type="paragraph" w:customStyle="1" w:styleId="859">
    <w:name w:val="xl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Arial Unicode MS" w:hAnsi="Arial Unicode MS" w:eastAsia="Arial Unicode MS" w:cs="Times New Roman"/>
      <w:kern w:val="0"/>
      <w:sz w:val="20"/>
      <w:szCs w:val="20"/>
    </w:rPr>
  </w:style>
  <w:style w:type="paragraph" w:customStyle="1" w:styleId="860">
    <w:name w:val="修订11"/>
    <w:qFormat/>
    <w:uiPriority w:val="0"/>
    <w:rPr>
      <w:rFonts w:ascii="Times New Roman" w:hAnsi="Times New Roman" w:eastAsia="宋体" w:cs="Times New Roman"/>
      <w:kern w:val="2"/>
      <w:sz w:val="21"/>
      <w:szCs w:val="24"/>
      <w:lang w:val="en-US" w:eastAsia="zh-CN" w:bidi="ar-SA"/>
    </w:rPr>
  </w:style>
  <w:style w:type="paragraph" w:customStyle="1" w:styleId="861">
    <w:name w:val="CM106"/>
    <w:qFormat/>
    <w:uiPriority w:val="0"/>
    <w:rPr>
      <w:rFonts w:ascii="Times New Roman" w:hAnsi="Times New Roman" w:eastAsia="宋体" w:cs="Times New Roman"/>
      <w:kern w:val="0"/>
      <w:sz w:val="20"/>
      <w:szCs w:val="20"/>
      <w:lang w:val="en-US" w:eastAsia="zh-CN" w:bidi="ar-SA"/>
    </w:rPr>
  </w:style>
  <w:style w:type="paragraph" w:customStyle="1" w:styleId="862">
    <w:name w:val="封二"/>
    <w:basedOn w:val="314"/>
    <w:next w:val="314"/>
    <w:qFormat/>
    <w:uiPriority w:val="0"/>
    <w:pPr>
      <w:ind w:firstLine="0" w:firstLineChars="0"/>
      <w:jc w:val="center"/>
    </w:pPr>
    <w:rPr>
      <w:rFonts w:ascii="Calibri" w:hAnsi="Calibri" w:eastAsia="黑体"/>
      <w:b/>
      <w:sz w:val="36"/>
      <w:szCs w:val="36"/>
    </w:rPr>
  </w:style>
  <w:style w:type="paragraph" w:customStyle="1" w:styleId="863">
    <w:name w:val="项目正文"/>
    <w:basedOn w:val="1"/>
    <w:qFormat/>
    <w:uiPriority w:val="0"/>
    <w:pPr>
      <w:tabs>
        <w:tab w:val="left" w:pos="907"/>
      </w:tabs>
      <w:spacing w:line="360" w:lineRule="auto"/>
      <w:ind w:left="907" w:hanging="397"/>
    </w:pPr>
    <w:rPr>
      <w:rFonts w:ascii="Times New Roman" w:hAnsi="Times New Roman" w:eastAsia="宋体" w:cs="Times New Roman"/>
      <w:color w:val="000000"/>
      <w:szCs w:val="20"/>
    </w:rPr>
  </w:style>
  <w:style w:type="paragraph" w:customStyle="1" w:styleId="864">
    <w:name w:val="xl47"/>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eastAsia="宋体" w:cs="Times New Roman"/>
      <w:kern w:val="0"/>
      <w:sz w:val="22"/>
      <w:szCs w:val="20"/>
    </w:rPr>
  </w:style>
  <w:style w:type="paragraph" w:customStyle="1" w:styleId="865">
    <w:name w:val="font17"/>
    <w:basedOn w:val="1"/>
    <w:qFormat/>
    <w:uiPriority w:val="0"/>
    <w:pPr>
      <w:widowControl/>
      <w:spacing w:before="100" w:beforeAutospacing="1" w:after="100" w:afterAutospacing="1"/>
      <w:jc w:val="left"/>
    </w:pPr>
    <w:rPr>
      <w:rFonts w:ascii="宋体" w:hAnsi="宋体" w:eastAsia="宋体" w:cs="宋体"/>
      <w:kern w:val="0"/>
      <w:sz w:val="20"/>
      <w:szCs w:val="20"/>
    </w:rPr>
  </w:style>
  <w:style w:type="paragraph" w:customStyle="1" w:styleId="866">
    <w:name w:val="列出段落11"/>
    <w:basedOn w:val="1"/>
    <w:qFormat/>
    <w:uiPriority w:val="0"/>
    <w:pPr>
      <w:widowControl/>
      <w:spacing w:after="200" w:line="276" w:lineRule="auto"/>
      <w:ind w:left="720"/>
      <w:jc w:val="left"/>
    </w:pPr>
    <w:rPr>
      <w:rFonts w:ascii="Calibri" w:hAnsi="Calibri" w:eastAsia="宋体" w:cs="Times New Roman"/>
      <w:kern w:val="0"/>
      <w:sz w:val="22"/>
    </w:rPr>
  </w:style>
  <w:style w:type="paragraph" w:customStyle="1" w:styleId="867">
    <w:name w:val="xl3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Times New Roman"/>
      <w:kern w:val="0"/>
      <w:sz w:val="22"/>
      <w:szCs w:val="20"/>
    </w:rPr>
  </w:style>
  <w:style w:type="paragraph" w:customStyle="1" w:styleId="868">
    <w:name w:val="Char1 Char Char Char Char Char Char Char Char Char1"/>
    <w:basedOn w:val="1"/>
    <w:qFormat/>
    <w:uiPriority w:val="0"/>
    <w:pPr>
      <w:widowControl/>
      <w:spacing w:line="240" w:lineRule="atLeast"/>
      <w:jc w:val="left"/>
    </w:pPr>
    <w:rPr>
      <w:rFonts w:ascii="Times New Roman" w:hAnsi="Times New Roman" w:eastAsia="宋体" w:cs="Times New Roman"/>
      <w:sz w:val="30"/>
      <w:szCs w:val="24"/>
    </w:rPr>
  </w:style>
  <w:style w:type="character" w:customStyle="1" w:styleId="869">
    <w:name w:val="明显引用 Char4"/>
    <w:basedOn w:val="91"/>
    <w:link w:val="125"/>
    <w:qFormat/>
    <w:uiPriority w:val="30"/>
    <w:rPr>
      <w:b/>
      <w:bCs/>
      <w:i/>
      <w:iCs/>
      <w:color w:val="4F81BD" w:themeColor="accent1"/>
    </w:rPr>
  </w:style>
  <w:style w:type="paragraph" w:customStyle="1" w:styleId="870">
    <w:name w:val="Char1"/>
    <w:basedOn w:val="1"/>
    <w:qFormat/>
    <w:uiPriority w:val="0"/>
    <w:pPr>
      <w:tabs>
        <w:tab w:val="left" w:pos="360"/>
      </w:tabs>
    </w:pPr>
    <w:rPr>
      <w:rFonts w:ascii="Times New Roman" w:hAnsi="Times New Roman" w:eastAsia="宋体" w:cs="Times New Roman"/>
      <w:sz w:val="24"/>
      <w:szCs w:val="24"/>
    </w:rPr>
  </w:style>
  <w:style w:type="paragraph" w:customStyle="1" w:styleId="871">
    <w:name w:val="xl313"/>
    <w:basedOn w:val="1"/>
    <w:qFormat/>
    <w:uiPriority w:val="0"/>
    <w:pPr>
      <w:widowControl/>
      <w:pBdr>
        <w:top w:val="single" w:color="auto" w:sz="8" w:space="0"/>
        <w:bottom w:val="single" w:color="auto" w:sz="8" w:space="0"/>
        <w:right w:val="single" w:color="000000"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872">
    <w:name w:val="常规_措施费表一格式修改（2012-7-21）"/>
    <w:basedOn w:val="1"/>
    <w:qFormat/>
    <w:uiPriority w:val="0"/>
    <w:pPr>
      <w:widowControl/>
      <w:spacing w:before="100" w:beforeAutospacing="1" w:after="100" w:afterAutospacing="1"/>
      <w:jc w:val="left"/>
      <w:textAlignment w:val="bottom"/>
    </w:pPr>
    <w:rPr>
      <w:rFonts w:ascii="Times New Roman" w:hAnsi="Times New Roman" w:eastAsia="宋体" w:cs="Times New Roman"/>
      <w:kern w:val="0"/>
      <w:sz w:val="24"/>
      <w:szCs w:val="24"/>
    </w:rPr>
  </w:style>
  <w:style w:type="paragraph" w:customStyle="1" w:styleId="873">
    <w:name w:val="图中文字"/>
    <w:basedOn w:val="1"/>
    <w:qFormat/>
    <w:uiPriority w:val="0"/>
    <w:pPr>
      <w:jc w:val="center"/>
    </w:pPr>
    <w:rPr>
      <w:rFonts w:ascii="Arial" w:hAnsi="Arial" w:eastAsia="宋体" w:cs="Times New Roman"/>
      <w:szCs w:val="20"/>
    </w:rPr>
  </w:style>
  <w:style w:type="paragraph" w:customStyle="1" w:styleId="874">
    <w:name w:val="一般文字"/>
    <w:basedOn w:val="1"/>
    <w:next w:val="1"/>
    <w:qFormat/>
    <w:uiPriority w:val="0"/>
    <w:pPr>
      <w:autoSpaceDE w:val="0"/>
      <w:autoSpaceDN w:val="0"/>
      <w:adjustRightInd w:val="0"/>
    </w:pPr>
    <w:rPr>
      <w:rFonts w:ascii="Arial" w:hAnsi="Arial" w:eastAsia="宋体" w:cs="Times New Roman"/>
      <w:sz w:val="20"/>
      <w:szCs w:val="20"/>
    </w:rPr>
  </w:style>
  <w:style w:type="paragraph" w:customStyle="1" w:styleId="875">
    <w:name w:val="font48"/>
    <w:basedOn w:val="1"/>
    <w:qFormat/>
    <w:uiPriority w:val="0"/>
    <w:pPr>
      <w:widowControl/>
      <w:spacing w:before="100" w:beforeAutospacing="1" w:after="100" w:afterAutospacing="1"/>
      <w:jc w:val="left"/>
    </w:pPr>
    <w:rPr>
      <w:rFonts w:ascii="宋体" w:hAnsi="宋体" w:eastAsia="宋体" w:cs="宋体"/>
      <w:color w:val="FF0000"/>
      <w:kern w:val="0"/>
      <w:sz w:val="16"/>
      <w:szCs w:val="16"/>
    </w:rPr>
  </w:style>
  <w:style w:type="paragraph" w:customStyle="1" w:styleId="876">
    <w:name w:val="Char5 Char Char Char Char Char Char Char Char Char Char Char Char11"/>
    <w:basedOn w:val="1"/>
    <w:qFormat/>
    <w:uiPriority w:val="0"/>
    <w:pPr>
      <w:widowControl/>
      <w:spacing w:after="160" w:line="240" w:lineRule="exact"/>
      <w:jc w:val="left"/>
    </w:pPr>
    <w:rPr>
      <w:rFonts w:ascii="Verdana" w:hAnsi="Verdana" w:eastAsia="仿宋_GB2312" w:cs="Times New Roman"/>
      <w:kern w:val="0"/>
      <w:sz w:val="24"/>
      <w:szCs w:val="20"/>
      <w:lang w:eastAsia="en-US"/>
    </w:rPr>
  </w:style>
  <w:style w:type="paragraph" w:customStyle="1" w:styleId="877">
    <w:name w:val="投标人"/>
    <w:basedOn w:val="1"/>
    <w:next w:val="1"/>
    <w:qFormat/>
    <w:uiPriority w:val="0"/>
    <w:pPr>
      <w:spacing w:before="60" w:after="60" w:line="300" w:lineRule="auto"/>
      <w:ind w:firstLine="200" w:firstLineChars="200"/>
    </w:pPr>
    <w:rPr>
      <w:rFonts w:ascii="Times New Roman" w:hAnsi="Times New Roman" w:eastAsia="黑体" w:cs="宋体"/>
      <w:sz w:val="24"/>
      <w:szCs w:val="20"/>
    </w:rPr>
  </w:style>
  <w:style w:type="paragraph" w:customStyle="1" w:styleId="878">
    <w:name w:val="xl285"/>
    <w:basedOn w:val="686"/>
    <w:qFormat/>
    <w:uiPriority w:val="0"/>
    <w:pPr>
      <w:jc w:val="center"/>
    </w:pPr>
    <w:rPr>
      <w:b/>
      <w:bCs/>
      <w:sz w:val="30"/>
      <w:szCs w:val="30"/>
    </w:rPr>
  </w:style>
  <w:style w:type="paragraph" w:customStyle="1" w:styleId="879">
    <w:name w:val="xl75"/>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Arial Unicode MS" w:hAnsi="Arial Unicode MS" w:eastAsia="Arial Unicode MS" w:cs="Times New Roman"/>
      <w:kern w:val="0"/>
      <w:sz w:val="20"/>
      <w:szCs w:val="20"/>
    </w:rPr>
  </w:style>
  <w:style w:type="paragraph" w:customStyle="1" w:styleId="880">
    <w:name w:val="正文文本 21"/>
    <w:basedOn w:val="1"/>
    <w:qFormat/>
    <w:uiPriority w:val="0"/>
    <w:pPr>
      <w:autoSpaceDE w:val="0"/>
      <w:autoSpaceDN w:val="0"/>
      <w:adjustRightInd w:val="0"/>
      <w:jc w:val="left"/>
    </w:pPr>
    <w:rPr>
      <w:rFonts w:ascii="宋体" w:hAnsi="Times New Roman" w:eastAsia="宋体" w:cs="Times New Roman"/>
      <w:kern w:val="0"/>
      <w:sz w:val="22"/>
      <w:szCs w:val="20"/>
    </w:rPr>
  </w:style>
  <w:style w:type="paragraph" w:customStyle="1" w:styleId="881">
    <w:name w:val="xl32"/>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Times New Roman"/>
      <w:kern w:val="0"/>
      <w:sz w:val="22"/>
      <w:szCs w:val="20"/>
    </w:rPr>
  </w:style>
  <w:style w:type="paragraph" w:customStyle="1" w:styleId="882">
    <w:name w:val="标题 5 New"/>
    <w:basedOn w:val="883"/>
    <w:next w:val="883"/>
    <w:qFormat/>
    <w:uiPriority w:val="0"/>
    <w:pPr>
      <w:keepNext/>
      <w:keepLines/>
      <w:spacing w:before="280" w:after="290" w:line="376" w:lineRule="auto"/>
      <w:outlineLvl w:val="4"/>
    </w:pPr>
    <w:rPr>
      <w:rFonts w:eastAsia="仿宋_GB2312"/>
      <w:b/>
      <w:bCs/>
      <w:sz w:val="28"/>
      <w:szCs w:val="28"/>
    </w:rPr>
  </w:style>
  <w:style w:type="paragraph" w:customStyle="1" w:styleId="883">
    <w:name w:val="正文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884">
    <w:name w:val="素材4"/>
    <w:basedOn w:val="1"/>
    <w:qFormat/>
    <w:uiPriority w:val="0"/>
    <w:pPr>
      <w:snapToGrid w:val="0"/>
      <w:spacing w:line="500" w:lineRule="atLeast"/>
      <w:ind w:left="1135" w:hanging="284"/>
    </w:pPr>
    <w:rPr>
      <w:rFonts w:ascii="宋体" w:hAnsi="Times New Roman" w:eastAsia="宋体" w:cs="Times New Roman"/>
      <w:kern w:val="28"/>
      <w:sz w:val="27"/>
      <w:szCs w:val="20"/>
    </w:rPr>
  </w:style>
  <w:style w:type="paragraph" w:customStyle="1" w:styleId="885">
    <w:name w:val="正题"/>
    <w:basedOn w:val="314"/>
    <w:next w:val="314"/>
    <w:qFormat/>
    <w:uiPriority w:val="0"/>
    <w:pPr>
      <w:ind w:firstLine="0" w:firstLineChars="0"/>
      <w:jc w:val="center"/>
    </w:pPr>
    <w:rPr>
      <w:rFonts w:eastAsia="黑体"/>
      <w:b/>
      <w:sz w:val="36"/>
      <w:szCs w:val="36"/>
    </w:rPr>
  </w:style>
  <w:style w:type="paragraph" w:customStyle="1" w:styleId="886">
    <w:name w:val="xl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Times New Roman"/>
      <w:kern w:val="0"/>
      <w:sz w:val="20"/>
      <w:szCs w:val="20"/>
    </w:rPr>
  </w:style>
  <w:style w:type="paragraph" w:customStyle="1" w:styleId="887">
    <w:name w:val="明显引用111"/>
    <w:basedOn w:val="1"/>
    <w:next w:val="1"/>
    <w:qFormat/>
    <w:uiPriority w:val="0"/>
    <w:pPr>
      <w:pBdr>
        <w:bottom w:val="single" w:color="4F81BD" w:sz="4" w:space="4"/>
      </w:pBdr>
      <w:spacing w:before="200" w:after="280"/>
      <w:ind w:left="936" w:right="936"/>
    </w:pPr>
    <w:rPr>
      <w:rFonts w:ascii="Times New Roman" w:hAnsi="Times New Roman" w:eastAsia="宋体" w:cs="黑体"/>
      <w:b/>
      <w:i/>
      <w:color w:val="4F81BD"/>
    </w:rPr>
  </w:style>
  <w:style w:type="paragraph" w:customStyle="1" w:styleId="888">
    <w:name w:val="xl5216657"/>
    <w:basedOn w:val="1"/>
    <w:qFormat/>
    <w:uiPriority w:val="0"/>
    <w:pPr>
      <w:widowControl/>
      <w:spacing w:before="100" w:beforeAutospacing="1" w:after="100" w:afterAutospacing="1"/>
      <w:jc w:val="left"/>
      <w:textAlignment w:val="bottom"/>
    </w:pPr>
    <w:rPr>
      <w:rFonts w:ascii="Times New Roman" w:hAnsi="Times New Roman" w:eastAsia="宋体" w:cs="Times New Roman"/>
      <w:kern w:val="0"/>
      <w:sz w:val="16"/>
      <w:szCs w:val="16"/>
    </w:rPr>
  </w:style>
  <w:style w:type="paragraph" w:customStyle="1" w:styleId="889">
    <w:name w:val="font32"/>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890">
    <w:name w:val="xl243"/>
    <w:basedOn w:val="686"/>
    <w:qFormat/>
    <w:uiPriority w:val="0"/>
    <w:pPr>
      <w:pBdr>
        <w:top w:val="single" w:color="auto" w:sz="4" w:space="0"/>
        <w:bottom w:val="single" w:color="auto" w:sz="8" w:space="0"/>
        <w:right w:val="single" w:color="auto" w:sz="4" w:space="0"/>
      </w:pBdr>
      <w:jc w:val="center"/>
    </w:pPr>
    <w:rPr>
      <w:b/>
      <w:bCs/>
    </w:rPr>
  </w:style>
  <w:style w:type="paragraph" w:customStyle="1" w:styleId="891">
    <w:name w:val="常规_3-KO-概算取费表-10年1季度 广州"/>
    <w:basedOn w:val="1"/>
    <w:qFormat/>
    <w:uiPriority w:val="0"/>
    <w:pPr>
      <w:widowControl/>
      <w:spacing w:before="100" w:beforeAutospacing="1" w:after="100" w:afterAutospacing="1"/>
      <w:jc w:val="left"/>
      <w:textAlignment w:val="bottom"/>
    </w:pPr>
    <w:rPr>
      <w:rFonts w:ascii="宋体" w:hAnsi="宋体" w:eastAsia="宋体" w:cs="宋体"/>
      <w:kern w:val="0"/>
      <w:sz w:val="24"/>
      <w:szCs w:val="24"/>
    </w:rPr>
  </w:style>
  <w:style w:type="paragraph" w:customStyle="1" w:styleId="892">
    <w:name w:val="A管理模式编号（一）"/>
    <w:basedOn w:val="1"/>
    <w:qFormat/>
    <w:uiPriority w:val="0"/>
    <w:pPr>
      <w:widowControl/>
      <w:spacing w:line="360" w:lineRule="auto"/>
      <w:jc w:val="left"/>
    </w:pPr>
    <w:rPr>
      <w:rFonts w:ascii="宋体" w:hAnsi="长城粗隶书" w:eastAsia="宋体" w:cs="Times New Roman"/>
      <w:sz w:val="24"/>
      <w:szCs w:val="20"/>
    </w:rPr>
  </w:style>
  <w:style w:type="paragraph" w:customStyle="1" w:styleId="893">
    <w:name w:val="样式 标题 4 + 段前: 0 磅 段后: 0 磅 行距: 1.5 倍行距"/>
    <w:basedOn w:val="6"/>
    <w:qFormat/>
    <w:uiPriority w:val="0"/>
    <w:pPr>
      <w:spacing w:before="260" w:after="260" w:line="360" w:lineRule="auto"/>
    </w:pPr>
    <w:rPr>
      <w:rFonts w:ascii="Arial" w:hAnsi="Arial" w:cs="宋体"/>
      <w:kern w:val="2"/>
      <w:szCs w:val="20"/>
      <w:lang w:val="en-US" w:eastAsia="zh-CN"/>
    </w:rPr>
  </w:style>
  <w:style w:type="paragraph" w:customStyle="1" w:styleId="894">
    <w:name w:val="五级无标题条"/>
    <w:basedOn w:val="1"/>
    <w:qFormat/>
    <w:uiPriority w:val="0"/>
    <w:rPr>
      <w:rFonts w:ascii="Times New Roman" w:hAnsi="Times New Roman" w:eastAsia="宋体" w:cs="Times New Roman"/>
      <w:szCs w:val="24"/>
    </w:rPr>
  </w:style>
  <w:style w:type="paragraph" w:customStyle="1" w:styleId="895">
    <w:name w:val="xl212"/>
    <w:basedOn w:val="686"/>
    <w:qFormat/>
    <w:uiPriority w:val="0"/>
    <w:pPr>
      <w:pBdr>
        <w:top w:val="single" w:color="auto" w:sz="4" w:space="0"/>
        <w:left w:val="single" w:color="auto" w:sz="4" w:space="0"/>
        <w:bottom w:val="single" w:color="auto" w:sz="4" w:space="0"/>
        <w:right w:val="single" w:color="auto" w:sz="4" w:space="0"/>
      </w:pBdr>
      <w:jc w:val="center"/>
    </w:pPr>
    <w:rPr>
      <w:color w:val="000000"/>
      <w:sz w:val="16"/>
      <w:szCs w:val="16"/>
    </w:rPr>
  </w:style>
  <w:style w:type="paragraph" w:customStyle="1" w:styleId="896">
    <w:name w:val="Char5"/>
    <w:basedOn w:val="1"/>
    <w:qFormat/>
    <w:uiPriority w:val="0"/>
    <w:pPr>
      <w:spacing w:line="360" w:lineRule="auto"/>
      <w:jc w:val="left"/>
    </w:pPr>
    <w:rPr>
      <w:rFonts w:ascii="Times New Roman" w:hAnsi="Times New Roman" w:eastAsia="仿宋_GB2312" w:cs="Times New Roman"/>
      <w:b/>
      <w:sz w:val="32"/>
      <w:szCs w:val="24"/>
    </w:rPr>
  </w:style>
  <w:style w:type="paragraph" w:customStyle="1" w:styleId="897">
    <w:name w:val="xl3516657"/>
    <w:basedOn w:val="1"/>
    <w:qFormat/>
    <w:uiPriority w:val="0"/>
    <w:pPr>
      <w:widowControl/>
      <w:spacing w:before="100" w:beforeAutospacing="1" w:after="100" w:afterAutospacing="1"/>
      <w:jc w:val="left"/>
      <w:textAlignment w:val="bottom"/>
    </w:pPr>
    <w:rPr>
      <w:rFonts w:ascii="宋体" w:hAnsi="宋体" w:eastAsia="宋体" w:cs="宋体"/>
      <w:kern w:val="0"/>
      <w:sz w:val="16"/>
      <w:szCs w:val="16"/>
    </w:rPr>
  </w:style>
  <w:style w:type="paragraph" w:customStyle="1" w:styleId="898">
    <w:name w:val="xl118"/>
    <w:basedOn w:val="686"/>
    <w:qFormat/>
    <w:uiPriority w:val="0"/>
    <w:pPr>
      <w:pBdr>
        <w:top w:val="single" w:color="auto" w:sz="4" w:space="0"/>
        <w:left w:val="single" w:color="auto" w:sz="4" w:space="0"/>
        <w:bottom w:val="single" w:color="auto" w:sz="4" w:space="0"/>
        <w:right w:val="single" w:color="auto" w:sz="4" w:space="0"/>
      </w:pBdr>
      <w:jc w:val="right"/>
    </w:pPr>
    <w:rPr>
      <w:sz w:val="20"/>
      <w:szCs w:val="20"/>
    </w:rPr>
  </w:style>
  <w:style w:type="paragraph" w:customStyle="1" w:styleId="899">
    <w:name w:val="xl192"/>
    <w:basedOn w:val="686"/>
    <w:qFormat/>
    <w:uiPriority w:val="0"/>
    <w:pPr>
      <w:pBdr>
        <w:bottom w:val="single" w:color="auto" w:sz="8" w:space="0"/>
        <w:right w:val="single" w:color="auto" w:sz="8" w:space="0"/>
      </w:pBdr>
      <w:jc w:val="center"/>
    </w:pPr>
    <w:rPr>
      <w:rFonts w:ascii="Times New Roman" w:hAnsi="Times New Roman" w:cs="Times New Roman"/>
      <w:sz w:val="20"/>
      <w:szCs w:val="20"/>
    </w:rPr>
  </w:style>
  <w:style w:type="paragraph" w:customStyle="1" w:styleId="900">
    <w:name w:val="正文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901">
    <w:name w:val="xl266"/>
    <w:basedOn w:val="684"/>
    <w:qFormat/>
    <w:uiPriority w:val="0"/>
    <w:pPr>
      <w:pBdr>
        <w:left w:val="single" w:color="auto" w:sz="4" w:space="0"/>
        <w:bottom w:val="single" w:color="auto" w:sz="4" w:space="0"/>
        <w:right w:val="single" w:color="auto" w:sz="4" w:space="0"/>
      </w:pBdr>
      <w:jc w:val="center"/>
    </w:pPr>
    <w:rPr>
      <w:b/>
      <w:bCs/>
    </w:rPr>
  </w:style>
  <w:style w:type="paragraph" w:customStyle="1" w:styleId="902">
    <w:name w:val="font7"/>
    <w:basedOn w:val="1"/>
    <w:qFormat/>
    <w:uiPriority w:val="0"/>
    <w:pPr>
      <w:widowControl/>
      <w:spacing w:before="100" w:beforeAutospacing="1" w:after="100" w:afterAutospacing="1"/>
      <w:jc w:val="left"/>
    </w:pPr>
    <w:rPr>
      <w:rFonts w:ascii="Times New Roman" w:hAnsi="Times New Roman" w:eastAsia="宋体" w:cs="Times New Roman"/>
      <w:kern w:val="0"/>
      <w:sz w:val="22"/>
      <w:szCs w:val="20"/>
    </w:rPr>
  </w:style>
  <w:style w:type="paragraph" w:customStyle="1" w:styleId="903">
    <w:name w:val="xl132"/>
    <w:basedOn w:val="686"/>
    <w:qFormat/>
    <w:uiPriority w:val="0"/>
    <w:pPr>
      <w:pBdr>
        <w:top w:val="single" w:color="auto" w:sz="4" w:space="0"/>
        <w:left w:val="single" w:color="auto" w:sz="4" w:space="0"/>
        <w:bottom w:val="single" w:color="auto" w:sz="4" w:space="0"/>
        <w:right w:val="single" w:color="auto" w:sz="4" w:space="0"/>
      </w:pBdr>
      <w:textAlignment w:val="bottom"/>
    </w:pPr>
    <w:rPr>
      <w:sz w:val="20"/>
      <w:szCs w:val="20"/>
    </w:rPr>
  </w:style>
  <w:style w:type="character" w:customStyle="1" w:styleId="904">
    <w:name w:val="引用 Char4"/>
    <w:basedOn w:val="91"/>
    <w:link w:val="529"/>
    <w:qFormat/>
    <w:uiPriority w:val="29"/>
    <w:rPr>
      <w:i/>
      <w:iCs/>
      <w:color w:val="000000" w:themeColor="text1"/>
    </w:rPr>
  </w:style>
  <w:style w:type="paragraph" w:customStyle="1" w:styleId="905">
    <w:name w:val="一级无标题条"/>
    <w:basedOn w:val="1"/>
    <w:qFormat/>
    <w:uiPriority w:val="0"/>
    <w:rPr>
      <w:rFonts w:ascii="Times New Roman" w:hAnsi="Times New Roman" w:eastAsia="宋体" w:cs="Times New Roman"/>
      <w:szCs w:val="24"/>
    </w:rPr>
  </w:style>
  <w:style w:type="paragraph" w:customStyle="1" w:styleId="906">
    <w:name w:val="xl3616657"/>
    <w:basedOn w:val="1"/>
    <w:qFormat/>
    <w:uiPriority w:val="0"/>
    <w:pPr>
      <w:widowControl/>
      <w:pBdr>
        <w:top w:val="single" w:color="auto" w:sz="4" w:space="1"/>
        <w:left w:val="single" w:color="auto" w:sz="4" w:space="1"/>
        <w:bottom w:val="single" w:color="auto" w:sz="4" w:space="0"/>
        <w:right w:val="single" w:color="auto" w:sz="4" w:space="1"/>
      </w:pBdr>
      <w:spacing w:before="100" w:beforeAutospacing="1" w:after="100" w:afterAutospacing="1"/>
      <w:jc w:val="center"/>
      <w:textAlignment w:val="center"/>
    </w:pPr>
    <w:rPr>
      <w:rFonts w:ascii="Times New Roman" w:hAnsi="Times New Roman" w:eastAsia="宋体" w:cs="Times New Roman"/>
      <w:b/>
      <w:bCs/>
      <w:kern w:val="0"/>
      <w:sz w:val="16"/>
      <w:szCs w:val="16"/>
    </w:rPr>
  </w:style>
  <w:style w:type="paragraph" w:customStyle="1" w:styleId="907">
    <w:name w:val="正文文本 New"/>
    <w:basedOn w:val="908"/>
    <w:uiPriority w:val="0"/>
    <w:pPr>
      <w:spacing w:after="120"/>
    </w:pPr>
    <w:rPr>
      <w:rFonts w:eastAsia="宋体"/>
      <w:sz w:val="30"/>
      <w:szCs w:val="24"/>
    </w:rPr>
  </w:style>
  <w:style w:type="paragraph" w:customStyle="1" w:styleId="908">
    <w:name w:val="正文 New New"/>
    <w:basedOn w:val="1"/>
    <w:qFormat/>
    <w:uiPriority w:val="0"/>
    <w:rPr>
      <w:rFonts w:ascii="Times New Roman" w:hAnsi="Times New Roman" w:eastAsia="楷体_GB2312" w:cs="Times New Roman"/>
      <w:szCs w:val="21"/>
    </w:rPr>
  </w:style>
  <w:style w:type="paragraph" w:customStyle="1" w:styleId="909">
    <w:name w:val="样式 WG标题3 + 行距: 固定值 18 磅"/>
    <w:basedOn w:val="1"/>
    <w:qFormat/>
    <w:uiPriority w:val="0"/>
    <w:pPr>
      <w:autoSpaceDE w:val="0"/>
      <w:autoSpaceDN w:val="0"/>
      <w:adjustRightInd w:val="0"/>
      <w:spacing w:line="360" w:lineRule="exact"/>
      <w:outlineLvl w:val="2"/>
    </w:pPr>
    <w:rPr>
      <w:rFonts w:ascii="宋体" w:hAnsi="宋体" w:eastAsia="宋体" w:cs="宋体"/>
      <w:b/>
      <w:bCs/>
      <w:color w:val="000000"/>
      <w:kern w:val="20"/>
      <w:szCs w:val="20"/>
    </w:rPr>
  </w:style>
  <w:style w:type="paragraph" w:customStyle="1" w:styleId="910">
    <w:name w:val="正文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911">
    <w:name w:val="xl325"/>
    <w:basedOn w:val="1"/>
    <w:qFormat/>
    <w:uiPriority w:val="0"/>
    <w:pPr>
      <w:widowControl/>
      <w:pBdr>
        <w:bottom w:val="single" w:color="auto" w:sz="8" w:space="0"/>
        <w:right w:val="single" w:color="auto" w:sz="8" w:space="0"/>
      </w:pBdr>
      <w:spacing w:before="100" w:beforeAutospacing="1" w:after="100" w:afterAutospacing="1" w:line="240" w:lineRule="atLeast"/>
      <w:jc w:val="left"/>
      <w:textAlignment w:val="top"/>
    </w:pPr>
    <w:rPr>
      <w:rFonts w:ascii="Times New Roman" w:hAnsi="Times New Roman" w:eastAsia="宋体" w:cs="Times New Roman"/>
      <w:color w:val="000000"/>
      <w:kern w:val="0"/>
      <w:sz w:val="16"/>
      <w:szCs w:val="16"/>
    </w:rPr>
  </w:style>
  <w:style w:type="paragraph" w:customStyle="1" w:styleId="912">
    <w:name w:val="xl233"/>
    <w:basedOn w:val="686"/>
    <w:qFormat/>
    <w:uiPriority w:val="0"/>
    <w:pPr>
      <w:pBdr>
        <w:top w:val="single" w:color="auto" w:sz="4" w:space="0"/>
        <w:left w:val="single" w:color="auto" w:sz="4" w:space="0"/>
        <w:bottom w:val="single" w:color="auto" w:sz="4" w:space="0"/>
        <w:right w:val="single" w:color="auto" w:sz="4" w:space="0"/>
      </w:pBdr>
    </w:pPr>
    <w:rPr>
      <w:rFonts w:ascii="Times New Roman" w:hAnsi="Times New Roman" w:cs="Times New Roman"/>
      <w:sz w:val="16"/>
      <w:szCs w:val="16"/>
    </w:rPr>
  </w:style>
  <w:style w:type="paragraph" w:customStyle="1" w:styleId="913">
    <w:name w:val="font29"/>
    <w:basedOn w:val="1"/>
    <w:qFormat/>
    <w:uiPriority w:val="0"/>
    <w:pPr>
      <w:widowControl/>
      <w:spacing w:before="100" w:beforeAutospacing="1" w:after="100" w:afterAutospacing="1"/>
      <w:jc w:val="left"/>
    </w:pPr>
    <w:rPr>
      <w:rFonts w:ascii="宋体" w:hAnsi="宋体" w:eastAsia="宋体" w:cs="宋体"/>
      <w:b/>
      <w:bCs/>
      <w:kern w:val="0"/>
      <w:sz w:val="24"/>
      <w:szCs w:val="24"/>
      <w:u w:val="single"/>
    </w:rPr>
  </w:style>
  <w:style w:type="paragraph" w:customStyle="1" w:styleId="914">
    <w:name w:val="Char Char Char Char Char Char Char"/>
    <w:basedOn w:val="1"/>
    <w:qFormat/>
    <w:uiPriority w:val="0"/>
    <w:pPr>
      <w:widowControl/>
      <w:spacing w:after="160" w:line="240" w:lineRule="exact"/>
      <w:jc w:val="left"/>
    </w:pPr>
    <w:rPr>
      <w:rFonts w:ascii="Arial" w:hAnsi="Arial" w:eastAsia="Times New Roman" w:cs="Verdana"/>
      <w:b/>
      <w:kern w:val="0"/>
      <w:sz w:val="24"/>
      <w:szCs w:val="24"/>
      <w:lang w:eastAsia="en-US"/>
    </w:rPr>
  </w:style>
  <w:style w:type="paragraph" w:customStyle="1" w:styleId="915">
    <w:name w:val="样式6"/>
    <w:basedOn w:val="3"/>
    <w:qFormat/>
    <w:uiPriority w:val="0"/>
    <w:pPr>
      <w:spacing w:before="260" w:after="200" w:line="360" w:lineRule="auto"/>
    </w:pPr>
    <w:rPr>
      <w:bCs w:val="0"/>
      <w:color w:val="000000"/>
      <w:kern w:val="2"/>
      <w:sz w:val="24"/>
      <w:szCs w:val="20"/>
    </w:rPr>
  </w:style>
  <w:style w:type="paragraph" w:customStyle="1" w:styleId="916">
    <w:name w:val="xl269"/>
    <w:basedOn w:val="686"/>
    <w:qFormat/>
    <w:uiPriority w:val="0"/>
    <w:pPr>
      <w:pBdr>
        <w:top w:val="single" w:color="auto" w:sz="4" w:space="0"/>
        <w:left w:val="single" w:color="auto" w:sz="4" w:space="0"/>
        <w:bottom w:val="single" w:color="auto" w:sz="4" w:space="0"/>
        <w:right w:val="single" w:color="auto" w:sz="4" w:space="0"/>
      </w:pBdr>
      <w:jc w:val="center"/>
    </w:pPr>
    <w:rPr>
      <w:rFonts w:ascii="Times New Roman" w:hAnsi="Times New Roman" w:cs="Times New Roman"/>
      <w:b/>
      <w:bCs/>
    </w:rPr>
  </w:style>
  <w:style w:type="paragraph" w:customStyle="1" w:styleId="917">
    <w:name w:val="正文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918">
    <w:name w:val="列出段落2"/>
    <w:basedOn w:val="1"/>
    <w:qFormat/>
    <w:uiPriority w:val="0"/>
    <w:pPr>
      <w:ind w:firstLine="420" w:firstLineChars="200"/>
    </w:pPr>
    <w:rPr>
      <w:rFonts w:ascii="Times New Roman" w:hAnsi="Times New Roman" w:eastAsia="宋体" w:cs="Times New Roman"/>
    </w:rPr>
  </w:style>
  <w:style w:type="paragraph" w:customStyle="1" w:styleId="919">
    <w:name w:val="TOC 标题3"/>
    <w:basedOn w:val="3"/>
    <w:next w:val="1"/>
    <w:unhideWhenUsed/>
    <w:qFormat/>
    <w:uiPriority w:val="39"/>
    <w:pPr>
      <w:widowControl/>
      <w:spacing w:before="240" w:after="0" w:line="259" w:lineRule="auto"/>
      <w:jc w:val="left"/>
      <w:outlineLvl w:val="9"/>
    </w:pPr>
    <w:rPr>
      <w:rFonts w:ascii="Cambria" w:hAnsi="Cambria"/>
      <w:b w:val="0"/>
      <w:bCs w:val="0"/>
      <w:color w:val="365F91"/>
      <w:kern w:val="0"/>
      <w:sz w:val="32"/>
      <w:szCs w:val="32"/>
      <w:lang w:val="en-US" w:eastAsia="zh-CN"/>
    </w:rPr>
  </w:style>
  <w:style w:type="paragraph" w:customStyle="1" w:styleId="920">
    <w:name w:val="页脚 New New New New New"/>
    <w:basedOn w:val="921"/>
    <w:qFormat/>
    <w:uiPriority w:val="0"/>
    <w:pPr>
      <w:tabs>
        <w:tab w:val="center" w:pos="4153"/>
        <w:tab w:val="right" w:pos="8306"/>
      </w:tabs>
      <w:snapToGrid w:val="0"/>
      <w:jc w:val="left"/>
    </w:pPr>
    <w:rPr>
      <w:sz w:val="18"/>
      <w:szCs w:val="18"/>
    </w:rPr>
  </w:style>
  <w:style w:type="paragraph" w:customStyle="1" w:styleId="921">
    <w:name w:val="正文 New New New New New New New New New New New New New New New New New New New New New New New New New New New New New New"/>
    <w:qFormat/>
    <w:uiPriority w:val="0"/>
    <w:pPr>
      <w:widowControl w:val="0"/>
      <w:jc w:val="both"/>
    </w:pPr>
    <w:rPr>
      <w:rFonts w:ascii="Times New Roman" w:hAnsi="Times New Roman" w:eastAsia="楷体_GB2312" w:cs="Times New Roman"/>
      <w:kern w:val="2"/>
      <w:sz w:val="21"/>
      <w:szCs w:val="20"/>
      <w:lang w:val="en-US" w:eastAsia="zh-CN" w:bidi="ar-SA"/>
    </w:rPr>
  </w:style>
  <w:style w:type="paragraph" w:customStyle="1" w:styleId="922">
    <w:name w:val="章节二"/>
    <w:basedOn w:val="1"/>
    <w:next w:val="1"/>
    <w:qFormat/>
    <w:uiPriority w:val="0"/>
    <w:pPr>
      <w:topLinePunct/>
      <w:adjustRightInd w:val="0"/>
      <w:snapToGrid w:val="0"/>
      <w:spacing w:beforeLines="50" w:afterLines="50"/>
      <w:jc w:val="center"/>
      <w:outlineLvl w:val="1"/>
    </w:pPr>
    <w:rPr>
      <w:rFonts w:ascii="Times New Roman" w:hAnsi="Times New Roman" w:eastAsia="黑体" w:cs="Times New Roman"/>
      <w:b/>
      <w:snapToGrid w:val="0"/>
      <w:spacing w:val="4"/>
      <w:kern w:val="0"/>
      <w:sz w:val="30"/>
      <w:szCs w:val="30"/>
    </w:rPr>
  </w:style>
  <w:style w:type="paragraph" w:customStyle="1" w:styleId="923">
    <w:name w:val="报告正文"/>
    <w:basedOn w:val="1"/>
    <w:qFormat/>
    <w:uiPriority w:val="0"/>
    <w:pPr>
      <w:snapToGrid w:val="0"/>
      <w:spacing w:line="400" w:lineRule="exact"/>
      <w:ind w:firstLine="482"/>
    </w:pPr>
    <w:rPr>
      <w:rFonts w:ascii="Times New Roman" w:hAnsi="Times New Roman" w:eastAsia="宋体" w:cs="Times New Roman"/>
      <w:sz w:val="24"/>
      <w:szCs w:val="20"/>
    </w:rPr>
  </w:style>
  <w:style w:type="paragraph" w:customStyle="1" w:styleId="924">
    <w:name w:val="xl2916657"/>
    <w:basedOn w:val="1"/>
    <w:qFormat/>
    <w:uiPriority w:val="0"/>
    <w:pPr>
      <w:widowControl/>
      <w:pBdr>
        <w:top w:val="single" w:color="auto" w:sz="4" w:space="1"/>
        <w:left w:val="single" w:color="auto" w:sz="4" w:space="1"/>
        <w:right w:val="single" w:color="auto" w:sz="4" w:space="1"/>
      </w:pBdr>
      <w:spacing w:before="100" w:beforeAutospacing="1" w:after="100" w:afterAutospacing="1"/>
      <w:jc w:val="center"/>
      <w:textAlignment w:val="center"/>
    </w:pPr>
    <w:rPr>
      <w:rFonts w:ascii="宋体" w:hAnsi="宋体" w:eastAsia="宋体" w:cs="宋体"/>
      <w:kern w:val="0"/>
      <w:sz w:val="16"/>
      <w:szCs w:val="16"/>
    </w:rPr>
  </w:style>
  <w:style w:type="paragraph" w:customStyle="1" w:styleId="925">
    <w:name w:val="xl5416657"/>
    <w:basedOn w:val="1"/>
    <w:qFormat/>
    <w:uiPriority w:val="0"/>
    <w:pPr>
      <w:widowControl/>
      <w:spacing w:before="100" w:beforeAutospacing="1" w:after="100" w:afterAutospacing="1"/>
      <w:jc w:val="center"/>
      <w:textAlignment w:val="center"/>
    </w:pPr>
    <w:rPr>
      <w:rFonts w:ascii="Times New Roman" w:hAnsi="Times New Roman" w:eastAsia="宋体" w:cs="Times New Roman"/>
      <w:kern w:val="0"/>
      <w:sz w:val="16"/>
      <w:szCs w:val="16"/>
    </w:rPr>
  </w:style>
  <w:style w:type="paragraph" w:customStyle="1" w:styleId="926">
    <w:name w:val="列出段落21"/>
    <w:basedOn w:val="1"/>
    <w:qFormat/>
    <w:uiPriority w:val="0"/>
    <w:pPr>
      <w:ind w:firstLine="420" w:firstLineChars="200"/>
    </w:pPr>
    <w:rPr>
      <w:rFonts w:ascii="Times New Roman" w:hAnsi="Times New Roman" w:eastAsia="宋体" w:cs="Times New Roman"/>
    </w:rPr>
  </w:style>
  <w:style w:type="paragraph" w:customStyle="1" w:styleId="927">
    <w:name w:val="引用111"/>
    <w:basedOn w:val="1"/>
    <w:next w:val="1"/>
    <w:qFormat/>
    <w:uiPriority w:val="0"/>
    <w:rPr>
      <w:rFonts w:ascii="Times New Roman" w:hAnsi="Times New Roman" w:eastAsia="宋体" w:cs="黑体"/>
      <w:i/>
      <w:color w:val="000000"/>
    </w:rPr>
  </w:style>
  <w:style w:type="paragraph" w:customStyle="1" w:styleId="928">
    <w:name w:val="xl34"/>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eastAsia="宋体" w:cs="Times New Roman"/>
      <w:kern w:val="0"/>
      <w:sz w:val="22"/>
      <w:szCs w:val="20"/>
    </w:rPr>
  </w:style>
  <w:style w:type="paragraph" w:customStyle="1" w:styleId="929">
    <w:name w:val="xl155"/>
    <w:basedOn w:val="686"/>
    <w:qFormat/>
    <w:uiPriority w:val="0"/>
    <w:pPr>
      <w:pBdr>
        <w:top w:val="single" w:color="auto" w:sz="4" w:space="0"/>
        <w:left w:val="single" w:color="auto" w:sz="4" w:space="0"/>
        <w:right w:val="single" w:color="auto" w:sz="4" w:space="0"/>
      </w:pBdr>
      <w:jc w:val="right"/>
    </w:pPr>
    <w:rPr>
      <w:sz w:val="20"/>
      <w:szCs w:val="20"/>
    </w:rPr>
  </w:style>
  <w:style w:type="paragraph" w:customStyle="1" w:styleId="930">
    <w:name w:val="xl304"/>
    <w:basedOn w:val="1"/>
    <w:qFormat/>
    <w:uiPriority w:val="0"/>
    <w:pPr>
      <w:widowControl/>
      <w:pBdr>
        <w:left w:val="single" w:color="000000" w:sz="8" w:space="0"/>
        <w:right w:val="single" w:color="000000"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931">
    <w:name w:val="正文 New New New New New New New New New New New New New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932">
    <w:name w:val="xl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Times New Roman" w:hAnsi="Times New Roman" w:eastAsia="宋体" w:cs="Times New Roman"/>
      <w:kern w:val="0"/>
      <w:sz w:val="22"/>
      <w:szCs w:val="20"/>
    </w:rPr>
  </w:style>
  <w:style w:type="paragraph" w:customStyle="1" w:styleId="933">
    <w:name w:val="font9"/>
    <w:basedOn w:val="1"/>
    <w:qFormat/>
    <w:uiPriority w:val="0"/>
    <w:pPr>
      <w:widowControl/>
      <w:spacing w:before="100" w:beforeAutospacing="1" w:after="100" w:afterAutospacing="1"/>
      <w:jc w:val="left"/>
    </w:pPr>
    <w:rPr>
      <w:rFonts w:hint="eastAsia" w:ascii="宋体" w:hAnsi="宋体" w:eastAsia="宋体" w:cs="Times New Roman"/>
      <w:kern w:val="0"/>
      <w:sz w:val="22"/>
      <w:szCs w:val="20"/>
    </w:rPr>
  </w:style>
  <w:style w:type="paragraph" w:customStyle="1" w:styleId="934">
    <w:name w:val="页眉 New"/>
    <w:basedOn w:val="935"/>
    <w:qFormat/>
    <w:uiPriority w:val="0"/>
    <w:pPr>
      <w:pBdr>
        <w:bottom w:val="single" w:color="auto" w:sz="6" w:space="1"/>
      </w:pBdr>
      <w:tabs>
        <w:tab w:val="center" w:pos="4153"/>
        <w:tab w:val="right" w:pos="8306"/>
      </w:tabs>
      <w:snapToGrid w:val="0"/>
      <w:jc w:val="center"/>
    </w:pPr>
    <w:rPr>
      <w:sz w:val="18"/>
    </w:rPr>
  </w:style>
  <w:style w:type="paragraph" w:customStyle="1" w:styleId="935">
    <w:name w:val="正文 New New New New New New New New New New"/>
    <w:qFormat/>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936">
    <w:name w:val="Char1 Char Char Char Char Char Char1 Char Char Char"/>
    <w:basedOn w:val="1"/>
    <w:qFormat/>
    <w:uiPriority w:val="0"/>
    <w:rPr>
      <w:rFonts w:ascii="Times New Roman" w:hAnsi="Times New Roman" w:eastAsia="宋体" w:cs="Times New Roman"/>
      <w:sz w:val="30"/>
      <w:szCs w:val="24"/>
    </w:rPr>
  </w:style>
  <w:style w:type="paragraph" w:customStyle="1" w:styleId="937">
    <w:name w:val="Char1 Char Char Char Char Char Char1"/>
    <w:basedOn w:val="1"/>
    <w:qFormat/>
    <w:uiPriority w:val="0"/>
    <w:rPr>
      <w:rFonts w:ascii="Times New Roman" w:hAnsi="Times New Roman" w:eastAsia="宋体" w:cs="Times New Roman"/>
      <w:sz w:val="24"/>
      <w:szCs w:val="24"/>
    </w:rPr>
  </w:style>
  <w:style w:type="paragraph" w:customStyle="1" w:styleId="938">
    <w:name w:val="Char Char Char Char Char Char Char2"/>
    <w:basedOn w:val="1"/>
    <w:qFormat/>
    <w:uiPriority w:val="0"/>
    <w:pPr>
      <w:ind w:left="567" w:hanging="279"/>
    </w:pPr>
    <w:rPr>
      <w:rFonts w:ascii="Times New Roman" w:hAnsi="Times New Roman" w:eastAsia="宋体" w:cs="Times New Roman"/>
      <w:sz w:val="24"/>
      <w:szCs w:val="24"/>
    </w:rPr>
  </w:style>
  <w:style w:type="paragraph" w:customStyle="1" w:styleId="939">
    <w:name w:val="样式8"/>
    <w:basedOn w:val="278"/>
    <w:qFormat/>
    <w:uiPriority w:val="0"/>
    <w:pPr>
      <w:keepNext w:val="0"/>
      <w:keepLines w:val="0"/>
      <w:tabs>
        <w:tab w:val="right" w:leader="dot" w:pos="9458"/>
      </w:tabs>
      <w:spacing w:before="0" w:after="0" w:line="240" w:lineRule="auto"/>
      <w:ind w:left="420" w:firstLine="0" w:firstLineChars="0"/>
      <w:outlineLvl w:val="9"/>
    </w:pPr>
    <w:rPr>
      <w:rFonts w:ascii="Arial" w:hAnsi="Times New Roman"/>
      <w:bCs w:val="0"/>
      <w:i w:val="0"/>
      <w:sz w:val="21"/>
      <w:szCs w:val="20"/>
    </w:rPr>
  </w:style>
  <w:style w:type="paragraph" w:customStyle="1" w:styleId="940">
    <w:name w:val="a"/>
    <w:basedOn w:val="1"/>
    <w:qFormat/>
    <w:uiPriority w:val="0"/>
    <w:pPr>
      <w:widowControl/>
      <w:jc w:val="left"/>
    </w:pPr>
    <w:rPr>
      <w:rFonts w:ascii="宋体" w:hAnsi="宋体" w:eastAsia="宋体" w:cs="宋体"/>
      <w:kern w:val="0"/>
      <w:sz w:val="24"/>
      <w:szCs w:val="24"/>
    </w:rPr>
  </w:style>
  <w:style w:type="paragraph" w:customStyle="1" w:styleId="941">
    <w:name w:val="标题辞"/>
    <w:basedOn w:val="3"/>
    <w:next w:val="1"/>
    <w:qFormat/>
    <w:uiPriority w:val="0"/>
    <w:pPr>
      <w:keepLines w:val="0"/>
      <w:widowControl/>
      <w:tabs>
        <w:tab w:val="left" w:pos="1080"/>
      </w:tabs>
      <w:spacing w:before="0" w:after="0" w:line="240" w:lineRule="auto"/>
      <w:ind w:firstLine="554" w:firstLineChars="198"/>
      <w:jc w:val="left"/>
    </w:pPr>
    <w:rPr>
      <w:rFonts w:ascii="黑体" w:eastAsia="黑体"/>
      <w:kern w:val="0"/>
      <w:sz w:val="52"/>
      <w:szCs w:val="20"/>
      <w:lang w:val="en-US" w:eastAsia="zh-CN"/>
    </w:rPr>
  </w:style>
  <w:style w:type="paragraph" w:customStyle="1" w:styleId="942">
    <w:name w:val="正文 New"/>
    <w:qFormat/>
    <w:uiPriority w:val="0"/>
    <w:pPr>
      <w:widowControl w:val="0"/>
      <w:jc w:val="both"/>
    </w:pPr>
    <w:rPr>
      <w:rFonts w:ascii="Times New Roman" w:hAnsi="Times New Roman" w:eastAsia="宋体" w:cs="Times New Roman"/>
      <w:kern w:val="2"/>
      <w:sz w:val="30"/>
      <w:szCs w:val="24"/>
      <w:lang w:val="en-US" w:eastAsia="zh-CN" w:bidi="ar-SA"/>
    </w:rPr>
  </w:style>
  <w:style w:type="paragraph" w:customStyle="1" w:styleId="943">
    <w:name w:val="封一"/>
    <w:basedOn w:val="314"/>
    <w:next w:val="314"/>
    <w:qFormat/>
    <w:uiPriority w:val="0"/>
    <w:pPr>
      <w:ind w:firstLine="0" w:firstLineChars="0"/>
      <w:jc w:val="center"/>
    </w:pPr>
    <w:rPr>
      <w:rFonts w:ascii="Calibri" w:hAnsi="Calibri" w:eastAsia="黑体"/>
      <w:b/>
      <w:sz w:val="84"/>
      <w:szCs w:val="84"/>
    </w:rPr>
  </w:style>
  <w:style w:type="paragraph" w:customStyle="1" w:styleId="944">
    <w:name w:val="fout"/>
    <w:basedOn w:val="1"/>
    <w:qFormat/>
    <w:uiPriority w:val="0"/>
    <w:pPr>
      <w:spacing w:before="100" w:beforeAutospacing="1" w:after="100" w:afterAutospacing="1" w:line="270" w:lineRule="atLeast"/>
    </w:pPr>
    <w:rPr>
      <w:rFonts w:ascii="ˎ̥" w:hAnsi="ˎ̥" w:eastAsia="宋体" w:cs="Times New Roman"/>
      <w:spacing w:val="30"/>
      <w:sz w:val="18"/>
      <w:szCs w:val="20"/>
    </w:rPr>
  </w:style>
  <w:style w:type="paragraph" w:customStyle="1" w:styleId="945">
    <w:name w:val="样式 样式 标题 3h3H3sect1.2.3标题 3 Char Charsect1.2.31sect1.2.32sec... ..."/>
    <w:basedOn w:val="819"/>
    <w:qFormat/>
    <w:uiPriority w:val="0"/>
    <w:pPr>
      <w:outlineLvl w:val="2"/>
    </w:pPr>
  </w:style>
  <w:style w:type="paragraph" w:customStyle="1" w:styleId="946">
    <w:name w:val="页眉 New New New"/>
    <w:basedOn w:val="883"/>
    <w:qFormat/>
    <w:uiPriority w:val="0"/>
    <w:pPr>
      <w:pBdr>
        <w:bottom w:val="single" w:color="auto" w:sz="6" w:space="1"/>
      </w:pBdr>
      <w:tabs>
        <w:tab w:val="center" w:pos="4153"/>
        <w:tab w:val="right" w:pos="8306"/>
      </w:tabs>
      <w:snapToGrid w:val="0"/>
      <w:jc w:val="center"/>
    </w:pPr>
    <w:rPr>
      <w:sz w:val="18"/>
      <w:szCs w:val="18"/>
    </w:rPr>
  </w:style>
  <w:style w:type="paragraph" w:customStyle="1" w:styleId="947">
    <w:name w:val="xl174"/>
    <w:basedOn w:val="686"/>
    <w:qFormat/>
    <w:uiPriority w:val="0"/>
    <w:pPr>
      <w:pBdr>
        <w:top w:val="single" w:color="auto" w:sz="4" w:space="0"/>
        <w:left w:val="single" w:color="auto" w:sz="8" w:space="0"/>
        <w:bottom w:val="single" w:color="auto" w:sz="4" w:space="0"/>
        <w:right w:val="single" w:color="auto" w:sz="4" w:space="0"/>
      </w:pBdr>
      <w:jc w:val="center"/>
    </w:pPr>
    <w:rPr>
      <w:b/>
      <w:bCs/>
      <w:sz w:val="20"/>
      <w:szCs w:val="20"/>
    </w:rPr>
  </w:style>
  <w:style w:type="paragraph" w:customStyle="1" w:styleId="948">
    <w:name w:val="标题 1 New"/>
    <w:basedOn w:val="942"/>
    <w:next w:val="942"/>
    <w:qFormat/>
    <w:uiPriority w:val="0"/>
    <w:pPr>
      <w:keepNext/>
      <w:keepLines/>
      <w:spacing w:before="340" w:after="330" w:line="576" w:lineRule="auto"/>
      <w:outlineLvl w:val="0"/>
    </w:pPr>
    <w:rPr>
      <w:b/>
      <w:bCs/>
      <w:kern w:val="44"/>
      <w:sz w:val="44"/>
      <w:szCs w:val="44"/>
    </w:rPr>
  </w:style>
  <w:style w:type="paragraph" w:customStyle="1" w:styleId="949">
    <w:name w:val="xl45"/>
    <w:basedOn w:val="1"/>
    <w:qFormat/>
    <w:uiPriority w:val="0"/>
    <w:pPr>
      <w:widowControl/>
      <w:pBdr>
        <w:top w:val="single" w:color="auto" w:sz="4" w:space="0"/>
        <w:bottom w:val="single" w:color="auto" w:sz="4" w:space="0"/>
      </w:pBdr>
      <w:spacing w:before="100" w:beforeAutospacing="1" w:after="100" w:afterAutospacing="1"/>
      <w:jc w:val="left"/>
      <w:textAlignment w:val="center"/>
    </w:pPr>
    <w:rPr>
      <w:rFonts w:ascii="宋体" w:hAnsi="宋体" w:eastAsia="宋体" w:cs="Times New Roman"/>
      <w:kern w:val="0"/>
      <w:sz w:val="22"/>
      <w:szCs w:val="20"/>
    </w:rPr>
  </w:style>
  <w:style w:type="paragraph" w:customStyle="1" w:styleId="950">
    <w:name w:val="正文 New New New New New New New New New New New New New"/>
    <w:qFormat/>
    <w:uiPriority w:val="0"/>
    <w:pPr>
      <w:widowControl w:val="0"/>
      <w:jc w:val="both"/>
    </w:pPr>
    <w:rPr>
      <w:rFonts w:ascii="仿宋_GB2312" w:hAnsi="仿宋_GB2312" w:eastAsia="宋体" w:cs="宋体"/>
      <w:snapToGrid w:val="0"/>
      <w:kern w:val="0"/>
      <w:sz w:val="21"/>
      <w:szCs w:val="32"/>
      <w:lang w:val="en-US" w:eastAsia="zh-CN" w:bidi="ar-SA"/>
    </w:rPr>
  </w:style>
  <w:style w:type="paragraph" w:customStyle="1" w:styleId="951">
    <w:name w:val="xl234"/>
    <w:basedOn w:val="686"/>
    <w:qFormat/>
    <w:uiPriority w:val="0"/>
    <w:pPr>
      <w:textAlignment w:val="bottom"/>
    </w:pPr>
    <w:rPr>
      <w:rFonts w:ascii="Times New Roman" w:hAnsi="Times New Roman" w:cs="Times New Roman"/>
      <w:sz w:val="16"/>
      <w:szCs w:val="16"/>
    </w:rPr>
  </w:style>
  <w:style w:type="paragraph" w:customStyle="1" w:styleId="952">
    <w:name w:val="三级无标题条"/>
    <w:basedOn w:val="1"/>
    <w:qFormat/>
    <w:uiPriority w:val="0"/>
    <w:rPr>
      <w:rFonts w:ascii="Times New Roman" w:hAnsi="Times New Roman" w:eastAsia="宋体" w:cs="Times New Roman"/>
      <w:szCs w:val="24"/>
    </w:rPr>
  </w:style>
  <w:style w:type="paragraph" w:customStyle="1" w:styleId="953">
    <w:name w:val="Char Char Char Char Char Char Char Char Char Char Char Char Char Char Char Char Char Char Char Char Char Char Char Char Char Char Char Char Char Char"/>
    <w:basedOn w:val="1"/>
    <w:qFormat/>
    <w:uiPriority w:val="0"/>
    <w:pPr>
      <w:widowControl/>
      <w:spacing w:line="360" w:lineRule="auto"/>
      <w:jc w:val="left"/>
    </w:pPr>
    <w:rPr>
      <w:rFonts w:ascii="Times New Roman" w:hAnsi="Times New Roman" w:eastAsia="仿宋_GB2312" w:cs="Times New Roman"/>
      <w:b/>
      <w:sz w:val="32"/>
      <w:szCs w:val="24"/>
    </w:rPr>
  </w:style>
  <w:style w:type="paragraph" w:customStyle="1" w:styleId="954">
    <w:name w:val="样式 标题 1标书1H1h11st levelSection Headl1标题一Heading 0PIM 1..."/>
    <w:basedOn w:val="1"/>
    <w:qFormat/>
    <w:uiPriority w:val="0"/>
    <w:rPr>
      <w:rFonts w:ascii="Times New Roman" w:hAnsi="Times New Roman" w:eastAsia="宋体" w:cs="Times New Roman"/>
      <w:szCs w:val="20"/>
    </w:rPr>
  </w:style>
  <w:style w:type="paragraph" w:customStyle="1" w:styleId="955">
    <w:name w:val="xl10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color w:val="000000"/>
      <w:kern w:val="0"/>
      <w:sz w:val="16"/>
      <w:szCs w:val="16"/>
    </w:rPr>
  </w:style>
  <w:style w:type="paragraph" w:customStyle="1" w:styleId="956">
    <w:name w:val="biaoge"/>
    <w:basedOn w:val="1"/>
    <w:qFormat/>
    <w:uiPriority w:val="0"/>
    <w:pPr>
      <w:widowControl/>
      <w:suppressLineNumbers/>
      <w:jc w:val="left"/>
    </w:pPr>
    <w:rPr>
      <w:rFonts w:ascii="宋体" w:hAnsi="宋体" w:eastAsia="宋体" w:cs="Times New Roman"/>
      <w:szCs w:val="21"/>
    </w:rPr>
  </w:style>
  <w:style w:type="paragraph" w:customStyle="1" w:styleId="957">
    <w:name w:val="xl258"/>
    <w:basedOn w:val="684"/>
    <w:qFormat/>
    <w:uiPriority w:val="0"/>
    <w:pPr>
      <w:pBdr>
        <w:top w:val="single" w:color="auto" w:sz="4" w:space="0"/>
        <w:left w:val="single" w:color="auto" w:sz="4" w:space="0"/>
        <w:bottom w:val="single" w:color="auto" w:sz="4" w:space="0"/>
        <w:right w:val="single" w:color="auto" w:sz="4" w:space="0"/>
      </w:pBdr>
      <w:jc w:val="center"/>
    </w:pPr>
    <w:rPr>
      <w:b/>
      <w:bCs/>
    </w:rPr>
  </w:style>
  <w:style w:type="paragraph" w:customStyle="1" w:styleId="958">
    <w:name w:val="目录文字"/>
    <w:basedOn w:val="1"/>
    <w:qFormat/>
    <w:uiPriority w:val="0"/>
    <w:pPr>
      <w:widowControl/>
      <w:spacing w:line="480" w:lineRule="auto"/>
      <w:jc w:val="left"/>
    </w:pPr>
    <w:rPr>
      <w:rFonts w:ascii="宋体" w:hAnsi="宋体" w:eastAsia="宋体" w:cs="Times New Roman"/>
      <w:kern w:val="0"/>
      <w:sz w:val="24"/>
      <w:szCs w:val="20"/>
    </w:rPr>
  </w:style>
  <w:style w:type="paragraph" w:customStyle="1" w:styleId="959">
    <w:name w:val="xl289"/>
    <w:basedOn w:val="686"/>
    <w:qFormat/>
    <w:uiPriority w:val="0"/>
    <w:pPr>
      <w:jc w:val="center"/>
    </w:pPr>
    <w:rPr>
      <w:b/>
      <w:bCs/>
      <w:sz w:val="32"/>
      <w:szCs w:val="32"/>
    </w:rPr>
  </w:style>
  <w:style w:type="paragraph" w:customStyle="1" w:styleId="960">
    <w:name w:val="正文文本 (2)1"/>
    <w:basedOn w:val="1"/>
    <w:qFormat/>
    <w:uiPriority w:val="99"/>
    <w:pPr>
      <w:shd w:val="clear" w:color="auto" w:fill="FFFFFF"/>
      <w:spacing w:before="60" w:line="336" w:lineRule="exact"/>
      <w:jc w:val="distribute"/>
    </w:pPr>
    <w:rPr>
      <w:rFonts w:ascii="MingLiU" w:hAnsi="MingLiU_HKSCS" w:eastAsia="MingLiU" w:cs="MingLiU"/>
      <w:kern w:val="0"/>
      <w:sz w:val="20"/>
      <w:szCs w:val="20"/>
    </w:rPr>
  </w:style>
  <w:style w:type="paragraph" w:customStyle="1" w:styleId="961">
    <w:name w:val="font24"/>
    <w:basedOn w:val="1"/>
    <w:qFormat/>
    <w:uiPriority w:val="0"/>
    <w:pPr>
      <w:widowControl/>
      <w:spacing w:before="100" w:beforeAutospacing="1" w:after="100" w:afterAutospacing="1"/>
      <w:jc w:val="left"/>
    </w:pPr>
    <w:rPr>
      <w:rFonts w:ascii="Times New Roman" w:hAnsi="Times New Roman" w:eastAsia="宋体" w:cs="Times New Roman"/>
      <w:b/>
      <w:bCs/>
      <w:kern w:val="0"/>
      <w:sz w:val="40"/>
      <w:szCs w:val="40"/>
    </w:rPr>
  </w:style>
  <w:style w:type="paragraph" w:customStyle="1" w:styleId="962">
    <w:name w:val="xl272"/>
    <w:basedOn w:val="686"/>
    <w:qFormat/>
    <w:uiPriority w:val="0"/>
    <w:pPr>
      <w:pBdr>
        <w:left w:val="single" w:color="auto" w:sz="4" w:space="0"/>
        <w:right w:val="single" w:color="auto" w:sz="4" w:space="0"/>
      </w:pBdr>
      <w:jc w:val="center"/>
    </w:pPr>
    <w:rPr>
      <w:sz w:val="20"/>
      <w:szCs w:val="20"/>
    </w:rPr>
  </w:style>
  <w:style w:type="paragraph" w:customStyle="1" w:styleId="963">
    <w:name w:val="图"/>
    <w:basedOn w:val="1"/>
    <w:qFormat/>
    <w:uiPriority w:val="0"/>
    <w:pPr>
      <w:keepNext/>
      <w:adjustRightInd w:val="0"/>
      <w:snapToGrid w:val="0"/>
      <w:spacing w:before="60" w:after="60" w:line="300" w:lineRule="auto"/>
      <w:jc w:val="center"/>
    </w:pPr>
    <w:rPr>
      <w:rFonts w:ascii="Times New Roman" w:hAnsi="Times New Roman" w:eastAsia="宋体" w:cs="Times New Roman"/>
      <w:spacing w:val="20"/>
      <w:kern w:val="0"/>
      <w:sz w:val="24"/>
      <w:szCs w:val="20"/>
    </w:rPr>
  </w:style>
  <w:style w:type="paragraph" w:customStyle="1" w:styleId="964">
    <w:name w:val="xl154"/>
    <w:basedOn w:val="686"/>
    <w:qFormat/>
    <w:uiPriority w:val="0"/>
    <w:pPr>
      <w:pBdr>
        <w:top w:val="single" w:color="auto" w:sz="4" w:space="0"/>
        <w:left w:val="single" w:color="auto" w:sz="4" w:space="0"/>
        <w:right w:val="single" w:color="auto" w:sz="4" w:space="0"/>
      </w:pBdr>
      <w:jc w:val="right"/>
    </w:pPr>
    <w:rPr>
      <w:color w:val="0000FF"/>
      <w:sz w:val="20"/>
      <w:szCs w:val="20"/>
    </w:rPr>
  </w:style>
  <w:style w:type="paragraph" w:customStyle="1" w:styleId="965">
    <w:name w:val="章节"/>
    <w:next w:val="1"/>
    <w:qFormat/>
    <w:uiPriority w:val="0"/>
    <w:pPr>
      <w:spacing w:beforeLines="150" w:afterLines="100"/>
      <w:jc w:val="center"/>
      <w:outlineLvl w:val="0"/>
    </w:pPr>
    <w:rPr>
      <w:rFonts w:ascii="Times New Roman" w:hAnsi="Times New Roman" w:eastAsia="黑体" w:cs="Times New Roman"/>
      <w:b/>
      <w:kern w:val="0"/>
      <w:sz w:val="32"/>
      <w:szCs w:val="20"/>
      <w:lang w:val="en-US" w:eastAsia="zh-CN" w:bidi="ar-SA"/>
    </w:rPr>
  </w:style>
  <w:style w:type="paragraph" w:customStyle="1" w:styleId="966">
    <w:name w:val="xl250"/>
    <w:basedOn w:val="686"/>
    <w:qFormat/>
    <w:uiPriority w:val="0"/>
    <w:pPr>
      <w:pBdr>
        <w:top w:val="single" w:color="auto" w:sz="8" w:space="0"/>
        <w:left w:val="single" w:color="auto" w:sz="8" w:space="0"/>
        <w:right w:val="single" w:color="auto" w:sz="4" w:space="0"/>
      </w:pBdr>
      <w:jc w:val="center"/>
    </w:pPr>
    <w:rPr>
      <w:b/>
      <w:bCs/>
      <w:sz w:val="28"/>
      <w:szCs w:val="28"/>
    </w:rPr>
  </w:style>
  <w:style w:type="paragraph" w:customStyle="1" w:styleId="967">
    <w:name w:val="style18"/>
    <w:basedOn w:val="1"/>
    <w:qFormat/>
    <w:uiPriority w:val="0"/>
    <w:pPr>
      <w:widowControl/>
      <w:spacing w:before="100" w:beforeAutospacing="1" w:after="100" w:afterAutospacing="1"/>
      <w:jc w:val="left"/>
    </w:pPr>
    <w:rPr>
      <w:rFonts w:ascii="宋体" w:hAnsi="宋体" w:eastAsia="宋体" w:cs="宋体"/>
      <w:kern w:val="0"/>
      <w:sz w:val="20"/>
      <w:szCs w:val="20"/>
    </w:rPr>
  </w:style>
  <w:style w:type="paragraph" w:customStyle="1" w:styleId="968">
    <w:name w:val=" Char Char Char Char"/>
    <w:basedOn w:val="1"/>
    <w:qFormat/>
    <w:uiPriority w:val="0"/>
    <w:pPr>
      <w:widowControl/>
      <w:spacing w:after="160" w:line="240" w:lineRule="exact"/>
      <w:jc w:val="left"/>
    </w:pPr>
    <w:rPr>
      <w:rFonts w:ascii="Verdana" w:hAnsi="Verdana" w:eastAsia="宋体" w:cs="Times New Roman"/>
      <w:kern w:val="0"/>
      <w:sz w:val="20"/>
      <w:szCs w:val="20"/>
      <w:lang w:eastAsia="en-US"/>
    </w:rPr>
  </w:style>
  <w:style w:type="paragraph" w:customStyle="1" w:styleId="969">
    <w:name w:val="样式 首行缩进:  2 字符"/>
    <w:basedOn w:val="1"/>
    <w:qFormat/>
    <w:uiPriority w:val="0"/>
    <w:pPr>
      <w:spacing w:line="360" w:lineRule="auto"/>
      <w:ind w:firstLine="200" w:firstLineChars="200"/>
    </w:pPr>
    <w:rPr>
      <w:rFonts w:ascii="Times New Roman" w:hAnsi="Times New Roman" w:eastAsia="宋体" w:cs="宋体"/>
      <w:szCs w:val="20"/>
    </w:rPr>
  </w:style>
  <w:style w:type="paragraph" w:customStyle="1" w:styleId="970">
    <w:name w:val="2nd Subhead"/>
    <w:basedOn w:val="1"/>
    <w:qFormat/>
    <w:uiPriority w:val="0"/>
    <w:pPr>
      <w:spacing w:after="29"/>
    </w:pPr>
    <w:rPr>
      <w:rFonts w:ascii="Beijing" w:hAnsi="Times New Roman" w:eastAsia="Times New Roman" w:cs="Times New Roman"/>
      <w:sz w:val="16"/>
      <w:szCs w:val="20"/>
    </w:rPr>
  </w:style>
  <w:style w:type="paragraph" w:customStyle="1" w:styleId="971">
    <w:name w:val="列出段落4"/>
    <w:basedOn w:val="1"/>
    <w:qFormat/>
    <w:uiPriority w:val="34"/>
    <w:pPr>
      <w:ind w:firstLine="420" w:firstLineChars="200"/>
    </w:pPr>
    <w:rPr>
      <w:rFonts w:ascii="Times New Roman" w:hAnsi="Times New Roman" w:eastAsia="宋体" w:cs="Times New Roman"/>
      <w:szCs w:val="20"/>
    </w:rPr>
  </w:style>
  <w:style w:type="paragraph" w:customStyle="1" w:styleId="972">
    <w:name w:val="页眉 New New New New New New New"/>
    <w:basedOn w:val="973"/>
    <w:qFormat/>
    <w:uiPriority w:val="0"/>
    <w:pPr>
      <w:pBdr>
        <w:bottom w:val="single" w:color="auto" w:sz="6" w:space="1"/>
      </w:pBdr>
      <w:tabs>
        <w:tab w:val="center" w:pos="4153"/>
        <w:tab w:val="right" w:pos="8306"/>
      </w:tabs>
      <w:snapToGrid w:val="0"/>
      <w:jc w:val="center"/>
    </w:pPr>
    <w:rPr>
      <w:sz w:val="18"/>
      <w:szCs w:val="18"/>
    </w:rPr>
  </w:style>
  <w:style w:type="paragraph" w:customStyle="1" w:styleId="973">
    <w:name w:val="正文 New New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974">
    <w:name w:val="Char Char Char Char Char Char Char Char Char Char Char Char Char Char Char Char"/>
    <w:basedOn w:val="1"/>
    <w:qFormat/>
    <w:uiPriority w:val="0"/>
    <w:pPr>
      <w:spacing w:line="330" w:lineRule="atLeast"/>
      <w:ind w:left="360" w:firstLine="360" w:firstLineChars="150"/>
      <w:jc w:val="left"/>
    </w:pPr>
    <w:rPr>
      <w:rFonts w:ascii="ˎ̥" w:hAnsi="ˎ̥" w:eastAsia="宋体" w:cs="宋体"/>
      <w:color w:val="51585D"/>
      <w:kern w:val="0"/>
      <w:sz w:val="24"/>
      <w:szCs w:val="18"/>
    </w:rPr>
  </w:style>
  <w:style w:type="paragraph" w:customStyle="1" w:styleId="975">
    <w:name w:val="xl4016657"/>
    <w:basedOn w:val="1"/>
    <w:qFormat/>
    <w:uiPriority w:val="0"/>
    <w:pPr>
      <w:widowControl/>
      <w:pBdr>
        <w:left w:val="single" w:color="auto" w:sz="4" w:space="1"/>
        <w:bottom w:val="single" w:color="auto" w:sz="4" w:space="0"/>
        <w:right w:val="single" w:color="auto" w:sz="4" w:space="1"/>
      </w:pBdr>
      <w:spacing w:before="100" w:beforeAutospacing="1" w:after="100" w:afterAutospacing="1"/>
      <w:jc w:val="center"/>
      <w:textAlignment w:val="center"/>
    </w:pPr>
    <w:rPr>
      <w:rFonts w:ascii="宋体" w:hAnsi="宋体" w:eastAsia="宋体" w:cs="宋体"/>
      <w:kern w:val="0"/>
      <w:sz w:val="16"/>
      <w:szCs w:val="16"/>
    </w:rPr>
  </w:style>
  <w:style w:type="paragraph" w:customStyle="1" w:styleId="976">
    <w:name w:val="页眉 New New New New New New"/>
    <w:basedOn w:val="977"/>
    <w:qFormat/>
    <w:uiPriority w:val="0"/>
    <w:pPr>
      <w:pBdr>
        <w:bottom w:val="single" w:color="auto" w:sz="6" w:space="1"/>
      </w:pBdr>
      <w:tabs>
        <w:tab w:val="center" w:pos="4153"/>
        <w:tab w:val="right" w:pos="8306"/>
      </w:tabs>
      <w:snapToGrid w:val="0"/>
      <w:jc w:val="center"/>
    </w:pPr>
    <w:rPr>
      <w:rFonts w:eastAsia="宋体"/>
      <w:sz w:val="18"/>
      <w:szCs w:val="18"/>
    </w:rPr>
  </w:style>
  <w:style w:type="paragraph" w:customStyle="1" w:styleId="977">
    <w:name w:val="正文 New New New New New New New New"/>
    <w:qFormat/>
    <w:uiPriority w:val="0"/>
    <w:pPr>
      <w:widowControl w:val="0"/>
      <w:jc w:val="both"/>
    </w:pPr>
    <w:rPr>
      <w:rFonts w:ascii="Times New Roman" w:hAnsi="Times New Roman" w:eastAsia="楷体_GB2312" w:cs="Times New Roman"/>
      <w:kern w:val="2"/>
      <w:sz w:val="21"/>
      <w:szCs w:val="20"/>
      <w:lang w:val="en-US" w:eastAsia="zh-CN" w:bidi="ar-SA"/>
    </w:rPr>
  </w:style>
  <w:style w:type="paragraph" w:customStyle="1" w:styleId="978">
    <w:name w:val="正文 New New New New New New New New New New New New New New New New New New New"/>
    <w:qFormat/>
    <w:uiPriority w:val="0"/>
    <w:pPr>
      <w:widowControl w:val="0"/>
      <w:jc w:val="both"/>
    </w:pPr>
    <w:rPr>
      <w:rFonts w:ascii="仿宋_GB2312" w:hAnsi="仿宋_GB2312" w:eastAsia="宋体" w:cs="宋体"/>
      <w:snapToGrid w:val="0"/>
      <w:kern w:val="0"/>
      <w:sz w:val="21"/>
      <w:szCs w:val="32"/>
      <w:lang w:val="en-US" w:eastAsia="zh-CN" w:bidi="ar-SA"/>
    </w:rPr>
  </w:style>
  <w:style w:type="paragraph" w:customStyle="1" w:styleId="979">
    <w:name w:val="页眉 New New New New New"/>
    <w:basedOn w:val="917"/>
    <w:qFormat/>
    <w:uiPriority w:val="0"/>
    <w:pPr>
      <w:pBdr>
        <w:bottom w:val="single" w:color="auto" w:sz="6" w:space="1"/>
      </w:pBdr>
      <w:tabs>
        <w:tab w:val="center" w:pos="4153"/>
        <w:tab w:val="right" w:pos="8306"/>
      </w:tabs>
      <w:snapToGrid w:val="0"/>
      <w:jc w:val="center"/>
    </w:pPr>
    <w:rPr>
      <w:sz w:val="18"/>
      <w:szCs w:val="18"/>
    </w:rPr>
  </w:style>
  <w:style w:type="paragraph" w:customStyle="1" w:styleId="980">
    <w:name w:val="xl186"/>
    <w:basedOn w:val="686"/>
    <w:qFormat/>
    <w:uiPriority w:val="0"/>
    <w:pPr>
      <w:pBdr>
        <w:top w:val="single" w:color="auto" w:sz="4" w:space="0"/>
        <w:left w:val="single" w:color="auto" w:sz="4" w:space="0"/>
        <w:bottom w:val="single" w:color="auto" w:sz="4" w:space="0"/>
      </w:pBdr>
      <w:jc w:val="center"/>
    </w:pPr>
    <w:rPr>
      <w:color w:val="000000"/>
      <w:sz w:val="20"/>
      <w:szCs w:val="20"/>
    </w:rPr>
  </w:style>
  <w:style w:type="paragraph" w:customStyle="1" w:styleId="981">
    <w:name w:val="cjk1"/>
    <w:basedOn w:val="1"/>
    <w:qFormat/>
    <w:uiPriority w:val="0"/>
    <w:pPr>
      <w:widowControl/>
      <w:spacing w:before="284" w:line="360" w:lineRule="auto"/>
      <w:jc w:val="left"/>
    </w:pPr>
    <w:rPr>
      <w:rFonts w:ascii="宋体" w:hAnsi="宋体" w:eastAsia="宋体" w:cs="宋体"/>
      <w:kern w:val="0"/>
      <w:sz w:val="22"/>
    </w:rPr>
  </w:style>
  <w:style w:type="paragraph" w:customStyle="1" w:styleId="982">
    <w:name w:val="签名 - 公司"/>
    <w:basedOn w:val="58"/>
    <w:next w:val="983"/>
    <w:qFormat/>
    <w:uiPriority w:val="0"/>
    <w:pPr>
      <w:keepNext/>
      <w:widowControl/>
      <w:tabs>
        <w:tab w:val="left" w:pos="600"/>
        <w:tab w:val="left" w:pos="960"/>
        <w:tab w:val="left" w:pos="1080"/>
      </w:tabs>
      <w:overflowPunct w:val="0"/>
      <w:spacing w:line="360" w:lineRule="auto"/>
      <w:ind w:left="0" w:right="28" w:firstLine="480"/>
      <w:jc w:val="right"/>
    </w:pPr>
    <w:rPr>
      <w:rFonts w:ascii="宋体" w:hAnsi="宋体" w:eastAsia="宋体"/>
    </w:rPr>
  </w:style>
  <w:style w:type="paragraph" w:customStyle="1" w:styleId="983">
    <w:name w:val="关于"/>
    <w:basedOn w:val="1"/>
    <w:next w:val="1"/>
    <w:qFormat/>
    <w:uiPriority w:val="0"/>
    <w:pPr>
      <w:keepNext/>
      <w:keepLines/>
      <w:widowControl/>
      <w:tabs>
        <w:tab w:val="left" w:pos="600"/>
        <w:tab w:val="left" w:pos="960"/>
        <w:tab w:val="left" w:pos="1080"/>
      </w:tabs>
      <w:overflowPunct w:val="0"/>
      <w:spacing w:before="220" w:line="360" w:lineRule="auto"/>
      <w:ind w:right="28" w:firstLine="480"/>
    </w:pPr>
    <w:rPr>
      <w:rFonts w:ascii="宋体" w:hAnsi="宋体" w:eastAsia="宋体" w:cs="Times New Roman"/>
      <w:kern w:val="0"/>
      <w:sz w:val="24"/>
      <w:szCs w:val="20"/>
    </w:rPr>
  </w:style>
  <w:style w:type="paragraph" w:customStyle="1" w:styleId="984">
    <w:name w:val="Char1 Char Char Char Char Char Char Char Char Char"/>
    <w:basedOn w:val="1"/>
    <w:qFormat/>
    <w:uiPriority w:val="0"/>
    <w:rPr>
      <w:rFonts w:ascii="Times New Roman" w:hAnsi="Times New Roman" w:eastAsia="宋体" w:cs="Times New Roman"/>
      <w:sz w:val="30"/>
      <w:szCs w:val="24"/>
    </w:rPr>
  </w:style>
  <w:style w:type="paragraph" w:customStyle="1" w:styleId="985">
    <w:name w:val="xl200"/>
    <w:basedOn w:val="686"/>
    <w:qFormat/>
    <w:uiPriority w:val="0"/>
    <w:rPr>
      <w:b/>
      <w:bCs/>
      <w:sz w:val="28"/>
      <w:szCs w:val="28"/>
    </w:rPr>
  </w:style>
  <w:style w:type="paragraph" w:customStyle="1" w:styleId="986">
    <w:name w:val="正文缩进 New"/>
    <w:basedOn w:val="978"/>
    <w:qFormat/>
    <w:uiPriority w:val="0"/>
    <w:pPr>
      <w:ind w:firstLine="420"/>
    </w:pPr>
    <w:rPr>
      <w:rFonts w:ascii="Times New Roman" w:hAnsi="Times New Roman" w:cs="Times New Roman"/>
      <w:snapToGrid/>
      <w:kern w:val="2"/>
      <w:szCs w:val="20"/>
    </w:rPr>
  </w:style>
  <w:style w:type="paragraph" w:customStyle="1" w:styleId="987">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Times New Roman"/>
      <w:b/>
      <w:kern w:val="0"/>
      <w:sz w:val="20"/>
      <w:szCs w:val="20"/>
    </w:rPr>
  </w:style>
  <w:style w:type="paragraph" w:customStyle="1" w:styleId="988">
    <w:name w:val="xl311"/>
    <w:basedOn w:val="1"/>
    <w:qFormat/>
    <w:uiPriority w:val="0"/>
    <w:pPr>
      <w:widowControl/>
      <w:pBdr>
        <w:top w:val="single" w:color="auto" w:sz="8" w:space="0"/>
        <w:left w:val="single" w:color="000000" w:sz="8" w:space="0"/>
        <w:bottom w:val="single" w:color="auto"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989">
    <w:name w:val="p15"/>
    <w:basedOn w:val="1"/>
    <w:qFormat/>
    <w:uiPriority w:val="0"/>
    <w:pPr>
      <w:widowControl/>
    </w:pPr>
    <w:rPr>
      <w:rFonts w:ascii="宋体" w:hAnsi="宋体" w:eastAsia="宋体" w:cs="宋体"/>
      <w:kern w:val="0"/>
      <w:szCs w:val="21"/>
    </w:rPr>
  </w:style>
  <w:style w:type="paragraph" w:customStyle="1" w:styleId="990">
    <w:name w:val="_Style 19"/>
    <w:basedOn w:val="1"/>
    <w:next w:val="70"/>
    <w:qFormat/>
    <w:uiPriority w:val="0"/>
    <w:pPr>
      <w:widowControl/>
      <w:overflowPunct w:val="0"/>
      <w:autoSpaceDE w:val="0"/>
      <w:autoSpaceDN w:val="0"/>
      <w:adjustRightInd w:val="0"/>
      <w:spacing w:line="360" w:lineRule="auto"/>
      <w:ind w:firstLine="540"/>
      <w:jc w:val="left"/>
      <w:textAlignment w:val="baseline"/>
    </w:pPr>
    <w:rPr>
      <w:rFonts w:ascii="宋体" w:hAnsi="MS Sans Serif" w:eastAsia="宋体" w:cs="Times New Roman"/>
      <w:color w:val="000000"/>
      <w:kern w:val="0"/>
      <w:sz w:val="24"/>
      <w:szCs w:val="20"/>
    </w:rPr>
  </w:style>
  <w:style w:type="paragraph" w:customStyle="1" w:styleId="991">
    <w:name w:val="默认段落字体 Para Char"/>
    <w:basedOn w:val="1"/>
    <w:qFormat/>
    <w:uiPriority w:val="0"/>
    <w:pPr>
      <w:spacing w:line="360" w:lineRule="auto"/>
      <w:jc w:val="left"/>
    </w:pPr>
    <w:rPr>
      <w:rFonts w:ascii="Times New Roman" w:hAnsi="Times New Roman" w:eastAsia="宋体" w:cs="Times New Roman"/>
      <w:szCs w:val="24"/>
    </w:rPr>
  </w:style>
  <w:style w:type="paragraph" w:customStyle="1" w:styleId="992">
    <w:name w:val="正文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993">
    <w:name w:val="xl2416657"/>
    <w:basedOn w:val="1"/>
    <w:qFormat/>
    <w:uiPriority w:val="0"/>
    <w:pPr>
      <w:widowControl/>
      <w:pBdr>
        <w:top w:val="single" w:color="auto" w:sz="4" w:space="1"/>
        <w:left w:val="single" w:color="auto" w:sz="4" w:space="1"/>
        <w:bottom w:val="single" w:color="auto" w:sz="4" w:space="0"/>
        <w:right w:val="single" w:color="auto" w:sz="4" w:space="1"/>
      </w:pBdr>
      <w:spacing w:before="100" w:beforeAutospacing="1" w:after="100" w:afterAutospacing="1"/>
      <w:jc w:val="left"/>
      <w:textAlignment w:val="center"/>
    </w:pPr>
    <w:rPr>
      <w:rFonts w:ascii="宋体" w:hAnsi="宋体" w:eastAsia="宋体" w:cs="宋体"/>
      <w:kern w:val="0"/>
      <w:sz w:val="16"/>
      <w:szCs w:val="16"/>
    </w:rPr>
  </w:style>
  <w:style w:type="paragraph" w:customStyle="1" w:styleId="994">
    <w:name w:val="flNote"/>
    <w:basedOn w:val="1"/>
    <w:qFormat/>
    <w:uiPriority w:val="0"/>
    <w:pPr>
      <w:adjustRightInd w:val="0"/>
      <w:spacing w:before="320" w:after="160" w:line="360" w:lineRule="atLeast"/>
      <w:jc w:val="center"/>
    </w:pPr>
    <w:rPr>
      <w:rFonts w:ascii="Arial" w:hAnsi="Times New Roman" w:eastAsia="黑体" w:cs="Times New Roman"/>
      <w:kern w:val="0"/>
      <w:sz w:val="30"/>
      <w:szCs w:val="20"/>
    </w:rPr>
  </w:style>
  <w:style w:type="paragraph" w:customStyle="1" w:styleId="995">
    <w:name w:val="xl260"/>
    <w:basedOn w:val="684"/>
    <w:qFormat/>
    <w:uiPriority w:val="0"/>
    <w:pPr>
      <w:pBdr>
        <w:top w:val="single" w:color="auto" w:sz="4" w:space="0"/>
        <w:left w:val="single" w:color="auto" w:sz="4" w:space="0"/>
        <w:bottom w:val="single" w:color="auto" w:sz="4" w:space="0"/>
        <w:right w:val="single" w:color="auto" w:sz="4" w:space="0"/>
      </w:pBdr>
    </w:pPr>
    <w:rPr>
      <w:sz w:val="20"/>
      <w:szCs w:val="20"/>
    </w:rPr>
  </w:style>
  <w:style w:type="paragraph" w:customStyle="1" w:styleId="996">
    <w:name w:val="xl138"/>
    <w:basedOn w:val="686"/>
    <w:qFormat/>
    <w:uiPriority w:val="0"/>
    <w:pPr>
      <w:pBdr>
        <w:top w:val="single" w:color="auto" w:sz="4" w:space="0"/>
        <w:left w:val="single" w:color="auto" w:sz="4" w:space="0"/>
        <w:bottom w:val="single" w:color="auto" w:sz="4" w:space="0"/>
        <w:right w:val="single" w:color="auto" w:sz="4" w:space="0"/>
      </w:pBdr>
      <w:jc w:val="center"/>
    </w:pPr>
    <w:rPr>
      <w:color w:val="000000"/>
      <w:sz w:val="20"/>
      <w:szCs w:val="20"/>
    </w:rPr>
  </w:style>
  <w:style w:type="paragraph" w:customStyle="1" w:styleId="997">
    <w:name w:val="xl202"/>
    <w:basedOn w:val="686"/>
    <w:qFormat/>
    <w:uiPriority w:val="0"/>
    <w:pPr>
      <w:pBdr>
        <w:top w:val="single" w:color="auto" w:sz="8" w:space="0"/>
        <w:bottom w:val="single" w:color="auto" w:sz="8" w:space="0"/>
      </w:pBdr>
    </w:pPr>
    <w:rPr>
      <w:b/>
      <w:bCs/>
      <w:sz w:val="28"/>
      <w:szCs w:val="28"/>
    </w:rPr>
  </w:style>
  <w:style w:type="paragraph" w:customStyle="1" w:styleId="998">
    <w:name w:val="表头"/>
    <w:basedOn w:val="1"/>
    <w:qFormat/>
    <w:uiPriority w:val="0"/>
    <w:pPr>
      <w:spacing w:line="360" w:lineRule="auto"/>
      <w:jc w:val="center"/>
    </w:pPr>
    <w:rPr>
      <w:rFonts w:ascii="黑体" w:hAnsi="Times New Roman" w:eastAsia="黑体" w:cs="Times New Roman"/>
      <w:kern w:val="0"/>
      <w:sz w:val="24"/>
      <w:szCs w:val="20"/>
    </w:rPr>
  </w:style>
  <w:style w:type="paragraph" w:customStyle="1" w:styleId="999">
    <w:name w:val="插圖"/>
    <w:basedOn w:val="1000"/>
    <w:next w:val="1000"/>
    <w:qFormat/>
    <w:uiPriority w:val="0"/>
    <w:pPr>
      <w:spacing w:after="200" w:line="276" w:lineRule="auto"/>
    </w:pPr>
    <w:rPr>
      <w:rFonts w:ascii="Arial" w:hAnsi="Arial"/>
      <w:color w:val="auto"/>
      <w:sz w:val="20"/>
      <w:szCs w:val="20"/>
    </w:rPr>
  </w:style>
  <w:style w:type="paragraph" w:customStyle="1" w:styleId="1000">
    <w:name w:val="Default"/>
    <w:qFormat/>
    <w:uiPriority w:val="0"/>
    <w:pPr>
      <w:widowControl w:val="0"/>
      <w:autoSpaceDE w:val="0"/>
      <w:autoSpaceDN w:val="0"/>
      <w:adjustRightInd w:val="0"/>
    </w:pPr>
    <w:rPr>
      <w:rFonts w:ascii="Times New Roman" w:hAnsi="Times New Roman" w:eastAsia="宋体" w:cs="Times New Roman"/>
      <w:color w:val="000000"/>
      <w:kern w:val="0"/>
      <w:sz w:val="24"/>
      <w:szCs w:val="24"/>
      <w:lang w:val="en-US" w:eastAsia="zh-CN" w:bidi="ar-SA"/>
    </w:rPr>
  </w:style>
  <w:style w:type="paragraph" w:customStyle="1" w:styleId="1001">
    <w:name w:val="xl77"/>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Arial Unicode MS" w:hAnsi="Arial Unicode MS" w:eastAsia="Arial Unicode MS" w:cs="Times New Roman"/>
      <w:kern w:val="0"/>
      <w:sz w:val="20"/>
      <w:szCs w:val="20"/>
    </w:rPr>
  </w:style>
  <w:style w:type="paragraph" w:customStyle="1" w:styleId="1002">
    <w:name w:val="公文正文"/>
    <w:qFormat/>
    <w:uiPriority w:val="0"/>
    <w:pPr>
      <w:widowControl w:val="0"/>
      <w:spacing w:line="360" w:lineRule="auto"/>
      <w:ind w:firstLine="629"/>
      <w:jc w:val="both"/>
    </w:pPr>
    <w:rPr>
      <w:rFonts w:ascii="仿宋_GB2312" w:hAnsi="Calisto MT" w:eastAsia="仿宋_GB2312" w:cs="Times New Roman"/>
      <w:color w:val="000000"/>
      <w:kern w:val="0"/>
      <w:sz w:val="32"/>
      <w:szCs w:val="20"/>
      <w:lang w:val="en-US" w:eastAsia="zh-CN" w:bidi="ar-SA"/>
    </w:rPr>
  </w:style>
  <w:style w:type="paragraph" w:customStyle="1" w:styleId="1003">
    <w:name w:val="xl277"/>
    <w:basedOn w:val="686"/>
    <w:qFormat/>
    <w:uiPriority w:val="0"/>
    <w:pPr>
      <w:pBdr>
        <w:top w:val="single" w:color="auto" w:sz="8" w:space="0"/>
        <w:left w:val="single" w:color="auto" w:sz="8" w:space="0"/>
        <w:bottom w:val="single" w:color="auto" w:sz="8" w:space="0"/>
      </w:pBdr>
      <w:jc w:val="both"/>
      <w:textAlignment w:val="top"/>
    </w:pPr>
    <w:rPr>
      <w:rFonts w:ascii="Times New Roman" w:hAnsi="Times New Roman" w:cs="Times New Roman"/>
      <w:b/>
      <w:bCs/>
      <w:sz w:val="21"/>
      <w:szCs w:val="21"/>
      <w:u w:val="single"/>
    </w:rPr>
  </w:style>
  <w:style w:type="paragraph" w:customStyle="1" w:styleId="1004">
    <w:name w:val="xl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Times New Roman"/>
      <w:kern w:val="0"/>
      <w:sz w:val="20"/>
      <w:szCs w:val="20"/>
    </w:rPr>
  </w:style>
  <w:style w:type="paragraph" w:customStyle="1" w:styleId="1005">
    <w:name w:val="Char Char Char Char Char Char Char1"/>
    <w:basedOn w:val="1"/>
    <w:qFormat/>
    <w:uiPriority w:val="0"/>
    <w:rPr>
      <w:rFonts w:ascii="仿宋_GB2312" w:hAnsi="Arial" w:eastAsia="仿宋_GB2312" w:cs="Times New Roman"/>
      <w:b/>
      <w:sz w:val="32"/>
      <w:szCs w:val="32"/>
    </w:rPr>
  </w:style>
  <w:style w:type="paragraph" w:customStyle="1" w:styleId="1006">
    <w:name w:val="Char Char Char Char Char Char Char Char Char Char Char Char Char Char Char Char Char Char1 Char Char Char Char Char Char Char Char Char Char Char Char Char1"/>
    <w:basedOn w:val="1"/>
    <w:qFormat/>
    <w:uiPriority w:val="0"/>
    <w:pPr>
      <w:spacing w:line="360" w:lineRule="auto"/>
      <w:jc w:val="left"/>
    </w:pPr>
    <w:rPr>
      <w:rFonts w:ascii="Times New Roman" w:hAnsi="Times New Roman" w:eastAsia="仿宋_GB2312" w:cs="Times New Roman"/>
      <w:b/>
      <w:sz w:val="32"/>
      <w:szCs w:val="24"/>
    </w:rPr>
  </w:style>
  <w:style w:type="paragraph" w:customStyle="1" w:styleId="1007">
    <w:name w:val="Normal Bold Char1"/>
    <w:basedOn w:val="1"/>
    <w:qFormat/>
    <w:uiPriority w:val="0"/>
    <w:pPr>
      <w:tabs>
        <w:tab w:val="left" w:pos="624"/>
        <w:tab w:val="left" w:pos="2340"/>
        <w:tab w:val="left" w:pos="4320"/>
      </w:tabs>
    </w:pPr>
    <w:rPr>
      <w:rFonts w:ascii="Arial" w:hAnsi="Arial" w:eastAsia="宋体" w:cs="Times New Roman"/>
      <w:b/>
      <w:sz w:val="18"/>
      <w:szCs w:val="20"/>
      <w:lang w:val="en-GB"/>
    </w:rPr>
  </w:style>
  <w:style w:type="paragraph" w:customStyle="1" w:styleId="1008">
    <w:name w:val="无间隔111"/>
    <w:qFormat/>
    <w:uiPriority w:val="0"/>
    <w:pPr>
      <w:spacing w:after="200" w:line="276" w:lineRule="auto"/>
    </w:pPr>
    <w:rPr>
      <w:rFonts w:ascii="Times New Roman" w:hAnsi="Times New Roman" w:eastAsia="宋体" w:cs="Times New Roman"/>
      <w:kern w:val="0"/>
      <w:sz w:val="22"/>
      <w:szCs w:val="20"/>
      <w:lang w:val="en-US" w:eastAsia="en-US" w:bidi="ar-SA"/>
    </w:rPr>
  </w:style>
  <w:style w:type="paragraph" w:customStyle="1" w:styleId="1009">
    <w:name w:val="xl307"/>
    <w:basedOn w:val="1"/>
    <w:qFormat/>
    <w:uiPriority w:val="0"/>
    <w:pPr>
      <w:widowControl/>
      <w:pBdr>
        <w:top w:val="single" w:color="000000" w:sz="8" w:space="0"/>
        <w:left w:val="single" w:color="auto"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1010">
    <w:name w:val="msolistparagraph"/>
    <w:basedOn w:val="1"/>
    <w:qFormat/>
    <w:uiPriority w:val="0"/>
    <w:pPr>
      <w:widowControl/>
      <w:spacing w:before="100" w:beforeAutospacing="1" w:after="100" w:afterAutospacing="1"/>
      <w:jc w:val="left"/>
    </w:pPr>
    <w:rPr>
      <w:rFonts w:hint="eastAsia" w:ascii="Arial Unicode MS" w:hAnsi="Arial Unicode MS" w:eastAsia="Arial Unicode MS" w:cs="Times New Roman"/>
      <w:kern w:val="0"/>
      <w:sz w:val="24"/>
      <w:szCs w:val="20"/>
    </w:rPr>
  </w:style>
  <w:style w:type="paragraph" w:customStyle="1" w:styleId="1011">
    <w:name w:val="Char3"/>
    <w:basedOn w:val="1"/>
    <w:qFormat/>
    <w:uiPriority w:val="0"/>
    <w:pPr>
      <w:tabs>
        <w:tab w:val="left" w:pos="425"/>
      </w:tabs>
      <w:ind w:left="425" w:hanging="425"/>
    </w:pPr>
    <w:rPr>
      <w:rFonts w:ascii="Times New Roman" w:hAnsi="Times New Roman" w:eastAsia="宋体" w:cs="Times New Roman"/>
      <w:sz w:val="24"/>
      <w:szCs w:val="20"/>
    </w:rPr>
  </w:style>
  <w:style w:type="paragraph" w:customStyle="1" w:styleId="1012">
    <w:name w:val="正文 New New New New New New New New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13">
    <w:name w:val="正文 A"/>
    <w:qFormat/>
    <w:uiPriority w:val="0"/>
    <w:pPr>
      <w:widowControl w:val="0"/>
      <w:jc w:val="both"/>
    </w:pPr>
    <w:rPr>
      <w:rFonts w:ascii="Times New Roman" w:hAnsi="Times New Roman" w:eastAsia="Arial Unicode MS" w:cs="Arial Unicode MS"/>
      <w:color w:val="000000"/>
      <w:kern w:val="2"/>
      <w:sz w:val="21"/>
      <w:szCs w:val="21"/>
      <w:u w:color="000000"/>
      <w:lang w:val="en-US" w:eastAsia="zh-CN" w:bidi="ar-SA"/>
    </w:rPr>
  </w:style>
  <w:style w:type="paragraph" w:customStyle="1" w:styleId="1014">
    <w:name w:val="xl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Times New Roman"/>
      <w:b/>
      <w:color w:val="FF0000"/>
      <w:kern w:val="0"/>
      <w:sz w:val="20"/>
      <w:szCs w:val="20"/>
    </w:rPr>
  </w:style>
  <w:style w:type="paragraph" w:customStyle="1" w:styleId="1015">
    <w:name w:val="表身"/>
    <w:qFormat/>
    <w:uiPriority w:val="0"/>
    <w:pPr>
      <w:keepNext/>
      <w:spacing w:before="60" w:after="60" w:line="300" w:lineRule="auto"/>
      <w:jc w:val="both"/>
      <w:textAlignment w:val="center"/>
    </w:pPr>
    <w:rPr>
      <w:rFonts w:ascii="Times New Roman" w:hAnsi="Times New Roman" w:eastAsia="宋体" w:cs="Times New Roman"/>
      <w:kern w:val="0"/>
      <w:sz w:val="18"/>
      <w:szCs w:val="20"/>
      <w:lang w:val="en-US" w:eastAsia="zh-CN" w:bidi="ar-SA"/>
    </w:rPr>
  </w:style>
  <w:style w:type="paragraph" w:customStyle="1" w:styleId="1016">
    <w:name w:val="标题9"/>
    <w:basedOn w:val="1"/>
    <w:qFormat/>
    <w:uiPriority w:val="0"/>
    <w:pPr>
      <w:spacing w:beforeLines="50" w:afterLines="50"/>
    </w:pPr>
    <w:rPr>
      <w:rFonts w:ascii="Times New Roman" w:hAnsi="Times New Roman" w:eastAsia="黑体" w:cs="Times New Roman"/>
      <w:b/>
      <w:sz w:val="32"/>
      <w:szCs w:val="24"/>
    </w:rPr>
  </w:style>
  <w:style w:type="paragraph" w:customStyle="1" w:styleId="1017">
    <w:name w:val="xl5316657"/>
    <w:basedOn w:val="1"/>
    <w:qFormat/>
    <w:uiPriority w:val="0"/>
    <w:pPr>
      <w:widowControl/>
      <w:spacing w:before="100" w:beforeAutospacing="1" w:after="100" w:afterAutospacing="1"/>
      <w:jc w:val="left"/>
      <w:textAlignment w:val="bottom"/>
    </w:pPr>
    <w:rPr>
      <w:rFonts w:ascii="Times New Roman" w:hAnsi="Times New Roman" w:eastAsia="宋体" w:cs="Times New Roman"/>
      <w:kern w:val="0"/>
      <w:sz w:val="16"/>
      <w:szCs w:val="16"/>
    </w:rPr>
  </w:style>
  <w:style w:type="paragraph" w:customStyle="1" w:styleId="1018">
    <w:name w:val="af0"/>
    <w:basedOn w:val="1"/>
    <w:qFormat/>
    <w:uiPriority w:val="0"/>
    <w:pPr>
      <w:spacing w:before="100" w:beforeAutospacing="1" w:after="100" w:afterAutospacing="1" w:line="256" w:lineRule="atLeast"/>
    </w:pPr>
    <w:rPr>
      <w:rFonts w:ascii="宋体" w:hAnsi="宋体" w:eastAsia="宋体" w:cs="Times New Roman"/>
      <w:sz w:val="19"/>
      <w:szCs w:val="20"/>
    </w:rPr>
  </w:style>
  <w:style w:type="paragraph" w:customStyle="1" w:styleId="1019">
    <w:name w:val="样式 标题 1 + 黑体 三号 非加粗 居中 段前: 6 磅 段后: 6 磅 行距: 固定值 20 磅"/>
    <w:basedOn w:val="3"/>
    <w:qFormat/>
    <w:uiPriority w:val="0"/>
    <w:pPr>
      <w:spacing w:before="120" w:after="120" w:line="400" w:lineRule="exact"/>
      <w:jc w:val="center"/>
    </w:pPr>
    <w:rPr>
      <w:rFonts w:ascii="黑体" w:hAnsi="黑体" w:eastAsia="黑体" w:cs="宋体"/>
      <w:b w:val="0"/>
      <w:bCs w:val="0"/>
      <w:sz w:val="32"/>
      <w:szCs w:val="20"/>
    </w:rPr>
  </w:style>
  <w:style w:type="paragraph" w:customStyle="1" w:styleId="1020">
    <w:name w:val="表格题注"/>
    <w:next w:val="1"/>
    <w:qFormat/>
    <w:uiPriority w:val="0"/>
    <w:pPr>
      <w:keepLines/>
      <w:spacing w:beforeLines="100" w:after="200" w:line="276" w:lineRule="auto"/>
      <w:jc w:val="center"/>
    </w:pPr>
    <w:rPr>
      <w:rFonts w:ascii="Arial" w:hAnsi="Arial" w:eastAsia="宋体" w:cs="Times New Roman"/>
      <w:kern w:val="0"/>
      <w:sz w:val="18"/>
      <w:szCs w:val="20"/>
      <w:lang w:val="en-US" w:eastAsia="zh-CN" w:bidi="ar-SA"/>
    </w:rPr>
  </w:style>
  <w:style w:type="paragraph" w:customStyle="1" w:styleId="1021">
    <w:name w:val="样式 小四 首行缩进:  0.85 厘米 行距: 固定值 20 磅"/>
    <w:basedOn w:val="1"/>
    <w:qFormat/>
    <w:uiPriority w:val="0"/>
    <w:pPr>
      <w:adjustRightInd w:val="0"/>
      <w:spacing w:line="360" w:lineRule="auto"/>
      <w:ind w:firstLine="482"/>
    </w:pPr>
    <w:rPr>
      <w:rFonts w:ascii="Times New Roman" w:hAnsi="Times New Roman" w:eastAsia="宋体" w:cs="Times New Roman"/>
      <w:sz w:val="24"/>
      <w:szCs w:val="20"/>
    </w:rPr>
  </w:style>
  <w:style w:type="paragraph" w:customStyle="1" w:styleId="1022">
    <w:name w:val="Style2"/>
    <w:basedOn w:val="4"/>
    <w:qFormat/>
    <w:uiPriority w:val="0"/>
    <w:pPr>
      <w:tabs>
        <w:tab w:val="left" w:pos="540"/>
      </w:tabs>
      <w:autoSpaceDE w:val="0"/>
      <w:autoSpaceDN w:val="0"/>
      <w:adjustRightInd w:val="0"/>
      <w:spacing w:before="200" w:after="0" w:line="360" w:lineRule="auto"/>
    </w:pPr>
    <w:rPr>
      <w:rFonts w:ascii="宋体" w:hAnsi="宋体" w:eastAsia="宋体"/>
      <w:bCs w:val="0"/>
      <w:color w:val="4F81BD"/>
      <w:sz w:val="21"/>
      <w:szCs w:val="20"/>
    </w:rPr>
  </w:style>
  <w:style w:type="paragraph" w:customStyle="1" w:styleId="1023">
    <w:name w:val="正文文本缩进 21"/>
    <w:basedOn w:val="1"/>
    <w:qFormat/>
    <w:uiPriority w:val="0"/>
    <w:pPr>
      <w:spacing w:line="420" w:lineRule="exact"/>
      <w:ind w:firstLine="480"/>
    </w:pPr>
    <w:rPr>
      <w:rFonts w:ascii="Times New Roman" w:hAnsi="Times New Roman" w:eastAsia="宋体" w:cs="Times New Roman"/>
      <w:b/>
      <w:sz w:val="24"/>
      <w:szCs w:val="20"/>
    </w:rPr>
  </w:style>
  <w:style w:type="paragraph" w:customStyle="1" w:styleId="1024">
    <w:name w:val="列出段落1"/>
    <w:basedOn w:val="1"/>
    <w:qFormat/>
    <w:uiPriority w:val="99"/>
    <w:pPr>
      <w:ind w:firstLine="420" w:firstLineChars="200"/>
    </w:pPr>
    <w:rPr>
      <w:rFonts w:ascii="Times New Roman" w:hAnsi="Times New Roman" w:eastAsia="宋体" w:cs="Times New Roman"/>
      <w:szCs w:val="20"/>
    </w:rPr>
  </w:style>
  <w:style w:type="paragraph" w:customStyle="1" w:styleId="1025">
    <w:name w:val="xl284"/>
    <w:basedOn w:val="686"/>
    <w:qFormat/>
    <w:uiPriority w:val="0"/>
    <w:pPr>
      <w:pBdr>
        <w:top w:val="single" w:color="auto" w:sz="8" w:space="0"/>
        <w:bottom w:val="single" w:color="auto" w:sz="8" w:space="0"/>
        <w:right w:val="single" w:color="auto" w:sz="8" w:space="0"/>
      </w:pBdr>
      <w:jc w:val="center"/>
      <w:textAlignment w:val="top"/>
    </w:pPr>
    <w:rPr>
      <w:b/>
      <w:bCs/>
      <w:sz w:val="21"/>
      <w:szCs w:val="21"/>
      <w:u w:val="single"/>
    </w:rPr>
  </w:style>
  <w:style w:type="paragraph" w:customStyle="1" w:styleId="1026">
    <w:name w:val="0"/>
    <w:basedOn w:val="1"/>
    <w:qFormat/>
    <w:uiPriority w:val="0"/>
    <w:pPr>
      <w:widowControl/>
      <w:snapToGrid w:val="0"/>
    </w:pPr>
    <w:rPr>
      <w:rFonts w:hint="eastAsia" w:ascii="Times New Roman" w:hAnsi="Times New Roman" w:eastAsia="宋体" w:cs="Times New Roman"/>
      <w:szCs w:val="20"/>
    </w:rPr>
  </w:style>
  <w:style w:type="paragraph" w:customStyle="1" w:styleId="1027">
    <w:name w:val="正文 New New New New"/>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028">
    <w:name w:val="页脚 New New"/>
    <w:basedOn w:val="798"/>
    <w:qFormat/>
    <w:uiPriority w:val="0"/>
    <w:pPr>
      <w:tabs>
        <w:tab w:val="center" w:pos="4153"/>
        <w:tab w:val="right" w:pos="8306"/>
      </w:tabs>
      <w:snapToGrid w:val="0"/>
      <w:jc w:val="left"/>
    </w:pPr>
    <w:rPr>
      <w:sz w:val="18"/>
    </w:rPr>
  </w:style>
  <w:style w:type="paragraph" w:customStyle="1" w:styleId="1029">
    <w:name w:val="图文 Char Char Char"/>
    <w:basedOn w:val="1"/>
    <w:qFormat/>
    <w:uiPriority w:val="0"/>
    <w:pPr>
      <w:snapToGrid w:val="0"/>
      <w:jc w:val="center"/>
    </w:pPr>
    <w:rPr>
      <w:rFonts w:ascii="Times New Roman" w:hAnsi="Times New Roman" w:eastAsia="宋体" w:cs="Times New Roman"/>
      <w:kern w:val="24"/>
      <w:sz w:val="24"/>
      <w:szCs w:val="28"/>
    </w:rPr>
  </w:style>
  <w:style w:type="paragraph" w:customStyle="1" w:styleId="1030">
    <w:name w:val="正文 New New New"/>
    <w:qFormat/>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031">
    <w:name w:val="正文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032">
    <w:name w:val="图文"/>
    <w:basedOn w:val="1"/>
    <w:qFormat/>
    <w:uiPriority w:val="0"/>
    <w:pPr>
      <w:snapToGrid w:val="0"/>
      <w:jc w:val="center"/>
    </w:pPr>
    <w:rPr>
      <w:rFonts w:ascii="Times New Roman" w:hAnsi="Times New Roman" w:eastAsia="华文中宋" w:cs="Times New Roman"/>
      <w:kern w:val="24"/>
      <w:sz w:val="24"/>
      <w:szCs w:val="28"/>
    </w:rPr>
  </w:style>
  <w:style w:type="paragraph" w:customStyle="1" w:styleId="1033">
    <w:name w:val="Bibliography"/>
    <w:basedOn w:val="1"/>
    <w:next w:val="1"/>
    <w:unhideWhenUsed/>
    <w:qFormat/>
    <w:uiPriority w:val="37"/>
    <w:rPr>
      <w:rFonts w:ascii="Times New Roman" w:hAnsi="Times New Roman" w:eastAsia="宋体" w:cs="Times New Roman"/>
      <w:szCs w:val="20"/>
    </w:rPr>
  </w:style>
  <w:style w:type="paragraph" w:customStyle="1" w:styleId="1034">
    <w:name w:val="xl301"/>
    <w:basedOn w:val="1"/>
    <w:qFormat/>
    <w:uiPriority w:val="0"/>
    <w:pPr>
      <w:widowControl/>
      <w:pBdr>
        <w:left w:val="single" w:color="auto" w:sz="8" w:space="0"/>
        <w:right w:val="single" w:color="auto"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1035">
    <w:name w:val="样式4"/>
    <w:basedOn w:val="1"/>
    <w:qFormat/>
    <w:uiPriority w:val="0"/>
    <w:pPr>
      <w:tabs>
        <w:tab w:val="left" w:pos="1984"/>
      </w:tabs>
      <w:ind w:left="1984" w:hanging="708"/>
    </w:pPr>
    <w:rPr>
      <w:rFonts w:ascii="Times New Roman" w:hAnsi="Times New Roman" w:eastAsia="宋体" w:cs="Times New Roman"/>
      <w:szCs w:val="24"/>
    </w:rPr>
  </w:style>
  <w:style w:type="paragraph" w:customStyle="1" w:styleId="1036">
    <w:name w:val="正文加点"/>
    <w:basedOn w:val="1"/>
    <w:next w:val="1"/>
    <w:qFormat/>
    <w:uiPriority w:val="0"/>
    <w:pPr>
      <w:tabs>
        <w:tab w:val="left" w:pos="780"/>
      </w:tabs>
      <w:spacing w:line="360" w:lineRule="auto"/>
      <w:ind w:firstLine="420"/>
    </w:pPr>
    <w:rPr>
      <w:rFonts w:ascii="Arial" w:hAnsi="Arial" w:eastAsia="宋体" w:cs="Times New Roman"/>
      <w:sz w:val="24"/>
      <w:szCs w:val="20"/>
    </w:rPr>
  </w:style>
  <w:style w:type="paragraph" w:customStyle="1" w:styleId="1037">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Times New Roman"/>
      <w:b/>
      <w:kern w:val="0"/>
      <w:sz w:val="20"/>
      <w:szCs w:val="20"/>
    </w:rPr>
  </w:style>
  <w:style w:type="paragraph" w:customStyle="1" w:styleId="1038">
    <w:name w:val="xl49"/>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eastAsia="宋体" w:cs="Times New Roman"/>
      <w:kern w:val="0"/>
      <w:sz w:val="22"/>
      <w:szCs w:val="20"/>
    </w:rPr>
  </w:style>
  <w:style w:type="paragraph" w:customStyle="1" w:styleId="1039">
    <w:name w:val="xl178"/>
    <w:basedOn w:val="686"/>
    <w:qFormat/>
    <w:uiPriority w:val="0"/>
    <w:pPr>
      <w:pBdr>
        <w:top w:val="single" w:color="auto" w:sz="4" w:space="0"/>
        <w:left w:val="single" w:color="auto" w:sz="4" w:space="0"/>
        <w:bottom w:val="single" w:color="auto" w:sz="4" w:space="0"/>
      </w:pBdr>
    </w:pPr>
    <w:rPr>
      <w:b/>
      <w:bCs/>
      <w:sz w:val="20"/>
      <w:szCs w:val="20"/>
    </w:rPr>
  </w:style>
  <w:style w:type="paragraph" w:customStyle="1" w:styleId="1040">
    <w:name w:val="Char Char Char Char Char Char Char Char1 Char1"/>
    <w:basedOn w:val="1"/>
    <w:qFormat/>
    <w:uiPriority w:val="0"/>
    <w:rPr>
      <w:rFonts w:ascii="Times New Roman" w:hAnsi="Times New Roman" w:eastAsia="宋体" w:cs="Times New Roman"/>
      <w:szCs w:val="20"/>
    </w:rPr>
  </w:style>
  <w:style w:type="paragraph" w:customStyle="1" w:styleId="1041">
    <w:name w:val="xl124"/>
    <w:basedOn w:val="686"/>
    <w:qFormat/>
    <w:uiPriority w:val="0"/>
    <w:pPr>
      <w:pBdr>
        <w:top w:val="single" w:color="auto" w:sz="4" w:space="0"/>
        <w:left w:val="single" w:color="auto" w:sz="4" w:space="0"/>
        <w:bottom w:val="single" w:color="auto" w:sz="4" w:space="0"/>
        <w:right w:val="single" w:color="auto" w:sz="4" w:space="0"/>
      </w:pBdr>
      <w:shd w:val="clear" w:color="auto" w:fill="FFFFFF"/>
      <w:jc w:val="center"/>
    </w:pPr>
    <w:rPr>
      <w:sz w:val="20"/>
      <w:szCs w:val="20"/>
    </w:rPr>
  </w:style>
  <w:style w:type="paragraph" w:customStyle="1" w:styleId="1042">
    <w:name w:val="xl281"/>
    <w:basedOn w:val="686"/>
    <w:qFormat/>
    <w:uiPriority w:val="0"/>
    <w:pPr>
      <w:pBdr>
        <w:top w:val="single" w:color="auto" w:sz="8" w:space="0"/>
        <w:bottom w:val="single" w:color="auto" w:sz="8" w:space="0"/>
      </w:pBdr>
      <w:jc w:val="both"/>
      <w:textAlignment w:val="top"/>
    </w:pPr>
    <w:rPr>
      <w:b/>
      <w:bCs/>
      <w:sz w:val="21"/>
      <w:szCs w:val="21"/>
      <w:u w:val="single"/>
    </w:rPr>
  </w:style>
  <w:style w:type="paragraph" w:customStyle="1" w:styleId="1043">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eastAsia="宋体" w:cs="Times New Roman"/>
      <w:kern w:val="0"/>
      <w:sz w:val="22"/>
      <w:szCs w:val="20"/>
    </w:rPr>
  </w:style>
  <w:style w:type="paragraph" w:customStyle="1" w:styleId="1044">
    <w:name w:val="xl120"/>
    <w:basedOn w:val="686"/>
    <w:qFormat/>
    <w:uiPriority w:val="0"/>
    <w:pPr>
      <w:textAlignment w:val="bottom"/>
    </w:pPr>
    <w:rPr>
      <w:sz w:val="20"/>
      <w:szCs w:val="20"/>
    </w:rPr>
  </w:style>
  <w:style w:type="paragraph" w:customStyle="1" w:styleId="1045">
    <w:name w:val="È±Ê¡ÎÄ±¾"/>
    <w:basedOn w:val="1"/>
    <w:qFormat/>
    <w:uiPriority w:val="0"/>
    <w:pPr>
      <w:overflowPunct w:val="0"/>
      <w:autoSpaceDE w:val="0"/>
      <w:autoSpaceDN w:val="0"/>
      <w:adjustRightInd w:val="0"/>
      <w:spacing w:before="80" w:after="80" w:line="360" w:lineRule="auto"/>
      <w:ind w:firstLine="493"/>
      <w:textAlignment w:val="baseline"/>
    </w:pPr>
    <w:rPr>
      <w:rFonts w:ascii="宋体" w:hAnsi="Arial" w:eastAsia="宋体" w:cs="Times New Roman"/>
      <w:sz w:val="24"/>
      <w:szCs w:val="20"/>
    </w:rPr>
  </w:style>
  <w:style w:type="paragraph" w:customStyle="1" w:styleId="1046">
    <w:name w:val="xl290"/>
    <w:basedOn w:val="686"/>
    <w:qFormat/>
    <w:uiPriority w:val="0"/>
    <w:pPr>
      <w:pBdr>
        <w:bottom w:val="single" w:color="auto" w:sz="4" w:space="0"/>
      </w:pBdr>
    </w:pPr>
    <w:rPr>
      <w:rFonts w:ascii="仿宋_GB2312" w:eastAsia="仿宋_GB2312"/>
      <w:sz w:val="18"/>
      <w:szCs w:val="18"/>
      <w:u w:val="single"/>
    </w:rPr>
  </w:style>
  <w:style w:type="paragraph" w:customStyle="1" w:styleId="1047">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Times New Roman"/>
      <w:kern w:val="0"/>
      <w:sz w:val="20"/>
      <w:szCs w:val="20"/>
    </w:rPr>
  </w:style>
  <w:style w:type="paragraph" w:customStyle="1" w:styleId="1048">
    <w:name w:val="Char Char Char Char Char Char Char Char Char Char2"/>
    <w:basedOn w:val="1"/>
    <w:qFormat/>
    <w:uiPriority w:val="0"/>
    <w:rPr>
      <w:rFonts w:ascii="Arial" w:hAnsi="Arial" w:eastAsia="宋体" w:cs="Arial"/>
      <w:sz w:val="20"/>
      <w:szCs w:val="20"/>
    </w:rPr>
  </w:style>
  <w:style w:type="paragraph" w:customStyle="1" w:styleId="1049">
    <w:name w:val="纯文本 New"/>
    <w:basedOn w:val="908"/>
    <w:qFormat/>
    <w:uiPriority w:val="0"/>
    <w:rPr>
      <w:rFonts w:ascii="宋体" w:hAnsi="Courier New" w:eastAsia="宋体"/>
      <w:sz w:val="24"/>
      <w:szCs w:val="20"/>
    </w:rPr>
  </w:style>
  <w:style w:type="paragraph" w:customStyle="1" w:styleId="1050">
    <w:name w:val="_Style 41"/>
    <w:basedOn w:val="1"/>
    <w:qFormat/>
    <w:uiPriority w:val="0"/>
    <w:rPr>
      <w:rFonts w:ascii="宋体" w:hAnsi="CG Times (W1)" w:eastAsia="宋体" w:cs="Times New Roman"/>
      <w:kern w:val="0"/>
      <w:szCs w:val="20"/>
    </w:rPr>
  </w:style>
  <w:style w:type="paragraph" w:customStyle="1" w:styleId="1051">
    <w:name w:val="font18"/>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1052">
    <w:name w:val="xl130"/>
    <w:basedOn w:val="686"/>
    <w:qFormat/>
    <w:uiPriority w:val="0"/>
    <w:pPr>
      <w:pBdr>
        <w:top w:val="single" w:color="auto" w:sz="4" w:space="0"/>
        <w:left w:val="single" w:color="auto" w:sz="4" w:space="0"/>
        <w:bottom w:val="single" w:color="auto" w:sz="4" w:space="0"/>
        <w:right w:val="single" w:color="auto" w:sz="4" w:space="0"/>
      </w:pBdr>
    </w:pPr>
    <w:rPr>
      <w:sz w:val="20"/>
      <w:szCs w:val="20"/>
    </w:rPr>
  </w:style>
  <w:style w:type="paragraph" w:customStyle="1" w:styleId="1053">
    <w:name w:val="xl218"/>
    <w:basedOn w:val="686"/>
    <w:qFormat/>
    <w:uiPriority w:val="0"/>
    <w:pPr>
      <w:pBdr>
        <w:top w:val="single" w:color="auto" w:sz="4" w:space="0"/>
        <w:left w:val="single" w:color="auto" w:sz="4" w:space="0"/>
        <w:bottom w:val="single" w:color="auto" w:sz="4" w:space="0"/>
        <w:right w:val="single" w:color="auto" w:sz="4" w:space="0"/>
      </w:pBdr>
    </w:pPr>
    <w:rPr>
      <w:color w:val="000000"/>
      <w:sz w:val="16"/>
      <w:szCs w:val="16"/>
    </w:rPr>
  </w:style>
  <w:style w:type="paragraph" w:customStyle="1" w:styleId="1054">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Times New Roman"/>
      <w:kern w:val="0"/>
      <w:sz w:val="22"/>
      <w:szCs w:val="20"/>
    </w:rPr>
  </w:style>
  <w:style w:type="paragraph" w:customStyle="1" w:styleId="1055">
    <w:name w:val="文字框居中"/>
    <w:basedOn w:val="1"/>
    <w:qFormat/>
    <w:uiPriority w:val="0"/>
    <w:pPr>
      <w:overflowPunct w:val="0"/>
      <w:topLinePunct/>
      <w:adjustRightInd w:val="0"/>
      <w:snapToGrid w:val="0"/>
      <w:spacing w:line="360" w:lineRule="auto"/>
      <w:jc w:val="center"/>
    </w:pPr>
    <w:rPr>
      <w:rFonts w:ascii="幼圆" w:hAnsi="宋体" w:eastAsia="幼圆" w:cs="Times New Roman"/>
      <w:kern w:val="21"/>
      <w:sz w:val="24"/>
      <w:szCs w:val="20"/>
    </w:rPr>
  </w:style>
  <w:style w:type="paragraph" w:customStyle="1" w:styleId="1056">
    <w:name w:val="xl300"/>
    <w:basedOn w:val="1"/>
    <w:qFormat/>
    <w:uiPriority w:val="0"/>
    <w:pPr>
      <w:widowControl/>
      <w:pBdr>
        <w:top w:val="single" w:color="000000" w:sz="8" w:space="0"/>
        <w:left w:val="single" w:color="auto" w:sz="8" w:space="0"/>
        <w:right w:val="single" w:color="auto"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1057">
    <w:name w:val="样式16"/>
    <w:basedOn w:val="59"/>
    <w:next w:val="59"/>
    <w:qFormat/>
    <w:uiPriority w:val="0"/>
    <w:pPr>
      <w:spacing w:before="0" w:after="0"/>
      <w:jc w:val="both"/>
    </w:pPr>
    <w:rPr>
      <w:b w:val="0"/>
      <w:bCs w:val="0"/>
      <w:caps w:val="0"/>
      <w:sz w:val="21"/>
    </w:rPr>
  </w:style>
  <w:style w:type="paragraph" w:customStyle="1" w:styleId="1058">
    <w:name w:val="xl195"/>
    <w:basedOn w:val="686"/>
    <w:qFormat/>
    <w:uiPriority w:val="0"/>
    <w:pPr>
      <w:pBdr>
        <w:top w:val="single" w:color="auto" w:sz="4" w:space="0"/>
        <w:left w:val="single" w:color="auto" w:sz="4" w:space="0"/>
        <w:bottom w:val="single" w:color="auto" w:sz="4" w:space="0"/>
        <w:right w:val="single" w:color="auto" w:sz="4" w:space="0"/>
      </w:pBdr>
      <w:shd w:val="clear" w:color="auto" w:fill="FF99CC"/>
      <w:textAlignment w:val="bottom"/>
    </w:pPr>
    <w:rPr>
      <w:rFonts w:ascii="Times New Roman" w:hAnsi="Times New Roman" w:cs="Times New Roman"/>
      <w:b/>
      <w:bCs/>
    </w:rPr>
  </w:style>
  <w:style w:type="paragraph" w:customStyle="1" w:styleId="1059">
    <w:name w:val="页脚 New"/>
    <w:basedOn w:val="935"/>
    <w:qFormat/>
    <w:uiPriority w:val="0"/>
    <w:pPr>
      <w:tabs>
        <w:tab w:val="center" w:pos="4153"/>
        <w:tab w:val="right" w:pos="8306"/>
      </w:tabs>
      <w:snapToGrid w:val="0"/>
      <w:jc w:val="left"/>
    </w:pPr>
    <w:rPr>
      <w:sz w:val="18"/>
    </w:rPr>
  </w:style>
  <w:style w:type="paragraph" w:customStyle="1" w:styleId="1060">
    <w:name w:val="WW-普通文字 Char Char"/>
    <w:basedOn w:val="1"/>
    <w:qFormat/>
    <w:uiPriority w:val="0"/>
    <w:pPr>
      <w:suppressAutoHyphens/>
    </w:pPr>
    <w:rPr>
      <w:rFonts w:ascii="宋体" w:hAnsi="宋体" w:eastAsia="宋体" w:cs="Times New Roman"/>
      <w:kern w:val="1"/>
      <w:szCs w:val="20"/>
      <w:lang w:eastAsia="ar-SA"/>
    </w:rPr>
  </w:style>
  <w:style w:type="paragraph" w:customStyle="1" w:styleId="1061">
    <w:name w:val="Char1 Char Char Char Char Char Char1 Char Char Char1"/>
    <w:basedOn w:val="1"/>
    <w:qFormat/>
    <w:uiPriority w:val="0"/>
    <w:pPr>
      <w:spacing w:line="360" w:lineRule="auto"/>
      <w:ind w:firstLine="200" w:firstLineChars="200"/>
    </w:pPr>
    <w:rPr>
      <w:rFonts w:ascii="宋体" w:hAnsi="宋体" w:eastAsia="宋体" w:cs="宋体"/>
      <w:sz w:val="24"/>
      <w:szCs w:val="24"/>
    </w:rPr>
  </w:style>
  <w:style w:type="paragraph" w:customStyle="1" w:styleId="1062">
    <w:name w:val="xl122"/>
    <w:basedOn w:val="686"/>
    <w:qFormat/>
    <w:uiPriority w:val="0"/>
    <w:pPr>
      <w:pBdr>
        <w:top w:val="single" w:color="auto" w:sz="4" w:space="0"/>
        <w:left w:val="single" w:color="auto" w:sz="4" w:space="0"/>
        <w:bottom w:val="single" w:color="auto" w:sz="4" w:space="0"/>
        <w:right w:val="single" w:color="auto" w:sz="4" w:space="0"/>
      </w:pBdr>
      <w:shd w:val="clear" w:color="auto" w:fill="FFFFFF"/>
      <w:jc w:val="center"/>
    </w:pPr>
    <w:rPr>
      <w:sz w:val="20"/>
      <w:szCs w:val="20"/>
    </w:rPr>
  </w:style>
  <w:style w:type="paragraph" w:customStyle="1" w:styleId="1063">
    <w:name w:val="xl4816657"/>
    <w:basedOn w:val="1"/>
    <w:qFormat/>
    <w:uiPriority w:val="0"/>
    <w:pPr>
      <w:widowControl/>
      <w:pBdr>
        <w:top w:val="single" w:color="auto" w:sz="4" w:space="1"/>
        <w:left w:val="single" w:color="auto" w:sz="4" w:space="1"/>
        <w:bottom w:val="single" w:color="auto" w:sz="4" w:space="0"/>
        <w:right w:val="single" w:color="auto" w:sz="4" w:space="1"/>
      </w:pBdr>
      <w:spacing w:before="100" w:beforeAutospacing="1" w:after="100" w:afterAutospacing="1"/>
      <w:jc w:val="left"/>
      <w:textAlignment w:val="center"/>
    </w:pPr>
    <w:rPr>
      <w:rFonts w:ascii="宋体" w:hAnsi="宋体" w:eastAsia="宋体" w:cs="宋体"/>
      <w:kern w:val="0"/>
      <w:sz w:val="16"/>
      <w:szCs w:val="16"/>
    </w:rPr>
  </w:style>
  <w:style w:type="paragraph" w:customStyle="1" w:styleId="1064">
    <w:name w:val="引用11"/>
    <w:basedOn w:val="1"/>
    <w:next w:val="1"/>
    <w:qFormat/>
    <w:uiPriority w:val="0"/>
    <w:rPr>
      <w:rFonts w:ascii="Times New Roman" w:hAnsi="Times New Roman" w:eastAsia="宋体" w:cs="黑体"/>
      <w:i/>
      <w:color w:val="000000"/>
    </w:rPr>
  </w:style>
  <w:style w:type="paragraph" w:customStyle="1" w:styleId="1065">
    <w:name w:val="表项"/>
    <w:next w:val="1"/>
    <w:qFormat/>
    <w:uiPriority w:val="0"/>
    <w:pPr>
      <w:keepNext/>
      <w:spacing w:after="200" w:line="300" w:lineRule="auto"/>
      <w:jc w:val="center"/>
      <w:textAlignment w:val="baseline"/>
    </w:pPr>
    <w:rPr>
      <w:rFonts w:ascii="Arial" w:hAnsi="Arial" w:eastAsia="黑体" w:cs="Times New Roman"/>
      <w:kern w:val="0"/>
      <w:sz w:val="22"/>
      <w:szCs w:val="20"/>
      <w:lang w:val="en-US" w:eastAsia="zh-CN" w:bidi="ar-SA"/>
    </w:rPr>
  </w:style>
  <w:style w:type="paragraph" w:customStyle="1" w:styleId="1066">
    <w:name w:val="xl262"/>
    <w:basedOn w:val="684"/>
    <w:qFormat/>
    <w:uiPriority w:val="0"/>
    <w:pPr>
      <w:jc w:val="center"/>
    </w:pPr>
    <w:rPr>
      <w:b/>
      <w:bCs/>
      <w:sz w:val="36"/>
      <w:szCs w:val="36"/>
    </w:rPr>
  </w:style>
  <w:style w:type="paragraph" w:customStyle="1" w:styleId="1067">
    <w:name w:val="xl4516657"/>
    <w:basedOn w:val="1"/>
    <w:qFormat/>
    <w:uiPriority w:val="0"/>
    <w:pPr>
      <w:widowControl/>
      <w:pBdr>
        <w:top w:val="single" w:color="auto" w:sz="4" w:space="1"/>
        <w:left w:val="single" w:color="auto" w:sz="4" w:space="1"/>
        <w:bottom w:val="single" w:color="auto" w:sz="4" w:space="0"/>
        <w:right w:val="single" w:color="auto" w:sz="4" w:space="1"/>
      </w:pBdr>
      <w:spacing w:before="100" w:beforeAutospacing="1" w:after="100" w:afterAutospacing="1"/>
      <w:jc w:val="left"/>
      <w:textAlignment w:val="bottom"/>
    </w:pPr>
    <w:rPr>
      <w:rFonts w:ascii="宋体" w:hAnsi="宋体" w:eastAsia="宋体" w:cs="宋体"/>
      <w:kern w:val="0"/>
      <w:sz w:val="16"/>
      <w:szCs w:val="16"/>
    </w:rPr>
  </w:style>
  <w:style w:type="paragraph" w:customStyle="1" w:styleId="1068">
    <w:name w:val="xl2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Times New Roman"/>
      <w:kern w:val="0"/>
      <w:sz w:val="22"/>
      <w:szCs w:val="20"/>
    </w:rPr>
  </w:style>
  <w:style w:type="paragraph" w:customStyle="1" w:styleId="1069">
    <w:name w:val="xl6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color w:val="000000"/>
      <w:kern w:val="0"/>
      <w:szCs w:val="21"/>
    </w:rPr>
  </w:style>
  <w:style w:type="paragraph" w:customStyle="1" w:styleId="1070">
    <w:name w:val="页脚 New New New"/>
    <w:basedOn w:val="883"/>
    <w:qFormat/>
    <w:uiPriority w:val="0"/>
    <w:pPr>
      <w:tabs>
        <w:tab w:val="center" w:pos="4153"/>
        <w:tab w:val="right" w:pos="8306"/>
      </w:tabs>
      <w:snapToGrid w:val="0"/>
      <w:jc w:val="left"/>
    </w:pPr>
    <w:rPr>
      <w:sz w:val="18"/>
      <w:szCs w:val="18"/>
    </w:rPr>
  </w:style>
  <w:style w:type="paragraph" w:customStyle="1" w:styleId="1071">
    <w:name w:val="修订1"/>
    <w:qFormat/>
    <w:uiPriority w:val="0"/>
    <w:rPr>
      <w:rFonts w:ascii="Times New Roman" w:hAnsi="Times New Roman" w:eastAsia="宋体" w:cs="Times New Roman"/>
      <w:kern w:val="2"/>
      <w:sz w:val="21"/>
      <w:szCs w:val="24"/>
      <w:lang w:val="en-US" w:eastAsia="zh-CN" w:bidi="ar-SA"/>
    </w:rPr>
  </w:style>
  <w:style w:type="paragraph" w:customStyle="1" w:styleId="1072">
    <w:name w:val="标书3级标题"/>
    <w:basedOn w:val="1"/>
    <w:next w:val="1"/>
    <w:qFormat/>
    <w:uiPriority w:val="0"/>
    <w:pPr>
      <w:widowControl/>
      <w:tabs>
        <w:tab w:val="left" w:pos="843"/>
      </w:tabs>
      <w:spacing w:before="78" w:after="78" w:line="400" w:lineRule="exact"/>
      <w:jc w:val="left"/>
      <w:outlineLvl w:val="3"/>
    </w:pPr>
    <w:rPr>
      <w:rFonts w:ascii="黑体" w:hAnsi="Arial Narrow" w:eastAsia="黑体" w:cs="Times New Roman"/>
      <w:spacing w:val="4"/>
      <w:kern w:val="24"/>
      <w:sz w:val="24"/>
      <w:szCs w:val="24"/>
      <w:lang w:val="en-US" w:eastAsia="zh-CN"/>
    </w:rPr>
  </w:style>
  <w:style w:type="paragraph" w:customStyle="1" w:styleId="1073">
    <w:name w:val="编号"/>
    <w:basedOn w:val="1"/>
    <w:qFormat/>
    <w:uiPriority w:val="0"/>
    <w:pPr>
      <w:spacing w:afterLines="50" w:line="300" w:lineRule="auto"/>
      <w:textAlignment w:val="center"/>
    </w:pPr>
    <w:rPr>
      <w:rFonts w:ascii="Times New Roman" w:hAnsi="Times New Roman" w:eastAsia="仿宋_GB2312" w:cs="Times New Roman"/>
      <w:spacing w:val="20"/>
      <w:szCs w:val="20"/>
    </w:rPr>
  </w:style>
  <w:style w:type="paragraph" w:customStyle="1" w:styleId="1074">
    <w:name w:val="Revision"/>
    <w:unhideWhenUsed/>
    <w:qFormat/>
    <w:uiPriority w:val="99"/>
    <w:rPr>
      <w:rFonts w:ascii="Times New Roman" w:hAnsi="Times New Roman" w:eastAsia="宋体" w:cs="Times New Roman"/>
      <w:kern w:val="2"/>
      <w:sz w:val="21"/>
      <w:szCs w:val="24"/>
      <w:lang w:val="en-US" w:eastAsia="zh-CN" w:bidi="ar-SA"/>
    </w:rPr>
  </w:style>
  <w:style w:type="paragraph" w:customStyle="1" w:styleId="1075">
    <w:name w:val="xl165"/>
    <w:basedOn w:val="684"/>
    <w:qFormat/>
    <w:uiPriority w:val="0"/>
    <w:pPr>
      <w:textAlignment w:val="bottom"/>
    </w:pPr>
    <w:rPr>
      <w:rFonts w:ascii="Times New Roman" w:hAnsi="Times New Roman" w:cs="Times New Roman"/>
      <w:sz w:val="20"/>
      <w:szCs w:val="20"/>
    </w:rPr>
  </w:style>
  <w:style w:type="paragraph" w:customStyle="1" w:styleId="1076">
    <w:name w:val="List Paragraph1"/>
    <w:basedOn w:val="1"/>
    <w:qFormat/>
    <w:uiPriority w:val="34"/>
    <w:pPr>
      <w:ind w:firstLine="420" w:firstLineChars="200"/>
    </w:pPr>
    <w:rPr>
      <w:rFonts w:ascii="Times New Roman" w:hAnsi="Times New Roman" w:eastAsia="宋体" w:cs="Times New Roman"/>
      <w:szCs w:val="24"/>
    </w:rPr>
  </w:style>
  <w:style w:type="paragraph" w:customStyle="1" w:styleId="1077">
    <w:name w:val="font13"/>
    <w:basedOn w:val="1"/>
    <w:qFormat/>
    <w:uiPriority w:val="0"/>
    <w:pPr>
      <w:widowControl/>
      <w:spacing w:before="100" w:beforeAutospacing="1" w:after="100" w:afterAutospacing="1"/>
      <w:jc w:val="left"/>
    </w:pPr>
    <w:rPr>
      <w:rFonts w:ascii="宋体" w:hAnsi="宋体" w:eastAsia="宋体" w:cs="宋体"/>
      <w:kern w:val="0"/>
      <w:sz w:val="20"/>
      <w:szCs w:val="20"/>
    </w:rPr>
  </w:style>
  <w:style w:type="paragraph" w:customStyle="1" w:styleId="1078">
    <w:name w:val="Char12"/>
    <w:basedOn w:val="1"/>
    <w:qFormat/>
    <w:uiPriority w:val="0"/>
    <w:rPr>
      <w:rFonts w:ascii="Times New Roman" w:hAnsi="Times New Roman" w:eastAsia="宋体" w:cs="Times New Roman"/>
      <w:sz w:val="30"/>
      <w:szCs w:val="24"/>
    </w:rPr>
  </w:style>
  <w:style w:type="paragraph" w:customStyle="1" w:styleId="1079">
    <w:name w:val="font8"/>
    <w:basedOn w:val="1"/>
    <w:qFormat/>
    <w:uiPriority w:val="0"/>
    <w:pPr>
      <w:widowControl/>
      <w:spacing w:before="100" w:beforeAutospacing="1" w:after="100" w:afterAutospacing="1"/>
      <w:jc w:val="left"/>
    </w:pPr>
    <w:rPr>
      <w:rFonts w:hint="eastAsia" w:ascii="宋体" w:hAnsi="宋体" w:eastAsia="宋体" w:cs="Times New Roman"/>
      <w:kern w:val="0"/>
      <w:sz w:val="24"/>
      <w:szCs w:val="20"/>
    </w:rPr>
  </w:style>
  <w:style w:type="paragraph" w:customStyle="1" w:styleId="1080">
    <w:name w:val="xl74"/>
    <w:basedOn w:val="1"/>
    <w:qFormat/>
    <w:uiPriority w:val="0"/>
    <w:pPr>
      <w:widowControl/>
      <w:pBdr>
        <w:bottom w:val="single" w:color="auto" w:sz="4" w:space="0"/>
        <w:right w:val="single" w:color="auto" w:sz="4" w:space="0"/>
      </w:pBdr>
      <w:spacing w:before="100" w:beforeAutospacing="1" w:after="100" w:afterAutospacing="1"/>
      <w:jc w:val="left"/>
    </w:pPr>
    <w:rPr>
      <w:rFonts w:ascii="Arial Unicode MS" w:hAnsi="Arial Unicode MS" w:eastAsia="Arial Unicode MS" w:cs="Times New Roman"/>
      <w:kern w:val="0"/>
      <w:sz w:val="20"/>
      <w:szCs w:val="20"/>
    </w:rPr>
  </w:style>
  <w:style w:type="paragraph" w:customStyle="1" w:styleId="1081">
    <w:name w:val="xl205"/>
    <w:basedOn w:val="686"/>
    <w:qFormat/>
    <w:uiPriority w:val="0"/>
    <w:pPr>
      <w:pBdr>
        <w:top w:val="single" w:color="auto" w:sz="4" w:space="0"/>
        <w:left w:val="single" w:color="auto" w:sz="4" w:space="0"/>
        <w:bottom w:val="single" w:color="auto" w:sz="4" w:space="0"/>
        <w:right w:val="single" w:color="auto" w:sz="4" w:space="0"/>
      </w:pBdr>
    </w:pPr>
    <w:rPr>
      <w:sz w:val="16"/>
      <w:szCs w:val="16"/>
    </w:rPr>
  </w:style>
  <w:style w:type="paragraph" w:customStyle="1" w:styleId="1082">
    <w:name w:val="格式2"/>
    <w:basedOn w:val="4"/>
    <w:qFormat/>
    <w:uiPriority w:val="0"/>
    <w:pPr>
      <w:tabs>
        <w:tab w:val="left" w:pos="720"/>
      </w:tabs>
      <w:autoSpaceDE w:val="0"/>
      <w:autoSpaceDN w:val="0"/>
      <w:adjustRightInd w:val="0"/>
      <w:spacing w:line="416" w:lineRule="atLeast"/>
      <w:textAlignment w:val="baseline"/>
    </w:pPr>
    <w:rPr>
      <w:rFonts w:ascii="黑体" w:hAnsi="Times New Roman"/>
      <w:bCs w:val="0"/>
      <w:sz w:val="30"/>
      <w:szCs w:val="20"/>
      <w:lang w:val="en-US" w:eastAsia="zh-CN"/>
    </w:rPr>
  </w:style>
  <w:style w:type="paragraph" w:customStyle="1" w:styleId="1083">
    <w:name w:val="xl216"/>
    <w:basedOn w:val="686"/>
    <w:qFormat/>
    <w:uiPriority w:val="0"/>
    <w:pPr>
      <w:pBdr>
        <w:top w:val="single" w:color="auto" w:sz="4" w:space="0"/>
        <w:left w:val="single" w:color="auto" w:sz="4" w:space="0"/>
        <w:bottom w:val="single" w:color="auto" w:sz="4" w:space="0"/>
        <w:right w:val="single" w:color="auto" w:sz="4" w:space="0"/>
      </w:pBdr>
      <w:jc w:val="both"/>
    </w:pPr>
    <w:rPr>
      <w:color w:val="000000"/>
      <w:sz w:val="16"/>
      <w:szCs w:val="16"/>
    </w:rPr>
  </w:style>
  <w:style w:type="paragraph" w:customStyle="1" w:styleId="1084">
    <w:name w:val="Char22"/>
    <w:basedOn w:val="1"/>
    <w:qFormat/>
    <w:uiPriority w:val="0"/>
    <w:pPr>
      <w:tabs>
        <w:tab w:val="left" w:pos="1360"/>
      </w:tabs>
      <w:ind w:left="1360" w:hanging="720"/>
    </w:pPr>
    <w:rPr>
      <w:rFonts w:ascii="Times New Roman" w:hAnsi="Times New Roman" w:eastAsia="宋体" w:cs="Times New Roman"/>
      <w:szCs w:val="20"/>
    </w:rPr>
  </w:style>
  <w:style w:type="paragraph" w:customStyle="1" w:styleId="1085">
    <w:name w:val="普通(Web)1"/>
    <w:basedOn w:val="1"/>
    <w:qFormat/>
    <w:uiPriority w:val="0"/>
    <w:pPr>
      <w:widowControl/>
      <w:spacing w:before="284" w:line="360" w:lineRule="auto"/>
      <w:jc w:val="left"/>
    </w:pPr>
    <w:rPr>
      <w:rFonts w:ascii="宋体" w:hAnsi="宋体" w:eastAsia="宋体" w:cs="宋体"/>
      <w:kern w:val="0"/>
      <w:sz w:val="24"/>
      <w:szCs w:val="24"/>
    </w:rPr>
  </w:style>
  <w:style w:type="paragraph" w:customStyle="1" w:styleId="1086">
    <w:name w:val="xl184"/>
    <w:basedOn w:val="686"/>
    <w:qFormat/>
    <w:uiPriority w:val="0"/>
    <w:pPr>
      <w:shd w:val="clear" w:color="auto" w:fill="FF99CC"/>
      <w:textAlignment w:val="bottom"/>
    </w:pPr>
    <w:rPr>
      <w:rFonts w:ascii="Times New Roman" w:hAnsi="Times New Roman" w:cs="Times New Roman"/>
      <w:b/>
      <w:bCs/>
    </w:rPr>
  </w:style>
  <w:style w:type="paragraph" w:customStyle="1" w:styleId="1087">
    <w:name w:val="xl295"/>
    <w:basedOn w:val="686"/>
    <w:qFormat/>
    <w:uiPriority w:val="0"/>
    <w:pPr>
      <w:pBdr>
        <w:top w:val="single" w:color="auto" w:sz="4" w:space="0"/>
        <w:bottom w:val="single" w:color="auto" w:sz="4" w:space="0"/>
        <w:right w:val="single" w:color="auto" w:sz="4" w:space="0"/>
      </w:pBdr>
    </w:pPr>
    <w:rPr>
      <w:rFonts w:ascii="仿宋_GB2312" w:eastAsia="仿宋_GB2312"/>
      <w:sz w:val="18"/>
      <w:szCs w:val="18"/>
    </w:rPr>
  </w:style>
  <w:style w:type="paragraph" w:customStyle="1" w:styleId="1088">
    <w:name w:val="qc"/>
    <w:basedOn w:val="1"/>
    <w:qFormat/>
    <w:uiPriority w:val="0"/>
    <w:pPr>
      <w:spacing w:before="100" w:beforeAutospacing="1" w:after="100" w:afterAutospacing="1"/>
    </w:pPr>
    <w:rPr>
      <w:rFonts w:ascii="宋体" w:hAnsi="宋体" w:eastAsia="宋体" w:cs="Times New Roman"/>
      <w:color w:val="999999"/>
      <w:sz w:val="18"/>
      <w:szCs w:val="20"/>
    </w:rPr>
  </w:style>
  <w:style w:type="paragraph" w:customStyle="1" w:styleId="1089">
    <w:name w:val="修订2"/>
    <w:qFormat/>
    <w:uiPriority w:val="99"/>
    <w:rPr>
      <w:rFonts w:ascii="Times New Roman" w:hAnsi="Times New Roman" w:eastAsia="宋体" w:cs="Times New Roman"/>
      <w:kern w:val="0"/>
      <w:sz w:val="20"/>
      <w:szCs w:val="24"/>
      <w:lang w:val="en-US" w:eastAsia="zh-CN" w:bidi="ar-SA"/>
    </w:rPr>
  </w:style>
  <w:style w:type="paragraph" w:customStyle="1" w:styleId="1090">
    <w:name w:val="xl58"/>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left"/>
      <w:textAlignment w:val="center"/>
    </w:pPr>
    <w:rPr>
      <w:rFonts w:ascii="Arial" w:hAnsi="Arial" w:eastAsia="Arial Unicode MS" w:cs="Arial"/>
      <w:kern w:val="0"/>
      <w:sz w:val="22"/>
      <w:lang w:eastAsia="en-US"/>
    </w:rPr>
  </w:style>
  <w:style w:type="paragraph" w:customStyle="1" w:styleId="1091">
    <w:name w:val="table_0020grid1"/>
    <w:basedOn w:val="1"/>
    <w:qFormat/>
    <w:uiPriority w:val="0"/>
    <w:pPr>
      <w:widowControl/>
      <w:spacing w:line="240" w:lineRule="atLeast"/>
      <w:jc w:val="left"/>
    </w:pPr>
    <w:rPr>
      <w:rFonts w:ascii="宋体" w:hAnsi="宋体" w:eastAsia="宋体" w:cs="宋体"/>
      <w:kern w:val="0"/>
      <w:sz w:val="24"/>
      <w:szCs w:val="24"/>
    </w:rPr>
  </w:style>
  <w:style w:type="paragraph" w:customStyle="1" w:styleId="1092">
    <w:name w:val="font31"/>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1093">
    <w:name w:val="xl227"/>
    <w:basedOn w:val="686"/>
    <w:qFormat/>
    <w:uiPriority w:val="0"/>
    <w:pPr>
      <w:pBdr>
        <w:top w:val="single" w:color="auto" w:sz="8" w:space="0"/>
        <w:bottom w:val="single" w:color="auto" w:sz="4" w:space="0"/>
      </w:pBdr>
      <w:jc w:val="center"/>
    </w:pPr>
    <w:rPr>
      <w:b/>
      <w:bCs/>
      <w:sz w:val="28"/>
      <w:szCs w:val="28"/>
    </w:rPr>
  </w:style>
  <w:style w:type="paragraph" w:customStyle="1" w:styleId="1094">
    <w:name w:val="Char Char Char Char1"/>
    <w:basedOn w:val="1"/>
    <w:qFormat/>
    <w:uiPriority w:val="0"/>
    <w:pPr>
      <w:ind w:left="567" w:hanging="279"/>
    </w:pPr>
    <w:rPr>
      <w:rFonts w:ascii="Times New Roman" w:hAnsi="Times New Roman" w:eastAsia="宋体" w:cs="Times New Roman"/>
      <w:sz w:val="24"/>
      <w:szCs w:val="24"/>
    </w:rPr>
  </w:style>
  <w:style w:type="paragraph" w:customStyle="1" w:styleId="1095">
    <w:name w:val="普通(网站)1"/>
    <w:basedOn w:val="1"/>
    <w:qFormat/>
    <w:uiPriority w:val="0"/>
    <w:pPr>
      <w:widowControl/>
      <w:spacing w:line="500" w:lineRule="exact"/>
      <w:ind w:firstLine="510"/>
    </w:pPr>
    <w:rPr>
      <w:rFonts w:ascii="仿宋_GB2312" w:hAnsi="宋体" w:eastAsia="仿宋_GB2312" w:cs="Times New Roman"/>
      <w:color w:val="000000"/>
      <w:spacing w:val="-10"/>
      <w:kern w:val="0"/>
      <w:szCs w:val="20"/>
    </w:rPr>
  </w:style>
  <w:style w:type="paragraph" w:customStyle="1" w:styleId="1096">
    <w:name w:val="Char Char1 Char Char Char Char Char Char Char Char"/>
    <w:basedOn w:val="1"/>
    <w:qFormat/>
    <w:uiPriority w:val="0"/>
    <w:pPr>
      <w:spacing w:after="160" w:line="240" w:lineRule="exact"/>
    </w:pPr>
    <w:rPr>
      <w:rFonts w:ascii="Verdana" w:hAnsi="Verdana" w:eastAsia="宋体" w:cs="Times New Roman"/>
      <w:sz w:val="20"/>
      <w:szCs w:val="20"/>
    </w:rPr>
  </w:style>
  <w:style w:type="paragraph" w:customStyle="1" w:styleId="1097">
    <w:name w:val="封三"/>
    <w:basedOn w:val="314"/>
    <w:next w:val="314"/>
    <w:qFormat/>
    <w:uiPriority w:val="0"/>
    <w:pPr>
      <w:ind w:firstLine="0" w:firstLineChars="0"/>
      <w:jc w:val="center"/>
    </w:pPr>
    <w:rPr>
      <w:rFonts w:ascii="Calibri" w:hAnsi="Calibri"/>
      <w:sz w:val="30"/>
    </w:rPr>
  </w:style>
  <w:style w:type="paragraph" w:customStyle="1" w:styleId="1098">
    <w:name w:val="样式 标题 2 + Times New Roman 四号 非加粗 段前: 5 磅 段后: 0 磅 行距: 固定值 20..."/>
    <w:basedOn w:val="4"/>
    <w:qFormat/>
    <w:uiPriority w:val="0"/>
    <w:pPr>
      <w:spacing w:before="100" w:after="0" w:line="400" w:lineRule="exact"/>
    </w:pPr>
    <w:rPr>
      <w:rFonts w:ascii="Times New Roman" w:hAnsi="Times New Roman" w:cs="宋体"/>
      <w:b w:val="0"/>
      <w:bCs w:val="0"/>
      <w:sz w:val="28"/>
      <w:szCs w:val="20"/>
    </w:rPr>
  </w:style>
  <w:style w:type="paragraph" w:customStyle="1" w:styleId="1099">
    <w:name w:val="样式15"/>
    <w:basedOn w:val="8"/>
    <w:qFormat/>
    <w:uiPriority w:val="0"/>
    <w:pPr>
      <w:tabs>
        <w:tab w:val="clear" w:pos="7974"/>
      </w:tabs>
      <w:spacing w:before="200" w:after="0" w:line="240" w:lineRule="auto"/>
      <w:ind w:left="1152" w:hanging="1152"/>
    </w:pPr>
    <w:rPr>
      <w:rFonts w:ascii="Cambria" w:hAnsi="Cambria"/>
      <w:bCs w:val="0"/>
      <w:i/>
      <w:color w:val="243F60"/>
      <w:sz w:val="21"/>
      <w:szCs w:val="20"/>
    </w:rPr>
  </w:style>
  <w:style w:type="paragraph" w:customStyle="1" w:styleId="1100">
    <w:name w:val="xl222"/>
    <w:basedOn w:val="686"/>
    <w:qFormat/>
    <w:uiPriority w:val="0"/>
    <w:pPr>
      <w:pBdr>
        <w:top w:val="single" w:color="auto" w:sz="4" w:space="0"/>
        <w:left w:val="single" w:color="auto" w:sz="4" w:space="0"/>
        <w:bottom w:val="single" w:color="auto" w:sz="4" w:space="0"/>
        <w:right w:val="single" w:color="auto" w:sz="4" w:space="0"/>
      </w:pBdr>
    </w:pPr>
    <w:rPr>
      <w:sz w:val="16"/>
      <w:szCs w:val="16"/>
    </w:rPr>
  </w:style>
  <w:style w:type="paragraph" w:customStyle="1" w:styleId="1101">
    <w:name w:val="Option"/>
    <w:basedOn w:val="1"/>
    <w:qFormat/>
    <w:uiPriority w:val="0"/>
    <w:rPr>
      <w:rFonts w:ascii="Arial" w:hAnsi="Arial" w:eastAsia="宋体" w:cs="Times New Roman"/>
      <w:color w:val="000000"/>
      <w:szCs w:val="20"/>
    </w:rPr>
  </w:style>
  <w:style w:type="paragraph" w:customStyle="1" w:styleId="1102">
    <w:name w:val="xl142"/>
    <w:basedOn w:val="686"/>
    <w:qFormat/>
    <w:uiPriority w:val="0"/>
    <w:pPr>
      <w:pBdr>
        <w:top w:val="single" w:color="auto" w:sz="4" w:space="0"/>
        <w:left w:val="single" w:color="auto" w:sz="4" w:space="0"/>
        <w:right w:val="single" w:color="auto" w:sz="4" w:space="0"/>
      </w:pBdr>
      <w:jc w:val="center"/>
    </w:pPr>
    <w:rPr>
      <w:color w:val="000000"/>
      <w:sz w:val="20"/>
      <w:szCs w:val="20"/>
    </w:rPr>
  </w:style>
  <w:style w:type="paragraph" w:customStyle="1" w:styleId="1103">
    <w:name w:val="xl153"/>
    <w:basedOn w:val="686"/>
    <w:qFormat/>
    <w:uiPriority w:val="0"/>
    <w:pPr>
      <w:pBdr>
        <w:top w:val="single" w:color="auto" w:sz="4" w:space="0"/>
        <w:left w:val="single" w:color="auto" w:sz="4" w:space="0"/>
        <w:right w:val="single" w:color="auto" w:sz="4" w:space="0"/>
      </w:pBdr>
      <w:jc w:val="center"/>
    </w:pPr>
    <w:rPr>
      <w:sz w:val="20"/>
      <w:szCs w:val="20"/>
    </w:rPr>
  </w:style>
  <w:style w:type="paragraph" w:customStyle="1" w:styleId="1104">
    <w:name w:val="封四"/>
    <w:basedOn w:val="314"/>
    <w:next w:val="314"/>
    <w:qFormat/>
    <w:uiPriority w:val="0"/>
    <w:pPr>
      <w:jc w:val="left"/>
    </w:pPr>
    <w:rPr>
      <w:rFonts w:ascii="Calibri" w:hAnsi="Calibri"/>
      <w:sz w:val="30"/>
      <w:szCs w:val="30"/>
    </w:rPr>
  </w:style>
  <w:style w:type="paragraph" w:customStyle="1" w:styleId="1105">
    <w:name w:val="xl293"/>
    <w:basedOn w:val="686"/>
    <w:qFormat/>
    <w:uiPriority w:val="0"/>
    <w:pPr>
      <w:pBdr>
        <w:top w:val="single" w:color="auto" w:sz="4" w:space="0"/>
        <w:bottom w:val="single" w:color="auto" w:sz="4" w:space="0"/>
        <w:right w:val="single" w:color="auto" w:sz="4" w:space="0"/>
      </w:pBdr>
      <w:jc w:val="center"/>
    </w:pPr>
    <w:rPr>
      <w:rFonts w:ascii="仿宋_GB2312" w:eastAsia="仿宋_GB2312"/>
      <w:sz w:val="18"/>
      <w:szCs w:val="18"/>
    </w:rPr>
  </w:style>
  <w:style w:type="paragraph" w:customStyle="1" w:styleId="1106">
    <w:name w:val="附图图题"/>
    <w:basedOn w:val="1"/>
    <w:next w:val="10"/>
    <w:qFormat/>
    <w:uiPriority w:val="0"/>
    <w:pPr>
      <w:spacing w:afterLines="50" w:line="360" w:lineRule="auto"/>
      <w:ind w:left="200" w:hanging="200" w:hangingChars="200"/>
      <w:jc w:val="center"/>
    </w:pPr>
    <w:rPr>
      <w:rFonts w:ascii="Arial" w:hAnsi="Arial" w:eastAsia="黑体" w:cs="Times New Roman"/>
      <w:sz w:val="18"/>
      <w:szCs w:val="20"/>
    </w:rPr>
  </w:style>
  <w:style w:type="paragraph" w:customStyle="1" w:styleId="1107">
    <w:name w:val="标句4"/>
    <w:basedOn w:val="1"/>
    <w:qFormat/>
    <w:uiPriority w:val="0"/>
    <w:pPr>
      <w:snapToGrid w:val="0"/>
      <w:spacing w:before="120" w:line="500" w:lineRule="atLeast"/>
      <w:ind w:left="851" w:hanging="284"/>
    </w:pPr>
    <w:rPr>
      <w:rFonts w:ascii="宋体" w:hAnsi="Times New Roman" w:eastAsia="宋体" w:cs="Times New Roman"/>
      <w:b/>
      <w:kern w:val="52"/>
      <w:sz w:val="27"/>
      <w:szCs w:val="20"/>
    </w:rPr>
  </w:style>
  <w:style w:type="paragraph" w:customStyle="1" w:styleId="1108">
    <w:name w:val="xl228"/>
    <w:basedOn w:val="686"/>
    <w:qFormat/>
    <w:uiPriority w:val="0"/>
    <w:rPr>
      <w:sz w:val="16"/>
      <w:szCs w:val="16"/>
    </w:rPr>
  </w:style>
  <w:style w:type="paragraph" w:customStyle="1" w:styleId="1109">
    <w:name w:val="TOC Heading"/>
    <w:basedOn w:val="3"/>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1110">
    <w:name w:val="xl194"/>
    <w:basedOn w:val="686"/>
    <w:qFormat/>
    <w:uiPriority w:val="0"/>
    <w:pPr>
      <w:pBdr>
        <w:bottom w:val="single" w:color="auto" w:sz="8" w:space="0"/>
        <w:right w:val="single" w:color="auto" w:sz="8" w:space="0"/>
      </w:pBdr>
      <w:jc w:val="center"/>
    </w:pPr>
    <w:rPr>
      <w:b/>
      <w:bCs/>
      <w:sz w:val="21"/>
      <w:szCs w:val="21"/>
    </w:rPr>
  </w:style>
  <w:style w:type="paragraph" w:customStyle="1" w:styleId="1111">
    <w:name w:val="xl306"/>
    <w:basedOn w:val="1"/>
    <w:qFormat/>
    <w:uiPriority w:val="0"/>
    <w:pPr>
      <w:widowControl/>
      <w:pBdr>
        <w:bottom w:val="single" w:color="000000"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1112">
    <w:name w:val="样式10"/>
    <w:basedOn w:val="3"/>
    <w:qFormat/>
    <w:uiPriority w:val="0"/>
    <w:pPr>
      <w:spacing w:before="480" w:after="0" w:line="240" w:lineRule="auto"/>
    </w:pPr>
    <w:rPr>
      <w:rFonts w:ascii="Cambria" w:hAnsi="Cambria"/>
      <w:bCs w:val="0"/>
      <w:color w:val="365F91"/>
      <w:kern w:val="2"/>
      <w:sz w:val="28"/>
      <w:szCs w:val="20"/>
    </w:rPr>
  </w:style>
  <w:style w:type="paragraph" w:customStyle="1" w:styleId="1113">
    <w:name w:val="xl33"/>
    <w:basedOn w:val="1"/>
    <w:qFormat/>
    <w:uiPriority w:val="0"/>
    <w:pPr>
      <w:widowControl/>
      <w:spacing w:before="100" w:beforeAutospacing="1" w:after="100" w:afterAutospacing="1"/>
      <w:jc w:val="left"/>
      <w:textAlignment w:val="center"/>
    </w:pPr>
    <w:rPr>
      <w:rFonts w:ascii="宋体" w:hAnsi="宋体" w:eastAsia="宋体" w:cs="Times New Roman"/>
      <w:b/>
      <w:kern w:val="0"/>
      <w:sz w:val="28"/>
      <w:szCs w:val="20"/>
    </w:rPr>
  </w:style>
  <w:style w:type="paragraph" w:customStyle="1" w:styleId="1114">
    <w:name w:val="样式 标题 1 + 四号 居中 段前: 12 磅 段后: 12 磅 行距: 单倍行距"/>
    <w:basedOn w:val="3"/>
    <w:qFormat/>
    <w:uiPriority w:val="0"/>
    <w:pPr>
      <w:widowControl/>
      <w:numPr>
        <w:ilvl w:val="0"/>
        <w:numId w:val="2"/>
      </w:numPr>
      <w:tabs>
        <w:tab w:val="left" w:pos="360"/>
      </w:tabs>
      <w:adjustRightInd w:val="0"/>
      <w:spacing w:before="240" w:after="240" w:line="240" w:lineRule="auto"/>
      <w:jc w:val="center"/>
      <w:textAlignment w:val="baseline"/>
    </w:pPr>
    <w:rPr>
      <w:rFonts w:eastAsia="仿宋" w:cs="Century"/>
      <w:sz w:val="28"/>
      <w:szCs w:val="20"/>
      <w:lang w:val="en-US" w:eastAsia="zh-CN"/>
    </w:rPr>
  </w:style>
  <w:style w:type="paragraph" w:customStyle="1" w:styleId="1115">
    <w:name w:val="Char5 Char Char Char Char Char Char Char Char Char Char Char Char2"/>
    <w:basedOn w:val="1"/>
    <w:qFormat/>
    <w:uiPriority w:val="0"/>
    <w:pPr>
      <w:widowControl/>
      <w:spacing w:after="160" w:line="240" w:lineRule="exact"/>
      <w:jc w:val="left"/>
    </w:pPr>
    <w:rPr>
      <w:rFonts w:ascii="Verdana" w:hAnsi="Verdana" w:eastAsia="仿宋_GB2312" w:cs="Times New Roman"/>
      <w:kern w:val="0"/>
      <w:sz w:val="24"/>
      <w:szCs w:val="20"/>
      <w:lang w:eastAsia="en-US"/>
    </w:rPr>
  </w:style>
  <w:style w:type="paragraph" w:customStyle="1" w:styleId="1116">
    <w:name w:val="xl71"/>
    <w:basedOn w:val="1"/>
    <w:qFormat/>
    <w:uiPriority w:val="0"/>
    <w:pPr>
      <w:widowControl/>
      <w:pBdr>
        <w:bottom w:val="single" w:color="auto" w:sz="4" w:space="0"/>
        <w:right w:val="single" w:color="auto" w:sz="4" w:space="0"/>
      </w:pBdr>
      <w:spacing w:before="100" w:beforeAutospacing="1" w:after="100" w:afterAutospacing="1"/>
    </w:pPr>
    <w:rPr>
      <w:rFonts w:ascii="Arial Unicode MS" w:hAnsi="Arial Unicode MS" w:eastAsia="Arial Unicode MS" w:cs="Times New Roman"/>
      <w:kern w:val="0"/>
      <w:sz w:val="20"/>
      <w:szCs w:val="20"/>
    </w:rPr>
  </w:style>
  <w:style w:type="paragraph" w:customStyle="1" w:styleId="1117">
    <w:name w:val="样式 黑体 三号"/>
    <w:basedOn w:val="1"/>
    <w:qFormat/>
    <w:uiPriority w:val="0"/>
    <w:pPr>
      <w:ind w:right="93" w:rightChars="40"/>
    </w:pPr>
    <w:rPr>
      <w:rFonts w:ascii="黑体" w:hAnsi="Times New Roman" w:eastAsia="黑体" w:cs="宋体"/>
      <w:sz w:val="32"/>
      <w:szCs w:val="20"/>
    </w:rPr>
  </w:style>
  <w:style w:type="paragraph" w:customStyle="1" w:styleId="1118">
    <w:name w:val="xl2816657"/>
    <w:basedOn w:val="1"/>
    <w:qFormat/>
    <w:uiPriority w:val="0"/>
    <w:pPr>
      <w:widowControl/>
      <w:pBdr>
        <w:top w:val="single" w:color="auto" w:sz="4" w:space="1"/>
        <w:left w:val="single" w:color="auto" w:sz="4" w:space="1"/>
        <w:right w:val="single" w:color="auto" w:sz="4" w:space="1"/>
      </w:pBdr>
      <w:spacing w:before="100" w:beforeAutospacing="1" w:after="100" w:afterAutospacing="1"/>
      <w:jc w:val="center"/>
      <w:textAlignment w:val="center"/>
    </w:pPr>
    <w:rPr>
      <w:rFonts w:ascii="宋体" w:hAnsi="宋体" w:eastAsia="宋体" w:cs="宋体"/>
      <w:kern w:val="0"/>
      <w:sz w:val="16"/>
      <w:szCs w:val="16"/>
    </w:rPr>
  </w:style>
  <w:style w:type="paragraph" w:customStyle="1" w:styleId="1119">
    <w:name w:val="xl31"/>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Times New Roman" w:hAnsi="Times New Roman" w:eastAsia="宋体" w:cs="Times New Roman"/>
      <w:kern w:val="0"/>
      <w:sz w:val="22"/>
      <w:szCs w:val="20"/>
    </w:rPr>
  </w:style>
  <w:style w:type="paragraph" w:customStyle="1" w:styleId="1120">
    <w:name w:val="xl147"/>
    <w:basedOn w:val="686"/>
    <w:qFormat/>
    <w:uiPriority w:val="0"/>
    <w:pPr>
      <w:pBdr>
        <w:top w:val="single" w:color="auto" w:sz="4" w:space="0"/>
        <w:left w:val="single" w:color="auto" w:sz="4" w:space="0"/>
        <w:bottom w:val="single" w:color="auto" w:sz="4" w:space="0"/>
        <w:right w:val="single" w:color="auto" w:sz="4" w:space="0"/>
      </w:pBdr>
      <w:shd w:val="clear" w:color="auto" w:fill="FFFF99"/>
      <w:jc w:val="center"/>
    </w:pPr>
    <w:rPr>
      <w:sz w:val="20"/>
      <w:szCs w:val="20"/>
    </w:rPr>
  </w:style>
  <w:style w:type="paragraph" w:customStyle="1" w:styleId="1121">
    <w:name w:val="正文（首行不缩进）"/>
    <w:basedOn w:val="1"/>
    <w:qFormat/>
    <w:uiPriority w:val="0"/>
    <w:pPr>
      <w:autoSpaceDE w:val="0"/>
      <w:autoSpaceDN w:val="0"/>
      <w:adjustRightInd w:val="0"/>
      <w:spacing w:line="360" w:lineRule="auto"/>
    </w:pPr>
    <w:rPr>
      <w:rFonts w:ascii="Times New Roman" w:hAnsi="Times New Roman" w:eastAsia="宋体" w:cs="Times New Roman"/>
      <w:szCs w:val="20"/>
    </w:rPr>
  </w:style>
  <w:style w:type="paragraph" w:customStyle="1" w:styleId="1122">
    <w:name w:val="xl268"/>
    <w:basedOn w:val="686"/>
    <w:qFormat/>
    <w:uiPriority w:val="0"/>
    <w:pPr>
      <w:pBdr>
        <w:top w:val="single" w:color="auto" w:sz="4" w:space="0"/>
        <w:left w:val="single" w:color="auto" w:sz="4" w:space="0"/>
        <w:bottom w:val="single" w:color="auto" w:sz="4" w:space="0"/>
        <w:right w:val="single" w:color="auto" w:sz="4" w:space="0"/>
      </w:pBdr>
      <w:jc w:val="center"/>
    </w:pPr>
    <w:rPr>
      <w:b/>
      <w:bCs/>
    </w:rPr>
  </w:style>
  <w:style w:type="paragraph" w:customStyle="1" w:styleId="1123">
    <w:name w:val="保留正文"/>
    <w:basedOn w:val="34"/>
    <w:qFormat/>
    <w:uiPriority w:val="0"/>
    <w:pPr>
      <w:keepNext/>
      <w:spacing w:after="160"/>
    </w:pPr>
    <w:rPr>
      <w:rFonts w:ascii="Calibri" w:hAnsi="Calibri"/>
      <w:szCs w:val="24"/>
    </w:rPr>
  </w:style>
  <w:style w:type="paragraph" w:customStyle="1" w:styleId="1124">
    <w:name w:val="xl279"/>
    <w:basedOn w:val="686"/>
    <w:qFormat/>
    <w:uiPriority w:val="0"/>
    <w:pPr>
      <w:pBdr>
        <w:top w:val="single" w:color="auto" w:sz="8" w:space="0"/>
        <w:bottom w:val="single" w:color="auto" w:sz="8" w:space="0"/>
        <w:right w:val="single" w:color="auto" w:sz="8" w:space="0"/>
      </w:pBdr>
      <w:jc w:val="both"/>
      <w:textAlignment w:val="top"/>
    </w:pPr>
    <w:rPr>
      <w:rFonts w:ascii="Times New Roman" w:hAnsi="Times New Roman" w:cs="Times New Roman"/>
      <w:b/>
      <w:bCs/>
      <w:sz w:val="21"/>
      <w:szCs w:val="21"/>
      <w:u w:val="single"/>
    </w:rPr>
  </w:style>
  <w:style w:type="paragraph" w:customStyle="1" w:styleId="1125">
    <w:name w:val="xl188"/>
    <w:basedOn w:val="686"/>
    <w:qFormat/>
    <w:uiPriority w:val="0"/>
    <w:pPr>
      <w:pBdr>
        <w:top w:val="single" w:color="auto" w:sz="8" w:space="0"/>
        <w:left w:val="single" w:color="auto" w:sz="8" w:space="0"/>
        <w:bottom w:val="single" w:color="auto" w:sz="8" w:space="0"/>
        <w:right w:val="single" w:color="auto" w:sz="8" w:space="0"/>
      </w:pBdr>
      <w:jc w:val="center"/>
      <w:textAlignment w:val="top"/>
    </w:pPr>
    <w:rPr>
      <w:rFonts w:ascii="黑体" w:eastAsia="黑体"/>
      <w:b/>
      <w:bCs/>
      <w:sz w:val="21"/>
      <w:szCs w:val="21"/>
      <w:u w:val="single"/>
    </w:rPr>
  </w:style>
  <w:style w:type="paragraph" w:customStyle="1" w:styleId="1126">
    <w:name w:val="xl335"/>
    <w:basedOn w:val="1"/>
    <w:qFormat/>
    <w:uiPriority w:val="0"/>
    <w:pPr>
      <w:widowControl/>
      <w:pBdr>
        <w:left w:val="single" w:color="000000" w:sz="8" w:space="0"/>
        <w:bottom w:val="single" w:color="auto" w:sz="8" w:space="0"/>
      </w:pBdr>
      <w:spacing w:before="100" w:beforeAutospacing="1" w:after="100" w:afterAutospacing="1" w:line="240" w:lineRule="atLeast"/>
      <w:jc w:val="left"/>
    </w:pPr>
    <w:rPr>
      <w:rFonts w:ascii="宋体" w:hAnsi="宋体" w:eastAsia="宋体" w:cs="宋体"/>
      <w:color w:val="000000"/>
      <w:kern w:val="0"/>
      <w:sz w:val="18"/>
      <w:szCs w:val="18"/>
    </w:rPr>
  </w:style>
  <w:style w:type="paragraph" w:customStyle="1" w:styleId="1127">
    <w:name w:val="样式5"/>
    <w:basedOn w:val="1035"/>
    <w:next w:val="1035"/>
    <w:qFormat/>
    <w:uiPriority w:val="0"/>
    <w:pPr>
      <w:tabs>
        <w:tab w:val="right" w:leader="dot" w:pos="9458"/>
        <w:tab w:val="clear" w:pos="1984"/>
      </w:tabs>
      <w:spacing w:before="120" w:after="120"/>
      <w:ind w:left="0" w:firstLine="0"/>
      <w:jc w:val="left"/>
    </w:pPr>
    <w:rPr>
      <w:caps/>
      <w:szCs w:val="20"/>
    </w:rPr>
  </w:style>
  <w:style w:type="paragraph" w:customStyle="1" w:styleId="1128">
    <w:name w:val="xl280"/>
    <w:basedOn w:val="686"/>
    <w:qFormat/>
    <w:uiPriority w:val="0"/>
    <w:pPr>
      <w:pBdr>
        <w:top w:val="single" w:color="auto" w:sz="8" w:space="0"/>
        <w:left w:val="single" w:color="auto" w:sz="8" w:space="0"/>
        <w:bottom w:val="single" w:color="auto" w:sz="8" w:space="0"/>
      </w:pBdr>
      <w:jc w:val="both"/>
      <w:textAlignment w:val="top"/>
    </w:pPr>
    <w:rPr>
      <w:b/>
      <w:bCs/>
      <w:sz w:val="21"/>
      <w:szCs w:val="21"/>
      <w:u w:val="single"/>
    </w:rPr>
  </w:style>
  <w:style w:type="paragraph" w:customStyle="1" w:styleId="1129">
    <w:name w:val="Char Char Char Char Char Char Char Char Char Char"/>
    <w:basedOn w:val="1"/>
    <w:qFormat/>
    <w:uiPriority w:val="0"/>
    <w:pPr>
      <w:adjustRightInd w:val="0"/>
      <w:spacing w:line="360" w:lineRule="atLeast"/>
    </w:pPr>
    <w:rPr>
      <w:rFonts w:ascii="Arial" w:hAnsi="Arial" w:eastAsia="宋体" w:cs="Arial"/>
      <w:sz w:val="20"/>
      <w:szCs w:val="20"/>
    </w:rPr>
  </w:style>
  <w:style w:type="paragraph" w:customStyle="1" w:styleId="1130">
    <w:name w:val="cjk"/>
    <w:basedOn w:val="1"/>
    <w:qFormat/>
    <w:uiPriority w:val="0"/>
    <w:pPr>
      <w:widowControl/>
      <w:spacing w:before="284" w:after="100" w:afterAutospacing="1" w:line="360" w:lineRule="auto"/>
      <w:jc w:val="left"/>
    </w:pPr>
    <w:rPr>
      <w:rFonts w:ascii="宋体" w:hAnsi="宋体" w:eastAsia="宋体" w:cs="宋体"/>
      <w:kern w:val="0"/>
      <w:sz w:val="22"/>
    </w:rPr>
  </w:style>
  <w:style w:type="paragraph" w:customStyle="1" w:styleId="1131">
    <w:name w:val="样式 楷体_GB2312 小四 首行缩进:  0.8 厘米 行距: 固定值 28 磅"/>
    <w:basedOn w:val="1"/>
    <w:qFormat/>
    <w:uiPriority w:val="0"/>
    <w:pPr>
      <w:spacing w:line="360" w:lineRule="auto"/>
      <w:jc w:val="center"/>
    </w:pPr>
    <w:rPr>
      <w:rFonts w:ascii="Times New Roman" w:hAnsi="Times New Roman" w:eastAsia="仿宋_GB2312" w:cs="Times New Roman"/>
      <w:szCs w:val="21"/>
    </w:rPr>
  </w:style>
  <w:style w:type="paragraph" w:customStyle="1" w:styleId="1132">
    <w:name w:val="p0"/>
    <w:basedOn w:val="1"/>
    <w:qFormat/>
    <w:uiPriority w:val="0"/>
    <w:pPr>
      <w:widowControl/>
    </w:pPr>
    <w:rPr>
      <w:rFonts w:ascii="Times New Roman" w:hAnsi="Times New Roman" w:eastAsia="宋体" w:cs="Times New Roman"/>
      <w:kern w:val="0"/>
      <w:szCs w:val="21"/>
    </w:rPr>
  </w:style>
  <w:style w:type="paragraph" w:customStyle="1" w:styleId="1133">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Times New Roman"/>
      <w:kern w:val="0"/>
      <w:sz w:val="24"/>
      <w:szCs w:val="20"/>
    </w:rPr>
  </w:style>
  <w:style w:type="paragraph" w:customStyle="1" w:styleId="1134">
    <w:name w:val="小节"/>
    <w:basedOn w:val="1"/>
    <w:qFormat/>
    <w:uiPriority w:val="0"/>
    <w:pPr>
      <w:widowControl/>
      <w:spacing w:line="360" w:lineRule="auto"/>
      <w:jc w:val="left"/>
    </w:pPr>
    <w:rPr>
      <w:rFonts w:ascii="Times New Roman" w:hAnsi="Times New Roman" w:eastAsia="宋体" w:cs="Times New Roman"/>
      <w:sz w:val="28"/>
      <w:szCs w:val="20"/>
    </w:rPr>
  </w:style>
  <w:style w:type="paragraph" w:customStyle="1" w:styleId="1135">
    <w:name w:val="1正文 Char1"/>
    <w:basedOn w:val="1"/>
    <w:qFormat/>
    <w:uiPriority w:val="0"/>
    <w:pPr>
      <w:widowControl/>
      <w:adjustRightInd w:val="0"/>
      <w:snapToGrid w:val="0"/>
      <w:spacing w:line="440" w:lineRule="exact"/>
    </w:pPr>
    <w:rPr>
      <w:rFonts w:ascii="宋体" w:hAnsi="宋体" w:eastAsia="宋体" w:cs="Times New Roman"/>
      <w:sz w:val="24"/>
      <w:szCs w:val="20"/>
    </w:rPr>
  </w:style>
  <w:style w:type="paragraph" w:customStyle="1" w:styleId="1136">
    <w:name w:val="样式 标题 1合同标题章标题 1 Char Char标题 1 Char第1章第1章 Char卷标题标题 1 1..."/>
    <w:basedOn w:val="3"/>
    <w:qFormat/>
    <w:uiPriority w:val="0"/>
    <w:pPr>
      <w:keepNext w:val="0"/>
      <w:keepLines w:val="0"/>
      <w:widowControl/>
      <w:tabs>
        <w:tab w:val="left" w:pos="0"/>
        <w:tab w:val="left" w:pos="1080"/>
      </w:tabs>
      <w:spacing w:before="284" w:after="0" w:line="360" w:lineRule="auto"/>
      <w:ind w:left="315" w:firstLine="198" w:firstLineChars="198"/>
      <w:jc w:val="left"/>
    </w:pPr>
    <w:rPr>
      <w:rFonts w:ascii="宋体" w:hAnsi="宋体" w:cs="宋体"/>
      <w:b w:val="0"/>
      <w:bCs w:val="0"/>
      <w:color w:val="000000"/>
      <w:kern w:val="36"/>
      <w:szCs w:val="48"/>
      <w:lang w:val="en-US" w:eastAsia="zh-CN"/>
    </w:rPr>
  </w:style>
  <w:style w:type="paragraph" w:customStyle="1" w:styleId="1137">
    <w:name w:val="4"/>
    <w:basedOn w:val="1"/>
    <w:next w:val="1"/>
    <w:qFormat/>
    <w:uiPriority w:val="0"/>
    <w:rPr>
      <w:rFonts w:ascii="Times New Roman" w:hAnsi="Times New Roman" w:eastAsia="宋体" w:cs="Times New Roman"/>
      <w:szCs w:val="20"/>
    </w:rPr>
  </w:style>
  <w:style w:type="paragraph" w:customStyle="1" w:styleId="1138">
    <w:name w:val="aff7"/>
    <w:basedOn w:val="1"/>
    <w:qFormat/>
    <w:uiPriority w:val="0"/>
    <w:pPr>
      <w:widowControl/>
      <w:spacing w:line="360" w:lineRule="auto"/>
      <w:ind w:firstLine="200"/>
    </w:pPr>
    <w:rPr>
      <w:rFonts w:ascii="Times New Roman" w:hAnsi="Times New Roman" w:eastAsia="宋体" w:cs="Times New Roman"/>
      <w:kern w:val="0"/>
      <w:szCs w:val="21"/>
    </w:rPr>
  </w:style>
  <w:style w:type="paragraph" w:customStyle="1" w:styleId="1139">
    <w:name w:val="常规_萝岗车辆段工程量清单核对"/>
    <w:basedOn w:val="1"/>
    <w:qFormat/>
    <w:uiPriority w:val="0"/>
    <w:pPr>
      <w:widowControl/>
      <w:spacing w:before="100" w:beforeAutospacing="1" w:after="100" w:afterAutospacing="1"/>
      <w:jc w:val="left"/>
      <w:textAlignment w:val="center"/>
    </w:pPr>
    <w:rPr>
      <w:rFonts w:ascii="宋体" w:hAnsi="宋体" w:eastAsia="宋体" w:cs="宋体"/>
      <w:color w:val="000000"/>
      <w:kern w:val="0"/>
      <w:sz w:val="22"/>
    </w:rPr>
  </w:style>
  <w:style w:type="paragraph" w:customStyle="1" w:styleId="1140">
    <w:name w:val="样式 宋体 行距: 1.5 倍行距"/>
    <w:basedOn w:val="1"/>
    <w:qFormat/>
    <w:uiPriority w:val="0"/>
    <w:pPr>
      <w:jc w:val="center"/>
    </w:pPr>
    <w:rPr>
      <w:rFonts w:ascii="Times New Roman" w:hAnsi="Times New Roman" w:eastAsia="宋体" w:cs="Times New Roman"/>
      <w:b/>
    </w:rPr>
  </w:style>
  <w:style w:type="paragraph" w:customStyle="1" w:styleId="1141">
    <w:name w:val="编号2"/>
    <w:qFormat/>
    <w:uiPriority w:val="0"/>
    <w:pPr>
      <w:keepLines/>
      <w:numPr>
        <w:ilvl w:val="0"/>
        <w:numId w:val="3"/>
      </w:numPr>
      <w:tabs>
        <w:tab w:val="left" w:pos="1864"/>
        <w:tab w:val="clear" w:pos="425"/>
      </w:tabs>
      <w:overflowPunct w:val="0"/>
      <w:autoSpaceDE w:val="0"/>
      <w:autoSpaceDN w:val="0"/>
      <w:snapToGrid w:val="0"/>
      <w:spacing w:beforeLines="70" w:afterLines="70" w:line="360" w:lineRule="exact"/>
      <w:jc w:val="both"/>
    </w:pPr>
    <w:rPr>
      <w:rFonts w:ascii="Times New Roman" w:hAnsi="Times New Roman" w:eastAsia="宋体" w:cs="宋体"/>
      <w:snapToGrid w:val="0"/>
      <w:spacing w:val="30"/>
      <w:kern w:val="0"/>
      <w:sz w:val="24"/>
      <w:szCs w:val="20"/>
      <w:lang w:val="en-GB" w:eastAsia="zh-CN" w:bidi="ar-SA"/>
    </w:rPr>
  </w:style>
  <w:style w:type="paragraph" w:customStyle="1" w:styleId="1142">
    <w:name w:val="公文标题"/>
    <w:basedOn w:val="5"/>
    <w:qFormat/>
    <w:uiPriority w:val="0"/>
    <w:pPr>
      <w:spacing w:line="240" w:lineRule="auto"/>
      <w:ind w:left="1469" w:right="1542" w:firstLine="0" w:firstLineChars="0"/>
      <w:jc w:val="center"/>
    </w:pPr>
    <w:rPr>
      <w:rFonts w:ascii="Times New Roman" w:hAnsi="Times New Roman" w:eastAsia="宋体"/>
      <w:bCs w:val="0"/>
      <w:color w:val="FF0000"/>
      <w:sz w:val="44"/>
      <w:szCs w:val="24"/>
      <w:lang w:val="zh-CN"/>
    </w:rPr>
  </w:style>
  <w:style w:type="paragraph" w:customStyle="1" w:styleId="1143">
    <w:name w:val="xl230"/>
    <w:basedOn w:val="686"/>
    <w:qFormat/>
    <w:uiPriority w:val="0"/>
    <w:pPr>
      <w:pBdr>
        <w:top w:val="single" w:color="auto" w:sz="4" w:space="0"/>
        <w:left w:val="single" w:color="auto" w:sz="4" w:space="0"/>
        <w:bottom w:val="single" w:color="auto" w:sz="4" w:space="0"/>
        <w:right w:val="single" w:color="auto" w:sz="4" w:space="0"/>
      </w:pBdr>
      <w:jc w:val="center"/>
    </w:pPr>
    <w:rPr>
      <w:rFonts w:ascii="Times New Roman" w:hAnsi="Times New Roman" w:cs="Times New Roman"/>
      <w:sz w:val="16"/>
      <w:szCs w:val="16"/>
    </w:rPr>
  </w:style>
  <w:style w:type="paragraph" w:customStyle="1" w:styleId="1144">
    <w:name w:val="发文落款"/>
    <w:basedOn w:val="1002"/>
    <w:qFormat/>
    <w:uiPriority w:val="0"/>
    <w:pPr>
      <w:ind w:left="4094" w:right="607" w:firstLine="0"/>
      <w:jc w:val="center"/>
    </w:pPr>
  </w:style>
  <w:style w:type="paragraph" w:customStyle="1" w:styleId="1145">
    <w:name w:val="xl337"/>
    <w:basedOn w:val="1"/>
    <w:qFormat/>
    <w:uiPriority w:val="0"/>
    <w:pPr>
      <w:widowControl/>
      <w:pBdr>
        <w:left w:val="single" w:color="000000" w:sz="8" w:space="0"/>
        <w:right w:val="single" w:color="000000" w:sz="8" w:space="0"/>
      </w:pBdr>
      <w:spacing w:before="100" w:beforeAutospacing="1" w:after="100" w:afterAutospacing="1" w:line="240" w:lineRule="atLeast"/>
      <w:jc w:val="left"/>
      <w:textAlignment w:val="top"/>
    </w:pPr>
    <w:rPr>
      <w:rFonts w:ascii="宋体" w:hAnsi="宋体" w:eastAsia="宋体" w:cs="宋体"/>
      <w:color w:val="000000"/>
      <w:kern w:val="0"/>
      <w:sz w:val="18"/>
      <w:szCs w:val="18"/>
    </w:rPr>
  </w:style>
  <w:style w:type="paragraph" w:customStyle="1" w:styleId="1146">
    <w:name w:val="章节三"/>
    <w:basedOn w:val="314"/>
    <w:next w:val="314"/>
    <w:qFormat/>
    <w:uiPriority w:val="0"/>
    <w:pPr>
      <w:spacing w:beforeLines="50" w:afterLines="50" w:line="240" w:lineRule="auto"/>
      <w:ind w:firstLine="0" w:firstLineChars="0"/>
      <w:jc w:val="left"/>
      <w:outlineLvl w:val="2"/>
    </w:pPr>
    <w:rPr>
      <w:rFonts w:ascii="黑体" w:hAnsi="宋体" w:eastAsia="黑体"/>
      <w:b/>
    </w:rPr>
  </w:style>
  <w:style w:type="paragraph" w:customStyle="1" w:styleId="1147">
    <w:name w:val="xl224"/>
    <w:basedOn w:val="686"/>
    <w:qFormat/>
    <w:uiPriority w:val="0"/>
    <w:rPr>
      <w:color w:val="000000"/>
      <w:sz w:val="16"/>
      <w:szCs w:val="16"/>
    </w:rPr>
  </w:style>
  <w:style w:type="paragraph" w:customStyle="1" w:styleId="1148">
    <w:name w:val="xl297"/>
    <w:basedOn w:val="686"/>
    <w:qFormat/>
    <w:uiPriority w:val="0"/>
    <w:pPr>
      <w:pBdr>
        <w:top w:val="single" w:color="auto" w:sz="4" w:space="0"/>
        <w:bottom w:val="single" w:color="auto" w:sz="4" w:space="0"/>
        <w:right w:val="single" w:color="auto" w:sz="4" w:space="0"/>
      </w:pBdr>
      <w:jc w:val="center"/>
    </w:pPr>
    <w:rPr>
      <w:rFonts w:ascii="仿宋_GB2312" w:eastAsia="仿宋_GB2312"/>
      <w:sz w:val="18"/>
      <w:szCs w:val="18"/>
    </w:rPr>
  </w:style>
  <w:style w:type="paragraph" w:customStyle="1" w:styleId="1149">
    <w:name w:val="font5"/>
    <w:basedOn w:val="1"/>
    <w:qFormat/>
    <w:uiPriority w:val="0"/>
    <w:pPr>
      <w:widowControl/>
      <w:spacing w:before="100" w:beforeAutospacing="1" w:after="100" w:afterAutospacing="1"/>
      <w:jc w:val="left"/>
    </w:pPr>
    <w:rPr>
      <w:rFonts w:hint="eastAsia" w:ascii="宋体" w:hAnsi="宋体" w:eastAsia="宋体" w:cs="Times New Roman"/>
      <w:kern w:val="0"/>
      <w:sz w:val="18"/>
      <w:szCs w:val="20"/>
    </w:rPr>
  </w:style>
  <w:style w:type="paragraph" w:customStyle="1" w:styleId="1150">
    <w:name w:val="正文列表"/>
    <w:basedOn w:val="1"/>
    <w:qFormat/>
    <w:uiPriority w:val="0"/>
    <w:pPr>
      <w:spacing w:after="120"/>
    </w:pPr>
    <w:rPr>
      <w:rFonts w:ascii="Times New Roman" w:hAnsi="Times New Roman" w:eastAsia="宋体" w:cs="Times New Roman"/>
      <w:sz w:val="24"/>
      <w:szCs w:val="20"/>
      <w:lang w:eastAsia="zh-TW"/>
    </w:rPr>
  </w:style>
  <w:style w:type="paragraph" w:customStyle="1" w:styleId="1151">
    <w:name w:val="标题 2 New"/>
    <w:basedOn w:val="978"/>
    <w:next w:val="978"/>
    <w:qFormat/>
    <w:uiPriority w:val="0"/>
    <w:pPr>
      <w:keepNext/>
      <w:keepLines/>
      <w:spacing w:before="260" w:after="260" w:line="416" w:lineRule="auto"/>
      <w:outlineLvl w:val="1"/>
    </w:pPr>
    <w:rPr>
      <w:rFonts w:ascii="Arial" w:hAnsi="Arial" w:eastAsia="仿宋_GB2312"/>
      <w:b/>
      <w:bCs/>
      <w:sz w:val="32"/>
    </w:rPr>
  </w:style>
  <w:style w:type="paragraph" w:customStyle="1" w:styleId="1152">
    <w:name w:val="font15"/>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1153">
    <w:name w:val="xl278"/>
    <w:basedOn w:val="686"/>
    <w:qFormat/>
    <w:uiPriority w:val="0"/>
    <w:pPr>
      <w:pBdr>
        <w:top w:val="single" w:color="auto" w:sz="8" w:space="0"/>
        <w:bottom w:val="single" w:color="auto" w:sz="8" w:space="0"/>
      </w:pBdr>
      <w:jc w:val="both"/>
      <w:textAlignment w:val="top"/>
    </w:pPr>
    <w:rPr>
      <w:rFonts w:ascii="Times New Roman" w:hAnsi="Times New Roman" w:cs="Times New Roman"/>
      <w:b/>
      <w:bCs/>
      <w:sz w:val="21"/>
      <w:szCs w:val="21"/>
      <w:u w:val="single"/>
    </w:rPr>
  </w:style>
  <w:style w:type="paragraph" w:customStyle="1" w:styleId="1154">
    <w:name w:val="样式 标题 1TITRE1H1Header1h1合同标题章-标题Title1标书11st levelSect..."/>
    <w:basedOn w:val="3"/>
    <w:qFormat/>
    <w:uiPriority w:val="0"/>
    <w:pPr>
      <w:keepNext w:val="0"/>
      <w:keepLines w:val="0"/>
      <w:spacing w:before="200" w:after="200" w:line="240" w:lineRule="auto"/>
      <w:jc w:val="center"/>
    </w:pPr>
    <w:rPr>
      <w:rFonts w:ascii="宋体" w:hAnsi="Cambria"/>
      <w:bCs w:val="0"/>
      <w:color w:val="365F91"/>
      <w:kern w:val="2"/>
      <w:sz w:val="28"/>
      <w:szCs w:val="20"/>
    </w:rPr>
  </w:style>
  <w:style w:type="paragraph" w:customStyle="1" w:styleId="1155">
    <w:name w:val="¶ÎÂä2"/>
    <w:basedOn w:val="1"/>
    <w:qFormat/>
    <w:uiPriority w:val="0"/>
    <w:pPr>
      <w:overflowPunct w:val="0"/>
      <w:autoSpaceDE w:val="0"/>
      <w:autoSpaceDN w:val="0"/>
      <w:adjustRightInd w:val="0"/>
      <w:spacing w:line="360" w:lineRule="auto"/>
      <w:ind w:left="360"/>
      <w:textAlignment w:val="baseline"/>
    </w:pPr>
    <w:rPr>
      <w:rFonts w:ascii="宋体" w:hAnsi="Times New Roman" w:eastAsia="宋体" w:cs="Times New Roman"/>
      <w:szCs w:val="20"/>
    </w:rPr>
  </w:style>
  <w:style w:type="paragraph" w:customStyle="1" w:styleId="1156">
    <w:name w:val="font0"/>
    <w:basedOn w:val="1"/>
    <w:qFormat/>
    <w:uiPriority w:val="0"/>
    <w:pPr>
      <w:widowControl/>
      <w:spacing w:before="100" w:beforeAutospacing="1" w:after="100" w:afterAutospacing="1"/>
      <w:jc w:val="left"/>
    </w:pPr>
    <w:rPr>
      <w:rFonts w:hint="eastAsia" w:ascii="宋体" w:hAnsi="宋体" w:eastAsia="宋体" w:cs="Times New Roman"/>
      <w:kern w:val="0"/>
      <w:sz w:val="24"/>
      <w:szCs w:val="20"/>
    </w:rPr>
  </w:style>
  <w:style w:type="paragraph" w:customStyle="1" w:styleId="1157">
    <w:name w:val="正文文本2"/>
    <w:basedOn w:val="1"/>
    <w:qFormat/>
    <w:uiPriority w:val="0"/>
    <w:pPr>
      <w:shd w:val="clear" w:color="auto" w:fill="FFFFFF"/>
      <w:spacing w:before="600" w:line="466" w:lineRule="exact"/>
      <w:ind w:hanging="480"/>
      <w:jc w:val="distribute"/>
    </w:pPr>
    <w:rPr>
      <w:rFonts w:ascii="MingLiU" w:hAnsi="MingLiU" w:eastAsia="MingLiU" w:cs="Times New Roman"/>
      <w:kern w:val="0"/>
      <w:sz w:val="23"/>
      <w:szCs w:val="23"/>
    </w:rPr>
  </w:style>
  <w:style w:type="paragraph" w:customStyle="1" w:styleId="1158">
    <w:name w:val="Char Char Char Char Char Char"/>
    <w:basedOn w:val="1"/>
    <w:qFormat/>
    <w:uiPriority w:val="0"/>
    <w:pPr>
      <w:adjustRightInd w:val="0"/>
      <w:spacing w:line="360" w:lineRule="auto"/>
    </w:pPr>
    <w:rPr>
      <w:rFonts w:ascii="Times New Roman" w:hAnsi="Times New Roman" w:eastAsia="宋体" w:cs="Times New Roman"/>
      <w:sz w:val="24"/>
      <w:szCs w:val="20"/>
    </w:rPr>
  </w:style>
  <w:style w:type="paragraph" w:customStyle="1" w:styleId="1159">
    <w:name w:val="xl211"/>
    <w:basedOn w:val="686"/>
    <w:qFormat/>
    <w:uiPriority w:val="0"/>
    <w:pPr>
      <w:pBdr>
        <w:top w:val="single" w:color="auto" w:sz="4" w:space="0"/>
        <w:left w:val="single" w:color="auto" w:sz="4" w:space="0"/>
        <w:bottom w:val="single" w:color="auto" w:sz="4" w:space="0"/>
        <w:right w:val="single" w:color="auto" w:sz="4" w:space="0"/>
      </w:pBdr>
      <w:jc w:val="center"/>
    </w:pPr>
    <w:rPr>
      <w:color w:val="000000"/>
      <w:sz w:val="16"/>
      <w:szCs w:val="16"/>
    </w:rPr>
  </w:style>
  <w:style w:type="paragraph" w:customStyle="1" w:styleId="1160">
    <w:name w:val="普通(网站) New"/>
    <w:basedOn w:val="883"/>
    <w:qFormat/>
    <w:uiPriority w:val="0"/>
    <w:pPr>
      <w:widowControl/>
      <w:spacing w:before="100" w:beforeAutospacing="1" w:after="100" w:afterAutospacing="1"/>
      <w:jc w:val="left"/>
    </w:pPr>
    <w:rPr>
      <w:rFonts w:ascii="宋体" w:hAnsi="宋体"/>
      <w:kern w:val="0"/>
      <w:sz w:val="24"/>
    </w:rPr>
  </w:style>
  <w:style w:type="paragraph" w:customStyle="1" w:styleId="1161">
    <w:name w:val="彩色列表 - 强调文字颜色 12"/>
    <w:basedOn w:val="1"/>
    <w:qFormat/>
    <w:uiPriority w:val="0"/>
    <w:pPr>
      <w:ind w:firstLine="420" w:firstLineChars="200"/>
    </w:pPr>
    <w:rPr>
      <w:rFonts w:ascii="Times New Roman" w:hAnsi="Times New Roman" w:eastAsia="宋体" w:cs="Times New Roman"/>
      <w:szCs w:val="24"/>
    </w:rPr>
  </w:style>
  <w:style w:type="paragraph" w:customStyle="1" w:styleId="1162">
    <w:name w:val="缺省文本"/>
    <w:basedOn w:val="1"/>
    <w:qFormat/>
    <w:uiPriority w:val="0"/>
    <w:pPr>
      <w:overflowPunct w:val="0"/>
      <w:autoSpaceDE w:val="0"/>
      <w:autoSpaceDN w:val="0"/>
      <w:adjustRightInd w:val="0"/>
      <w:textAlignment w:val="baseline"/>
    </w:pPr>
    <w:rPr>
      <w:rFonts w:ascii="Times New Roman" w:hAnsi="Times New Roman" w:eastAsia="宋体" w:cs="Times New Roman"/>
      <w:sz w:val="24"/>
      <w:szCs w:val="20"/>
    </w:rPr>
  </w:style>
  <w:style w:type="paragraph" w:customStyle="1" w:styleId="1163">
    <w:name w:val="素材5"/>
    <w:basedOn w:val="1"/>
    <w:qFormat/>
    <w:uiPriority w:val="0"/>
    <w:pPr>
      <w:snapToGrid w:val="0"/>
      <w:spacing w:line="500" w:lineRule="atLeast"/>
      <w:ind w:left="1111"/>
    </w:pPr>
    <w:rPr>
      <w:rFonts w:ascii="宋体" w:hAnsi="Times New Roman" w:eastAsia="宋体" w:cs="Times New Roman"/>
      <w:kern w:val="28"/>
      <w:sz w:val="27"/>
      <w:szCs w:val="20"/>
    </w:rPr>
  </w:style>
  <w:style w:type="paragraph" w:customStyle="1" w:styleId="1164">
    <w:name w:val="菲页(卷)"/>
    <w:basedOn w:val="3"/>
    <w:next w:val="1165"/>
    <w:qFormat/>
    <w:uiPriority w:val="0"/>
    <w:pPr>
      <w:keepLines w:val="0"/>
      <w:widowControl/>
      <w:tabs>
        <w:tab w:val="left" w:pos="1080"/>
      </w:tabs>
      <w:spacing w:before="0" w:after="0" w:line="240" w:lineRule="auto"/>
      <w:ind w:firstLine="198" w:firstLineChars="198"/>
      <w:jc w:val="left"/>
      <w:outlineLvl w:val="1"/>
    </w:pPr>
    <w:rPr>
      <w:rFonts w:ascii="黑体" w:eastAsia="黑体"/>
      <w:kern w:val="0"/>
      <w:sz w:val="52"/>
      <w:szCs w:val="20"/>
      <w:lang w:val="en-US" w:eastAsia="zh-CN"/>
    </w:rPr>
  </w:style>
  <w:style w:type="paragraph" w:customStyle="1" w:styleId="1165">
    <w:name w:val="正文2"/>
    <w:qFormat/>
    <w:uiPriority w:val="0"/>
    <w:pPr>
      <w:widowControl w:val="0"/>
      <w:adjustRightInd w:val="0"/>
      <w:spacing w:after="200" w:line="360" w:lineRule="atLeast"/>
      <w:textAlignment w:val="baseline"/>
    </w:pPr>
    <w:rPr>
      <w:rFonts w:ascii="宋体" w:hAnsi="Times New Roman" w:eastAsia="宋体" w:cs="Times New Roman"/>
      <w:kern w:val="0"/>
      <w:sz w:val="24"/>
      <w:szCs w:val="20"/>
      <w:lang w:val="en-US" w:eastAsia="zh-CN" w:bidi="ar-SA"/>
    </w:rPr>
  </w:style>
  <w:style w:type="paragraph" w:customStyle="1" w:styleId="1166">
    <w:name w:val="xl241"/>
    <w:basedOn w:val="686"/>
    <w:qFormat/>
    <w:uiPriority w:val="0"/>
    <w:pPr>
      <w:pBdr>
        <w:top w:val="single" w:color="auto" w:sz="4" w:space="0"/>
        <w:left w:val="single" w:color="auto" w:sz="8" w:space="0"/>
        <w:bottom w:val="single" w:color="auto" w:sz="8" w:space="0"/>
      </w:pBdr>
      <w:jc w:val="center"/>
    </w:pPr>
    <w:rPr>
      <w:b/>
      <w:bCs/>
    </w:rPr>
  </w:style>
  <w:style w:type="paragraph" w:customStyle="1" w:styleId="1167">
    <w:name w:val="xl242"/>
    <w:basedOn w:val="686"/>
    <w:qFormat/>
    <w:uiPriority w:val="0"/>
    <w:pPr>
      <w:pBdr>
        <w:top w:val="single" w:color="auto" w:sz="4" w:space="0"/>
        <w:bottom w:val="single" w:color="auto" w:sz="8" w:space="0"/>
      </w:pBdr>
      <w:jc w:val="center"/>
    </w:pPr>
    <w:rPr>
      <w:b/>
      <w:bCs/>
    </w:rPr>
  </w:style>
  <w:style w:type="paragraph" w:customStyle="1" w:styleId="1168">
    <w:name w:val="正文文本缩进 211"/>
    <w:basedOn w:val="1"/>
    <w:qFormat/>
    <w:uiPriority w:val="0"/>
    <w:pPr>
      <w:adjustRightInd w:val="0"/>
      <w:spacing w:line="360" w:lineRule="auto"/>
      <w:ind w:right="1001" w:firstLine="525"/>
      <w:jc w:val="left"/>
      <w:textAlignment w:val="baseline"/>
    </w:pPr>
    <w:rPr>
      <w:rFonts w:ascii="Times New Roman" w:hAnsi="Times New Roman" w:eastAsia="宋体" w:cs="Times New Roman"/>
      <w:sz w:val="24"/>
      <w:szCs w:val="20"/>
    </w:rPr>
  </w:style>
  <w:style w:type="paragraph" w:customStyle="1" w:styleId="1169">
    <w:name w:val="样式 标题 3 + (中文) 黑体 小四 非加粗 段前: 7.8 磅 段后: 0 磅 行距: 固定值 20 磅"/>
    <w:basedOn w:val="5"/>
    <w:qFormat/>
    <w:uiPriority w:val="0"/>
    <w:pPr>
      <w:spacing w:before="0" w:after="0" w:line="400" w:lineRule="exact"/>
    </w:pPr>
    <w:rPr>
      <w:rFonts w:ascii="宋体" w:eastAsia="宋体" w:cs="宋体"/>
      <w:b/>
      <w:bCs w:val="0"/>
      <w:color w:val="FF0000"/>
      <w:sz w:val="24"/>
      <w:szCs w:val="20"/>
      <w:lang w:val="zh-CN"/>
    </w:rPr>
  </w:style>
  <w:style w:type="paragraph" w:customStyle="1" w:styleId="1170">
    <w:name w:val="正文文本缩进 22"/>
    <w:basedOn w:val="1"/>
    <w:qFormat/>
    <w:uiPriority w:val="0"/>
    <w:pPr>
      <w:adjustRightInd w:val="0"/>
      <w:spacing w:line="360" w:lineRule="auto"/>
      <w:ind w:right="1001" w:firstLine="525"/>
      <w:jc w:val="left"/>
      <w:textAlignment w:val="baseline"/>
    </w:pPr>
    <w:rPr>
      <w:rFonts w:ascii="Times New Roman" w:hAnsi="Times New Roman" w:eastAsia="宋体" w:cs="Times New Roman"/>
      <w:sz w:val="24"/>
      <w:szCs w:val="20"/>
    </w:rPr>
  </w:style>
  <w:style w:type="paragraph" w:customStyle="1" w:styleId="1171">
    <w:name w:val="Char2"/>
    <w:basedOn w:val="1"/>
    <w:qFormat/>
    <w:uiPriority w:val="0"/>
    <w:pPr>
      <w:tabs>
        <w:tab w:val="left" w:pos="425"/>
      </w:tabs>
      <w:ind w:left="425" w:hanging="425"/>
    </w:pPr>
    <w:rPr>
      <w:rFonts w:ascii="Times New Roman" w:hAnsi="Times New Roman" w:eastAsia="宋体" w:cs="Times New Roman"/>
      <w:sz w:val="24"/>
      <w:szCs w:val="20"/>
    </w:rPr>
  </w:style>
  <w:style w:type="paragraph" w:customStyle="1" w:styleId="1172">
    <w:name w:val="xl309"/>
    <w:basedOn w:val="1"/>
    <w:qFormat/>
    <w:uiPriority w:val="0"/>
    <w:pPr>
      <w:widowControl/>
      <w:pBdr>
        <w:top w:val="single" w:color="auto" w:sz="8" w:space="0"/>
        <w:bottom w:val="single" w:color="000000"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1173">
    <w:name w:val="Plain Text1"/>
    <w:basedOn w:val="1"/>
    <w:qFormat/>
    <w:uiPriority w:val="0"/>
    <w:rPr>
      <w:rFonts w:ascii="宋体" w:hAnsi="Courier New" w:eastAsia="宋体" w:cs="Times New Roman"/>
      <w:kern w:val="0"/>
      <w:sz w:val="20"/>
      <w:szCs w:val="20"/>
    </w:rPr>
  </w:style>
  <w:style w:type="paragraph" w:customStyle="1" w:styleId="1174">
    <w:name w:val="xl159"/>
    <w:basedOn w:val="684"/>
    <w:qFormat/>
    <w:uiPriority w:val="0"/>
    <w:pPr>
      <w:pBdr>
        <w:top w:val="single" w:color="auto" w:sz="4" w:space="0"/>
        <w:left w:val="single" w:color="auto" w:sz="4" w:space="0"/>
        <w:bottom w:val="single" w:color="auto" w:sz="4" w:space="0"/>
        <w:right w:val="single" w:color="auto" w:sz="4" w:space="0"/>
      </w:pBdr>
    </w:pPr>
    <w:rPr>
      <w:sz w:val="20"/>
      <w:szCs w:val="20"/>
    </w:rPr>
  </w:style>
  <w:style w:type="paragraph" w:customStyle="1" w:styleId="1175">
    <w:name w:val="需求书2"/>
    <w:basedOn w:val="1"/>
    <w:qFormat/>
    <w:uiPriority w:val="0"/>
    <w:pPr>
      <w:jc w:val="center"/>
    </w:pPr>
    <w:rPr>
      <w:rFonts w:ascii="宋体" w:hAnsi="宋体" w:eastAsia="宋体" w:cs="Times New Roman"/>
      <w:color w:val="FF0000"/>
      <w:sz w:val="20"/>
      <w:szCs w:val="20"/>
    </w:rPr>
  </w:style>
  <w:style w:type="paragraph" w:customStyle="1" w:styleId="1176">
    <w:name w:val="xl143"/>
    <w:basedOn w:val="686"/>
    <w:qFormat/>
    <w:uiPriority w:val="0"/>
    <w:pPr>
      <w:pBdr>
        <w:top w:val="single" w:color="auto" w:sz="4" w:space="0"/>
        <w:left w:val="single" w:color="auto" w:sz="4" w:space="0"/>
        <w:bottom w:val="single" w:color="auto" w:sz="4" w:space="0"/>
        <w:right w:val="single" w:color="auto" w:sz="4" w:space="0"/>
      </w:pBdr>
    </w:pPr>
    <w:rPr>
      <w:color w:val="000000"/>
      <w:sz w:val="20"/>
      <w:szCs w:val="20"/>
    </w:rPr>
  </w:style>
  <w:style w:type="paragraph" w:customStyle="1" w:styleId="1177">
    <w:name w:val="xl5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Unicode MS" w:hAnsi="Arial Unicode MS" w:eastAsia="Arial Unicode MS" w:cs="Times New Roman"/>
      <w:color w:val="000000"/>
      <w:kern w:val="0"/>
      <w:sz w:val="20"/>
      <w:szCs w:val="20"/>
    </w:rPr>
  </w:style>
  <w:style w:type="paragraph" w:customStyle="1" w:styleId="1178">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Times New Roman"/>
      <w:kern w:val="0"/>
      <w:sz w:val="20"/>
      <w:szCs w:val="20"/>
    </w:rPr>
  </w:style>
  <w:style w:type="paragraph" w:customStyle="1" w:styleId="1179">
    <w:name w:val="xl187"/>
    <w:basedOn w:val="686"/>
    <w:qFormat/>
    <w:uiPriority w:val="0"/>
    <w:pPr>
      <w:pBdr>
        <w:top w:val="single" w:color="auto" w:sz="4" w:space="0"/>
        <w:left w:val="single" w:color="auto" w:sz="4" w:space="0"/>
        <w:right w:val="single" w:color="auto" w:sz="4" w:space="0"/>
      </w:pBdr>
      <w:jc w:val="center"/>
    </w:pPr>
    <w:rPr>
      <w:sz w:val="20"/>
      <w:szCs w:val="20"/>
    </w:rPr>
  </w:style>
  <w:style w:type="paragraph" w:customStyle="1" w:styleId="1180">
    <w:name w:val="样式 附图标题 + 段后: 1 行"/>
    <w:basedOn w:val="1"/>
    <w:qFormat/>
    <w:uiPriority w:val="0"/>
    <w:pPr>
      <w:keepNext/>
      <w:tabs>
        <w:tab w:val="left" w:pos="720"/>
      </w:tabs>
      <w:spacing w:after="240"/>
      <w:jc w:val="center"/>
    </w:pPr>
    <w:rPr>
      <w:rFonts w:ascii="Arial" w:hAnsi="Arial" w:eastAsia="黑体" w:cs="Times New Roman"/>
      <w:b/>
      <w:sz w:val="18"/>
      <w:szCs w:val="20"/>
    </w:rPr>
  </w:style>
  <w:style w:type="paragraph" w:customStyle="1" w:styleId="1181">
    <w:name w:val="表正文左"/>
    <w:qFormat/>
    <w:uiPriority w:val="0"/>
    <w:pPr>
      <w:spacing w:after="200" w:line="276" w:lineRule="auto"/>
    </w:pPr>
    <w:rPr>
      <w:rFonts w:ascii="Arial" w:hAnsi="Arial" w:eastAsia="宋体" w:cs="Times New Roman"/>
      <w:kern w:val="2"/>
      <w:sz w:val="18"/>
      <w:szCs w:val="20"/>
      <w:lang w:val="en-US" w:eastAsia="zh-CN" w:bidi="ar-SA"/>
    </w:rPr>
  </w:style>
  <w:style w:type="paragraph" w:customStyle="1" w:styleId="1182">
    <w:name w:val="contentnoteheader"/>
    <w:basedOn w:val="1"/>
    <w:qFormat/>
    <w:uiPriority w:val="0"/>
    <w:pPr>
      <w:spacing w:before="100" w:beforeAutospacing="1" w:after="100" w:afterAutospacing="1"/>
    </w:pPr>
    <w:rPr>
      <w:rFonts w:ascii="宋体" w:hAnsi="宋体" w:eastAsia="宋体" w:cs="Times New Roman"/>
      <w:color w:val="000000"/>
      <w:sz w:val="24"/>
      <w:szCs w:val="20"/>
    </w:rPr>
  </w:style>
  <w:style w:type="paragraph" w:customStyle="1" w:styleId="1183">
    <w:name w:val="插图题注"/>
    <w:next w:val="1"/>
    <w:qFormat/>
    <w:uiPriority w:val="0"/>
    <w:pPr>
      <w:spacing w:afterLines="100" w:line="276" w:lineRule="auto"/>
      <w:ind w:left="2880"/>
      <w:jc w:val="center"/>
    </w:pPr>
    <w:rPr>
      <w:rFonts w:ascii="Arial" w:hAnsi="Arial" w:eastAsia="宋体" w:cs="Times New Roman"/>
      <w:kern w:val="0"/>
      <w:sz w:val="18"/>
      <w:szCs w:val="20"/>
      <w:lang w:val="en-US" w:eastAsia="zh-CN" w:bidi="ar-SA"/>
    </w:rPr>
  </w:style>
  <w:style w:type="paragraph" w:customStyle="1" w:styleId="1184">
    <w:name w:val="font42"/>
    <w:basedOn w:val="1"/>
    <w:qFormat/>
    <w:uiPriority w:val="0"/>
    <w:pPr>
      <w:widowControl/>
      <w:spacing w:before="100" w:beforeAutospacing="1" w:after="100" w:afterAutospacing="1"/>
      <w:jc w:val="left"/>
    </w:pPr>
    <w:rPr>
      <w:rFonts w:ascii="Times New Roman" w:hAnsi="Times New Roman" w:eastAsia="宋体" w:cs="Times New Roman"/>
      <w:b/>
      <w:bCs/>
      <w:kern w:val="0"/>
      <w:szCs w:val="21"/>
      <w:u w:val="single"/>
    </w:rPr>
  </w:style>
  <w:style w:type="paragraph" w:customStyle="1" w:styleId="1185">
    <w:name w:val="正文文本缩进1"/>
    <w:basedOn w:val="1"/>
    <w:qFormat/>
    <w:uiPriority w:val="0"/>
    <w:pPr>
      <w:ind w:firstLine="480"/>
    </w:pPr>
    <w:rPr>
      <w:rFonts w:ascii="Times New Roman" w:hAnsi="Times New Roman" w:eastAsia="宋体" w:cs="Times New Roman"/>
      <w:sz w:val="24"/>
      <w:szCs w:val="20"/>
    </w:rPr>
  </w:style>
  <w:style w:type="paragraph" w:customStyle="1" w:styleId="1186">
    <w:name w:val="小标题 1"/>
    <w:basedOn w:val="1"/>
    <w:qFormat/>
    <w:uiPriority w:val="0"/>
    <w:pPr>
      <w:autoSpaceDE w:val="0"/>
      <w:autoSpaceDN w:val="0"/>
      <w:adjustRightInd w:val="0"/>
      <w:spacing w:line="360" w:lineRule="atLeast"/>
    </w:pPr>
    <w:rPr>
      <w:rFonts w:ascii="文鼎粗黑" w:hAnsi="Times New Roman" w:eastAsia="文鼎粗黑" w:cs="Times New Roman"/>
      <w:szCs w:val="20"/>
    </w:rPr>
  </w:style>
  <w:style w:type="paragraph" w:customStyle="1" w:styleId="1187">
    <w:name w:val="yehuda"/>
    <w:basedOn w:val="1"/>
    <w:qFormat/>
    <w:uiPriority w:val="0"/>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eastAsia="宋体" w:cs="Times New Roman"/>
      <w:sz w:val="24"/>
      <w:szCs w:val="20"/>
      <w:lang w:val="en-GB"/>
    </w:rPr>
  </w:style>
  <w:style w:type="paragraph" w:customStyle="1" w:styleId="1188">
    <w:name w:val="Listing1"/>
    <w:basedOn w:val="1"/>
    <w:qFormat/>
    <w:uiPriority w:val="0"/>
    <w:pPr>
      <w:widowControl/>
      <w:tabs>
        <w:tab w:val="left" w:pos="1185"/>
      </w:tabs>
      <w:spacing w:line="240" w:lineRule="atLeast"/>
      <w:ind w:left="1185" w:hanging="645"/>
      <w:jc w:val="left"/>
    </w:pPr>
    <w:rPr>
      <w:rFonts w:ascii="Times New Roman" w:hAnsi="Times New Roman" w:eastAsia="宋体" w:cs="Times New Roman"/>
      <w:sz w:val="24"/>
      <w:szCs w:val="24"/>
    </w:rPr>
  </w:style>
  <w:style w:type="paragraph" w:customStyle="1" w:styleId="1189">
    <w:name w:val="cjk2"/>
    <w:basedOn w:val="1"/>
    <w:qFormat/>
    <w:uiPriority w:val="0"/>
    <w:pPr>
      <w:widowControl/>
      <w:spacing w:before="284" w:line="360" w:lineRule="auto"/>
      <w:jc w:val="left"/>
    </w:pPr>
    <w:rPr>
      <w:rFonts w:ascii="宋体" w:hAnsi="宋体" w:eastAsia="宋体" w:cs="宋体"/>
      <w:kern w:val="0"/>
      <w:sz w:val="22"/>
    </w:rPr>
  </w:style>
  <w:style w:type="paragraph" w:customStyle="1" w:styleId="1190">
    <w:name w:val="xl3916657"/>
    <w:basedOn w:val="1"/>
    <w:qFormat/>
    <w:uiPriority w:val="0"/>
    <w:pPr>
      <w:widowControl/>
      <w:pBdr>
        <w:left w:val="single" w:color="auto" w:sz="4" w:space="1"/>
        <w:right w:val="single" w:color="auto" w:sz="4" w:space="1"/>
      </w:pBdr>
      <w:spacing w:before="100" w:beforeAutospacing="1" w:after="100" w:afterAutospacing="1"/>
      <w:jc w:val="center"/>
      <w:textAlignment w:val="center"/>
    </w:pPr>
    <w:rPr>
      <w:rFonts w:ascii="宋体" w:hAnsi="宋体" w:eastAsia="宋体" w:cs="宋体"/>
      <w:kern w:val="0"/>
      <w:sz w:val="16"/>
      <w:szCs w:val="16"/>
    </w:rPr>
  </w:style>
  <w:style w:type="paragraph" w:customStyle="1" w:styleId="1191">
    <w:name w:val="Char1 Char Char Char Char Char Char1 Char Char Char2"/>
    <w:basedOn w:val="1"/>
    <w:qFormat/>
    <w:uiPriority w:val="0"/>
    <w:pPr>
      <w:spacing w:line="360" w:lineRule="auto"/>
      <w:ind w:firstLine="200" w:firstLineChars="200"/>
    </w:pPr>
    <w:rPr>
      <w:rFonts w:ascii="宋体" w:hAnsi="宋体" w:eastAsia="宋体" w:cs="宋体"/>
      <w:sz w:val="24"/>
      <w:szCs w:val="24"/>
    </w:rPr>
  </w:style>
  <w:style w:type="paragraph" w:customStyle="1" w:styleId="1192">
    <w:name w:val="xl182"/>
    <w:basedOn w:val="686"/>
    <w:qFormat/>
    <w:uiPriority w:val="0"/>
    <w:pPr>
      <w:pBdr>
        <w:top w:val="single" w:color="auto" w:sz="4" w:space="0"/>
        <w:left w:val="single" w:color="auto" w:sz="4" w:space="0"/>
        <w:bottom w:val="single" w:color="auto" w:sz="4" w:space="0"/>
        <w:right w:val="single" w:color="auto" w:sz="4" w:space="0"/>
      </w:pBdr>
      <w:shd w:val="clear" w:color="auto" w:fill="FF99CC"/>
      <w:jc w:val="center"/>
    </w:pPr>
    <w:rPr>
      <w:rFonts w:ascii="Times New Roman" w:hAnsi="Times New Roman" w:cs="Times New Roman"/>
      <w:b/>
      <w:bCs/>
    </w:rPr>
  </w:style>
  <w:style w:type="paragraph" w:customStyle="1" w:styleId="1193">
    <w:name w:val="l2"/>
    <w:basedOn w:val="1"/>
    <w:qFormat/>
    <w:uiPriority w:val="0"/>
    <w:pPr>
      <w:keepLines/>
      <w:widowControl/>
      <w:spacing w:beforeLines="50" w:afterLines="50" w:line="300" w:lineRule="auto"/>
    </w:pPr>
    <w:rPr>
      <w:rFonts w:ascii="Arial" w:hAnsi="Arial" w:eastAsia="宋体" w:cs="Times New Roman"/>
      <w:szCs w:val="20"/>
    </w:rPr>
  </w:style>
  <w:style w:type="paragraph" w:customStyle="1" w:styleId="1194">
    <w:name w:val="1XXX"/>
    <w:qFormat/>
    <w:uiPriority w:val="0"/>
    <w:pPr>
      <w:spacing w:beforeLines="200" w:afterLines="50"/>
      <w:jc w:val="center"/>
      <w:outlineLvl w:val="1"/>
    </w:pPr>
    <w:rPr>
      <w:rFonts w:ascii="宋体" w:hAnsi="宋体" w:eastAsia="黑体" w:cs="Times New Roman"/>
      <w:color w:val="000000"/>
      <w:kern w:val="2"/>
      <w:sz w:val="30"/>
      <w:szCs w:val="20"/>
      <w:lang w:val="en-US" w:eastAsia="zh-CN" w:bidi="ar-SA"/>
    </w:rPr>
  </w:style>
  <w:style w:type="paragraph" w:customStyle="1" w:styleId="1195">
    <w:name w:val="xl226"/>
    <w:basedOn w:val="686"/>
    <w:qFormat/>
    <w:uiPriority w:val="0"/>
    <w:pPr>
      <w:pBdr>
        <w:bottom w:val="single" w:color="auto" w:sz="4" w:space="0"/>
        <w:right w:val="single" w:color="auto" w:sz="4" w:space="0"/>
      </w:pBdr>
      <w:jc w:val="center"/>
    </w:pPr>
    <w:rPr>
      <w:b/>
      <w:bCs/>
      <w:sz w:val="28"/>
      <w:szCs w:val="28"/>
    </w:rPr>
  </w:style>
  <w:style w:type="paragraph" w:customStyle="1" w:styleId="1196">
    <w:name w:val="xl51"/>
    <w:basedOn w:val="1"/>
    <w:qFormat/>
    <w:uiPriority w:val="0"/>
    <w:pPr>
      <w:widowControl/>
      <w:pBdr>
        <w:bottom w:val="single" w:color="auto" w:sz="4" w:space="0"/>
        <w:right w:val="single" w:color="auto" w:sz="4" w:space="0"/>
      </w:pBdr>
      <w:spacing w:before="100" w:beforeAutospacing="1" w:after="100" w:afterAutospacing="1"/>
      <w:textAlignment w:val="center"/>
    </w:pPr>
    <w:rPr>
      <w:rFonts w:ascii="Arial" w:hAnsi="Arial" w:eastAsia="Arial Unicode MS" w:cs="Times New Roman"/>
      <w:kern w:val="0"/>
      <w:szCs w:val="20"/>
    </w:rPr>
  </w:style>
  <w:style w:type="paragraph" w:customStyle="1" w:styleId="1197">
    <w:name w:val="xl318"/>
    <w:basedOn w:val="1"/>
    <w:qFormat/>
    <w:uiPriority w:val="0"/>
    <w:pPr>
      <w:widowControl/>
      <w:pBdr>
        <w:top w:val="single" w:color="auto" w:sz="8" w:space="0"/>
        <w:right w:val="single" w:color="000000"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1198">
    <w:name w:val="条文"/>
    <w:basedOn w:val="1"/>
    <w:qFormat/>
    <w:uiPriority w:val="0"/>
    <w:pPr>
      <w:spacing w:line="240" w:lineRule="atLeast"/>
    </w:pPr>
    <w:rPr>
      <w:rFonts w:ascii="Times New Roman" w:hAnsi="Times New Roman" w:eastAsia="宋体" w:cs="Times New Roman"/>
      <w:sz w:val="24"/>
      <w:szCs w:val="20"/>
    </w:rPr>
  </w:style>
  <w:style w:type="paragraph" w:customStyle="1" w:styleId="1199">
    <w:name w:val="正文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200">
    <w:name w:val="Char Char Char Char Char Char Char Char Char Char Char Char Char Char Char"/>
    <w:basedOn w:val="1"/>
    <w:qFormat/>
    <w:uiPriority w:val="0"/>
    <w:pPr>
      <w:tabs>
        <w:tab w:val="left" w:pos="750"/>
      </w:tabs>
      <w:ind w:left="750" w:hanging="750"/>
    </w:pPr>
    <w:rPr>
      <w:rFonts w:ascii="Times New Roman" w:hAnsi="Times New Roman" w:eastAsia="宋体" w:cs="Times New Roman"/>
      <w:sz w:val="24"/>
      <w:szCs w:val="24"/>
    </w:rPr>
  </w:style>
  <w:style w:type="paragraph" w:customStyle="1" w:styleId="1201">
    <w:name w:val="xl246"/>
    <w:basedOn w:val="686"/>
    <w:qFormat/>
    <w:uiPriority w:val="0"/>
    <w:pPr>
      <w:pBdr>
        <w:top w:val="single" w:color="auto" w:sz="4" w:space="0"/>
        <w:left w:val="single" w:color="auto" w:sz="4" w:space="0"/>
        <w:bottom w:val="single" w:color="auto" w:sz="4" w:space="0"/>
      </w:pBdr>
      <w:jc w:val="center"/>
    </w:pPr>
  </w:style>
  <w:style w:type="paragraph" w:customStyle="1" w:styleId="1202">
    <w:name w:val="xl144"/>
    <w:basedOn w:val="686"/>
    <w:qFormat/>
    <w:uiPriority w:val="0"/>
    <w:pPr>
      <w:shd w:val="clear" w:color="auto" w:fill="FFFFFF"/>
      <w:textAlignment w:val="bottom"/>
    </w:pPr>
    <w:rPr>
      <w:color w:val="0000FF"/>
      <w:sz w:val="20"/>
      <w:szCs w:val="20"/>
    </w:rPr>
  </w:style>
  <w:style w:type="paragraph" w:customStyle="1" w:styleId="1203">
    <w:name w:val="cnfont"/>
    <w:basedOn w:val="1"/>
    <w:qFormat/>
    <w:uiPriority w:val="0"/>
    <w:pPr>
      <w:widowControl/>
      <w:spacing w:before="100" w:beforeAutospacing="1" w:after="100" w:afterAutospacing="1"/>
      <w:jc w:val="left"/>
    </w:pPr>
    <w:rPr>
      <w:rFonts w:ascii="宋体" w:hAnsi="宋体" w:eastAsia="宋体" w:cs="Times New Roman"/>
      <w:color w:val="000000"/>
      <w:kern w:val="0"/>
      <w:sz w:val="24"/>
      <w:szCs w:val="20"/>
    </w:rPr>
  </w:style>
  <w:style w:type="paragraph" w:customStyle="1" w:styleId="1204">
    <w:name w:val="4 二级标题"/>
    <w:basedOn w:val="1205"/>
    <w:qFormat/>
    <w:uiPriority w:val="0"/>
    <w:pPr>
      <w:widowControl w:val="0"/>
      <w:spacing w:line="440" w:lineRule="exact"/>
      <w:ind w:left="851" w:hanging="426"/>
    </w:pPr>
    <w:rPr>
      <w:sz w:val="28"/>
    </w:rPr>
  </w:style>
  <w:style w:type="paragraph" w:customStyle="1" w:styleId="1205">
    <w:name w:val="3 一级标题"/>
    <w:basedOn w:val="858"/>
    <w:qFormat/>
    <w:uiPriority w:val="0"/>
    <w:pPr>
      <w:widowControl/>
      <w:spacing w:beforeLines="50" w:line="240" w:lineRule="atLeast"/>
      <w:ind w:left="425"/>
      <w:jc w:val="left"/>
    </w:pPr>
    <w:rPr>
      <w:b/>
      <w:bCs/>
      <w:sz w:val="32"/>
    </w:rPr>
  </w:style>
  <w:style w:type="paragraph" w:customStyle="1" w:styleId="1206">
    <w:name w:val="Char1 Char Char Char Char Char Char"/>
    <w:basedOn w:val="1"/>
    <w:qFormat/>
    <w:uiPriority w:val="0"/>
    <w:pPr>
      <w:widowControl/>
      <w:tabs>
        <w:tab w:val="left" w:pos="360"/>
      </w:tabs>
      <w:spacing w:line="240" w:lineRule="atLeast"/>
      <w:ind w:left="360" w:hanging="360"/>
      <w:jc w:val="left"/>
    </w:pPr>
    <w:rPr>
      <w:rFonts w:ascii="Times New Roman" w:hAnsi="Times New Roman" w:eastAsia="宋体" w:cs="Times New Roman"/>
      <w:szCs w:val="24"/>
    </w:rPr>
  </w:style>
  <w:style w:type="paragraph" w:customStyle="1" w:styleId="1207">
    <w:name w:val="xl4416657"/>
    <w:basedOn w:val="1"/>
    <w:qFormat/>
    <w:uiPriority w:val="0"/>
    <w:pPr>
      <w:widowControl/>
      <w:pBdr>
        <w:top w:val="single" w:color="auto" w:sz="4" w:space="1"/>
        <w:left w:val="single" w:color="auto" w:sz="4" w:space="1"/>
        <w:bottom w:val="single" w:color="auto" w:sz="4" w:space="0"/>
        <w:right w:val="single" w:color="auto" w:sz="4" w:space="1"/>
      </w:pBdr>
      <w:spacing w:before="100" w:beforeAutospacing="1" w:after="100" w:afterAutospacing="1"/>
      <w:jc w:val="left"/>
      <w:textAlignment w:val="center"/>
    </w:pPr>
    <w:rPr>
      <w:rFonts w:ascii="宋体" w:hAnsi="宋体" w:eastAsia="宋体" w:cs="宋体"/>
      <w:kern w:val="0"/>
      <w:sz w:val="16"/>
      <w:szCs w:val="16"/>
    </w:rPr>
  </w:style>
  <w:style w:type="paragraph" w:customStyle="1" w:styleId="1208">
    <w:name w:val="Char1 Char Char Char1 Char Char Char"/>
    <w:basedOn w:val="1"/>
    <w:qFormat/>
    <w:uiPriority w:val="0"/>
    <w:pPr>
      <w:spacing w:line="360" w:lineRule="auto"/>
      <w:jc w:val="left"/>
    </w:pPr>
    <w:rPr>
      <w:rFonts w:ascii="Times New Roman" w:hAnsi="Times New Roman" w:eastAsia="仿宋_GB2312" w:cs="Times New Roman"/>
      <w:b/>
      <w:sz w:val="32"/>
      <w:szCs w:val="24"/>
    </w:rPr>
  </w:style>
  <w:style w:type="paragraph" w:customStyle="1" w:styleId="1209">
    <w:name w:val="Char Char Char Char Char Char Char Char Char Char1"/>
    <w:basedOn w:val="1"/>
    <w:qFormat/>
    <w:uiPriority w:val="0"/>
    <w:rPr>
      <w:rFonts w:ascii="Arial" w:hAnsi="Arial" w:eastAsia="宋体" w:cs="Arial"/>
      <w:sz w:val="20"/>
      <w:szCs w:val="20"/>
    </w:rPr>
  </w:style>
  <w:style w:type="paragraph" w:customStyle="1" w:styleId="1210">
    <w:name w:val="五号正文（标准）"/>
    <w:basedOn w:val="1"/>
    <w:qFormat/>
    <w:uiPriority w:val="0"/>
    <w:pPr>
      <w:spacing w:line="560" w:lineRule="exact"/>
      <w:ind w:firstLine="560" w:firstLineChars="200"/>
    </w:pPr>
    <w:rPr>
      <w:rFonts w:ascii="宋体" w:hAnsi="宋体" w:eastAsia="宋体" w:cs="Times New Roman"/>
      <w:sz w:val="28"/>
      <w:szCs w:val="20"/>
    </w:rPr>
  </w:style>
  <w:style w:type="paragraph" w:customStyle="1" w:styleId="1211">
    <w:name w:val="xl90"/>
    <w:basedOn w:val="1"/>
    <w:qFormat/>
    <w:uiPriority w:val="0"/>
    <w:pPr>
      <w:widowControl/>
      <w:pBdr>
        <w:top w:val="single" w:color="auto" w:sz="4" w:space="0"/>
        <w:left w:val="single" w:color="auto" w:sz="4" w:space="0"/>
        <w:right w:val="single" w:color="auto" w:sz="4" w:space="0"/>
      </w:pBdr>
      <w:spacing w:before="100" w:beforeAutospacing="1" w:after="100" w:afterAutospacing="1"/>
      <w:jc w:val="right"/>
    </w:pPr>
    <w:rPr>
      <w:rFonts w:ascii="Arial Unicode MS" w:hAnsi="Arial Unicode MS" w:eastAsia="Arial Unicode MS" w:cs="Times New Roman"/>
      <w:kern w:val="0"/>
      <w:sz w:val="20"/>
      <w:szCs w:val="20"/>
    </w:rPr>
  </w:style>
  <w:style w:type="paragraph" w:customStyle="1" w:styleId="1212">
    <w:name w:val="Char5 Char Char Char Char Char Char Char Char Char Char Char Char1"/>
    <w:basedOn w:val="1"/>
    <w:qFormat/>
    <w:uiPriority w:val="0"/>
    <w:pPr>
      <w:widowControl/>
      <w:spacing w:after="160" w:line="240" w:lineRule="exact"/>
      <w:jc w:val="left"/>
    </w:pPr>
    <w:rPr>
      <w:rFonts w:ascii="Verdana" w:hAnsi="Verdana" w:eastAsia="仿宋_GB2312" w:cs="Times New Roman"/>
      <w:kern w:val="0"/>
      <w:sz w:val="24"/>
      <w:szCs w:val="20"/>
      <w:lang w:eastAsia="en-US"/>
    </w:rPr>
  </w:style>
  <w:style w:type="paragraph" w:customStyle="1" w:styleId="1213">
    <w:name w:val="xl338"/>
    <w:basedOn w:val="1"/>
    <w:qFormat/>
    <w:uiPriority w:val="0"/>
    <w:pPr>
      <w:widowControl/>
      <w:pBdr>
        <w:left w:val="single" w:color="auto" w:sz="8" w:space="0"/>
        <w:bottom w:val="single" w:color="auto" w:sz="8" w:space="0"/>
      </w:pBdr>
      <w:spacing w:before="100" w:beforeAutospacing="1" w:after="100" w:afterAutospacing="1" w:line="240" w:lineRule="atLeast"/>
      <w:jc w:val="left"/>
      <w:textAlignment w:val="top"/>
    </w:pPr>
    <w:rPr>
      <w:rFonts w:ascii="Times New Roman" w:hAnsi="Times New Roman" w:eastAsia="宋体" w:cs="Times New Roman"/>
      <w:kern w:val="0"/>
      <w:sz w:val="20"/>
      <w:szCs w:val="20"/>
    </w:rPr>
  </w:style>
  <w:style w:type="paragraph" w:customStyle="1" w:styleId="1214">
    <w:name w:val="itemlist"/>
    <w:basedOn w:val="1"/>
    <w:qFormat/>
    <w:uiPriority w:val="0"/>
    <w:pPr>
      <w:spacing w:before="100" w:beforeAutospacing="1" w:after="100" w:afterAutospacing="1" w:line="240" w:lineRule="atLeast"/>
    </w:pPr>
    <w:rPr>
      <w:rFonts w:ascii="宋体" w:hAnsi="宋体" w:eastAsia="宋体" w:cs="Times New Roman"/>
      <w:sz w:val="18"/>
      <w:szCs w:val="20"/>
    </w:rPr>
  </w:style>
  <w:style w:type="paragraph" w:customStyle="1" w:styleId="1215">
    <w:name w:val="3 Char Char Char Char Char Char Char"/>
    <w:basedOn w:val="1"/>
    <w:qFormat/>
    <w:uiPriority w:val="0"/>
    <w:pPr>
      <w:adjustRightInd w:val="0"/>
      <w:snapToGrid w:val="0"/>
      <w:spacing w:line="400" w:lineRule="exact"/>
      <w:ind w:firstLine="200" w:firstLineChars="200"/>
    </w:pPr>
    <w:rPr>
      <w:rFonts w:ascii="Times New Roman" w:hAnsi="Times New Roman" w:eastAsia="宋体" w:cs="Times New Roman"/>
      <w:sz w:val="24"/>
      <w:szCs w:val="20"/>
    </w:rPr>
  </w:style>
  <w:style w:type="paragraph" w:customStyle="1" w:styleId="1216">
    <w:name w:val="页脚 New New New New"/>
    <w:basedOn w:val="1217"/>
    <w:qFormat/>
    <w:uiPriority w:val="0"/>
    <w:pPr>
      <w:tabs>
        <w:tab w:val="center" w:pos="4153"/>
        <w:tab w:val="right" w:pos="8306"/>
      </w:tabs>
      <w:snapToGrid w:val="0"/>
      <w:jc w:val="left"/>
    </w:pPr>
    <w:rPr>
      <w:sz w:val="18"/>
      <w:szCs w:val="18"/>
    </w:rPr>
  </w:style>
  <w:style w:type="paragraph" w:customStyle="1" w:styleId="1217">
    <w:name w:val="正文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18">
    <w:name w:val="font47"/>
    <w:basedOn w:val="1"/>
    <w:qFormat/>
    <w:uiPriority w:val="0"/>
    <w:pPr>
      <w:widowControl/>
      <w:spacing w:before="100" w:beforeAutospacing="1" w:after="100" w:afterAutospacing="1"/>
      <w:jc w:val="left"/>
    </w:pPr>
    <w:rPr>
      <w:rFonts w:ascii="宋体" w:hAnsi="宋体" w:eastAsia="宋体" w:cs="宋体"/>
      <w:color w:val="0000FF"/>
      <w:kern w:val="0"/>
      <w:sz w:val="16"/>
      <w:szCs w:val="16"/>
    </w:rPr>
  </w:style>
  <w:style w:type="paragraph" w:customStyle="1" w:styleId="1219">
    <w:name w:val="页眉 New New New New"/>
    <w:basedOn w:val="1220"/>
    <w:qFormat/>
    <w:uiPriority w:val="0"/>
    <w:pPr>
      <w:pBdr>
        <w:bottom w:val="single" w:color="auto" w:sz="6" w:space="1"/>
      </w:pBdr>
      <w:tabs>
        <w:tab w:val="center" w:pos="4153"/>
        <w:tab w:val="right" w:pos="8306"/>
      </w:tabs>
      <w:snapToGrid w:val="0"/>
      <w:jc w:val="center"/>
    </w:pPr>
    <w:rPr>
      <w:rFonts w:eastAsia="宋体"/>
      <w:sz w:val="18"/>
      <w:szCs w:val="18"/>
    </w:rPr>
  </w:style>
  <w:style w:type="paragraph" w:customStyle="1" w:styleId="1220">
    <w:name w:val="正文 New New New New New"/>
    <w:qFormat/>
    <w:uiPriority w:val="0"/>
    <w:pPr>
      <w:widowControl w:val="0"/>
      <w:jc w:val="both"/>
    </w:pPr>
    <w:rPr>
      <w:rFonts w:ascii="Times New Roman" w:hAnsi="Times New Roman" w:eastAsia="楷体_GB2312" w:cs="Times New Roman"/>
      <w:kern w:val="2"/>
      <w:sz w:val="21"/>
      <w:szCs w:val="20"/>
      <w:lang w:val="en-US" w:eastAsia="zh-CN" w:bidi="ar-SA"/>
    </w:rPr>
  </w:style>
  <w:style w:type="paragraph" w:customStyle="1" w:styleId="1221">
    <w:name w:val="xl287"/>
    <w:basedOn w:val="686"/>
    <w:qFormat/>
    <w:uiPriority w:val="0"/>
    <w:pPr>
      <w:pBdr>
        <w:bottom w:val="single" w:color="auto" w:sz="4" w:space="0"/>
      </w:pBdr>
      <w:jc w:val="center"/>
    </w:pPr>
    <w:rPr>
      <w:sz w:val="21"/>
      <w:szCs w:val="21"/>
    </w:rPr>
  </w:style>
  <w:style w:type="paragraph" w:customStyle="1" w:styleId="1222">
    <w:name w:val="xl4916657"/>
    <w:basedOn w:val="1"/>
    <w:qFormat/>
    <w:uiPriority w:val="0"/>
    <w:pPr>
      <w:widowControl/>
      <w:pBdr>
        <w:top w:val="single" w:color="auto" w:sz="4" w:space="1"/>
        <w:left w:val="single" w:color="auto" w:sz="4" w:space="1"/>
        <w:right w:val="single" w:color="auto" w:sz="4" w:space="1"/>
      </w:pBdr>
      <w:spacing w:before="100" w:beforeAutospacing="1" w:after="100" w:afterAutospacing="1"/>
      <w:jc w:val="center"/>
      <w:textAlignment w:val="center"/>
    </w:pPr>
    <w:rPr>
      <w:rFonts w:ascii="宋体" w:hAnsi="宋体" w:eastAsia="宋体" w:cs="宋体"/>
      <w:kern w:val="0"/>
      <w:sz w:val="16"/>
      <w:szCs w:val="16"/>
    </w:rPr>
  </w:style>
  <w:style w:type="paragraph" w:customStyle="1" w:styleId="1223">
    <w:name w:val="默认段落字体 Para Char Char Char Char"/>
    <w:basedOn w:val="1027"/>
    <w:qFormat/>
    <w:uiPriority w:val="0"/>
    <w:rPr>
      <w:szCs w:val="20"/>
    </w:rPr>
  </w:style>
  <w:style w:type="paragraph" w:customStyle="1" w:styleId="1224">
    <w:name w:val="Table Description"/>
    <w:next w:val="1"/>
    <w:qFormat/>
    <w:uiPriority w:val="0"/>
    <w:pPr>
      <w:keepNext/>
      <w:snapToGrid w:val="0"/>
      <w:spacing w:before="160" w:after="80" w:line="276" w:lineRule="auto"/>
      <w:ind w:firstLine="1701"/>
      <w:jc w:val="center"/>
    </w:pPr>
    <w:rPr>
      <w:rFonts w:ascii="Arial" w:hAnsi="Arial" w:eastAsia="黑体" w:cs="Times New Roman"/>
      <w:kern w:val="0"/>
      <w:sz w:val="18"/>
      <w:szCs w:val="20"/>
      <w:lang w:val="en-US" w:eastAsia="zh-CN" w:bidi="ar-SA"/>
    </w:rPr>
  </w:style>
  <w:style w:type="paragraph" w:customStyle="1" w:styleId="1225">
    <w:name w:val="列出段落211"/>
    <w:basedOn w:val="1"/>
    <w:qFormat/>
    <w:uiPriority w:val="0"/>
    <w:pPr>
      <w:ind w:firstLine="420" w:firstLineChars="200"/>
    </w:pPr>
    <w:rPr>
      <w:rFonts w:ascii="Times New Roman" w:hAnsi="Times New Roman" w:eastAsia="宋体" w:cs="Times New Roman"/>
    </w:rPr>
  </w:style>
  <w:style w:type="paragraph" w:customStyle="1" w:styleId="1226">
    <w:name w:val="xl139"/>
    <w:basedOn w:val="686"/>
    <w:qFormat/>
    <w:uiPriority w:val="0"/>
    <w:pPr>
      <w:pBdr>
        <w:top w:val="single" w:color="auto" w:sz="4" w:space="0"/>
        <w:left w:val="single" w:color="auto" w:sz="4" w:space="0"/>
        <w:bottom w:val="single" w:color="auto" w:sz="4" w:space="0"/>
        <w:right w:val="single" w:color="auto" w:sz="4" w:space="0"/>
      </w:pBdr>
      <w:jc w:val="both"/>
    </w:pPr>
    <w:rPr>
      <w:color w:val="000000"/>
      <w:sz w:val="20"/>
      <w:szCs w:val="20"/>
    </w:rPr>
  </w:style>
  <w:style w:type="paragraph" w:customStyle="1" w:styleId="1227">
    <w:name w:val="样式 标题 3 + (西文) Arial (中文) 黑体 四号 非加粗"/>
    <w:basedOn w:val="5"/>
    <w:qFormat/>
    <w:uiPriority w:val="0"/>
    <w:pPr>
      <w:spacing w:before="0" w:after="0" w:line="360" w:lineRule="auto"/>
      <w:ind w:firstLine="0" w:firstLineChars="0"/>
    </w:pPr>
    <w:rPr>
      <w:rFonts w:ascii="宋体" w:eastAsia="宋体"/>
      <w:b/>
      <w:bCs w:val="0"/>
      <w:color w:val="4F81BD"/>
      <w:sz w:val="21"/>
      <w:szCs w:val="20"/>
      <w:lang w:val="zh-CN"/>
    </w:rPr>
  </w:style>
  <w:style w:type="paragraph" w:customStyle="1" w:styleId="1228">
    <w:name w:val="正文 New New New New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29">
    <w:name w:val="xl2616657"/>
    <w:basedOn w:val="1"/>
    <w:qFormat/>
    <w:uiPriority w:val="0"/>
    <w:pPr>
      <w:widowControl/>
      <w:pBdr>
        <w:top w:val="single" w:color="auto" w:sz="4" w:space="1"/>
        <w:left w:val="single" w:color="auto" w:sz="4" w:space="1"/>
        <w:bottom w:val="single" w:color="auto" w:sz="4" w:space="0"/>
        <w:right w:val="single" w:color="auto" w:sz="4" w:space="1"/>
      </w:pBdr>
      <w:spacing w:before="100" w:beforeAutospacing="1" w:after="100" w:afterAutospacing="1"/>
      <w:jc w:val="right"/>
      <w:textAlignment w:val="center"/>
    </w:pPr>
    <w:rPr>
      <w:rFonts w:ascii="宋体" w:hAnsi="宋体" w:eastAsia="宋体" w:cs="宋体"/>
      <w:kern w:val="0"/>
      <w:sz w:val="16"/>
      <w:szCs w:val="16"/>
    </w:rPr>
  </w:style>
  <w:style w:type="paragraph" w:customStyle="1" w:styleId="1230">
    <w:name w:val="二级无标题条"/>
    <w:basedOn w:val="1"/>
    <w:qFormat/>
    <w:uiPriority w:val="0"/>
    <w:rPr>
      <w:rFonts w:ascii="Times New Roman" w:hAnsi="Times New Roman" w:eastAsia="宋体" w:cs="Times New Roman"/>
      <w:szCs w:val="24"/>
    </w:rPr>
  </w:style>
  <w:style w:type="paragraph" w:customStyle="1" w:styleId="1231">
    <w:name w:val="正文文本缩进 31"/>
    <w:basedOn w:val="1"/>
    <w:qFormat/>
    <w:uiPriority w:val="0"/>
    <w:pPr>
      <w:snapToGrid w:val="0"/>
      <w:spacing w:line="360" w:lineRule="auto"/>
      <w:ind w:left="20" w:firstLine="529" w:firstLineChars="189"/>
    </w:pPr>
    <w:rPr>
      <w:rFonts w:ascii="仿宋_GB2312" w:hAnsi="Times New Roman" w:eastAsia="仿宋_GB2312" w:cs="Times New Roman"/>
      <w:sz w:val="28"/>
      <w:szCs w:val="24"/>
    </w:rPr>
  </w:style>
  <w:style w:type="paragraph" w:customStyle="1" w:styleId="1232">
    <w:name w:val="font44"/>
    <w:basedOn w:val="1"/>
    <w:qFormat/>
    <w:uiPriority w:val="0"/>
    <w:pPr>
      <w:widowControl/>
      <w:spacing w:before="100" w:beforeAutospacing="1" w:after="100" w:afterAutospacing="1"/>
      <w:jc w:val="left"/>
    </w:pPr>
    <w:rPr>
      <w:rFonts w:ascii="Times New Roman" w:hAnsi="Times New Roman" w:eastAsia="宋体" w:cs="Times New Roman"/>
      <w:kern w:val="0"/>
      <w:sz w:val="16"/>
      <w:szCs w:val="16"/>
    </w:rPr>
  </w:style>
  <w:style w:type="paragraph" w:customStyle="1" w:styleId="1233">
    <w:name w:val="xl215"/>
    <w:basedOn w:val="686"/>
    <w:qFormat/>
    <w:uiPriority w:val="0"/>
    <w:pPr>
      <w:pBdr>
        <w:top w:val="single" w:color="auto" w:sz="4" w:space="0"/>
        <w:left w:val="single" w:color="auto" w:sz="4" w:space="0"/>
        <w:bottom w:val="single" w:color="auto" w:sz="4" w:space="0"/>
        <w:right w:val="single" w:color="auto" w:sz="4" w:space="0"/>
      </w:pBdr>
    </w:pPr>
    <w:rPr>
      <w:color w:val="000000"/>
      <w:sz w:val="16"/>
      <w:szCs w:val="16"/>
    </w:rPr>
  </w:style>
  <w:style w:type="paragraph" w:customStyle="1" w:styleId="1234">
    <w:name w:val="文档正文"/>
    <w:basedOn w:val="1"/>
    <w:qFormat/>
    <w:uiPriority w:val="0"/>
    <w:rPr>
      <w:rFonts w:ascii="Arial" w:hAnsi="Arial" w:eastAsia="宋体" w:cs="Times New Roman"/>
      <w:sz w:val="24"/>
      <w:szCs w:val="20"/>
    </w:rPr>
  </w:style>
  <w:style w:type="paragraph" w:customStyle="1" w:styleId="1235">
    <w:name w:val="xl259"/>
    <w:basedOn w:val="684"/>
    <w:qFormat/>
    <w:uiPriority w:val="0"/>
    <w:pPr>
      <w:pBdr>
        <w:top w:val="single" w:color="auto" w:sz="4" w:space="0"/>
        <w:left w:val="single" w:color="auto" w:sz="4" w:space="0"/>
        <w:bottom w:val="single" w:color="auto" w:sz="4" w:space="0"/>
        <w:right w:val="single" w:color="auto" w:sz="4" w:space="0"/>
      </w:pBdr>
      <w:jc w:val="center"/>
    </w:pPr>
    <w:rPr>
      <w:rFonts w:ascii="Times New Roman" w:hAnsi="Times New Roman" w:cs="Times New Roman"/>
      <w:b/>
      <w:bCs/>
    </w:rPr>
  </w:style>
  <w:style w:type="paragraph" w:customStyle="1" w:styleId="1236">
    <w:name w:val="纯文本1"/>
    <w:basedOn w:val="1"/>
    <w:qFormat/>
    <w:uiPriority w:val="0"/>
    <w:rPr>
      <w:rFonts w:ascii="宋体" w:hAnsi="Courier New" w:eastAsia="宋体" w:cs="Times New Roman"/>
      <w:sz w:val="24"/>
      <w:szCs w:val="20"/>
    </w:rPr>
  </w:style>
  <w:style w:type="paragraph" w:customStyle="1" w:styleId="1237">
    <w:name w:val="Char Char Char Char Char"/>
    <w:basedOn w:val="1"/>
    <w:qFormat/>
    <w:uiPriority w:val="0"/>
    <w:pPr>
      <w:tabs>
        <w:tab w:val="left" w:pos="750"/>
      </w:tabs>
      <w:ind w:left="750" w:hanging="750"/>
    </w:pPr>
    <w:rPr>
      <w:rFonts w:ascii="Times New Roman" w:hAnsi="Times New Roman" w:eastAsia="宋体" w:cs="Times New Roman"/>
      <w:sz w:val="24"/>
      <w:szCs w:val="24"/>
    </w:rPr>
  </w:style>
  <w:style w:type="paragraph" w:customStyle="1" w:styleId="1238">
    <w:name w:val="Char31"/>
    <w:basedOn w:val="1"/>
    <w:qFormat/>
    <w:uiPriority w:val="0"/>
    <w:pPr>
      <w:widowControl/>
      <w:spacing w:line="360" w:lineRule="auto"/>
      <w:jc w:val="left"/>
    </w:pPr>
    <w:rPr>
      <w:rFonts w:ascii="Times New Roman" w:hAnsi="Times New Roman" w:eastAsia="仿宋_GB2312" w:cs="Times New Roman"/>
      <w:b/>
      <w:sz w:val="32"/>
      <w:szCs w:val="24"/>
    </w:rPr>
  </w:style>
  <w:style w:type="paragraph" w:customStyle="1" w:styleId="1239">
    <w:name w:val="一级条标题"/>
    <w:basedOn w:val="4"/>
    <w:next w:val="1"/>
    <w:qFormat/>
    <w:uiPriority w:val="0"/>
    <w:pPr>
      <w:keepNext w:val="0"/>
      <w:keepLines w:val="0"/>
      <w:widowControl/>
      <w:tabs>
        <w:tab w:val="left" w:pos="360"/>
        <w:tab w:val="left" w:pos="495"/>
        <w:tab w:val="left" w:pos="1200"/>
        <w:tab w:val="left" w:pos="1418"/>
      </w:tabs>
      <w:spacing w:before="0" w:after="0" w:line="240" w:lineRule="auto"/>
      <w:ind w:left="1418" w:hanging="567"/>
      <w:outlineLvl w:val="2"/>
    </w:pPr>
    <w:rPr>
      <w:rFonts w:ascii="黑体" w:hAnsi="Times New Roman"/>
      <w:b w:val="0"/>
      <w:bCs w:val="0"/>
      <w:sz w:val="21"/>
      <w:szCs w:val="20"/>
      <w:lang w:val="en-US" w:eastAsia="zh-CN"/>
    </w:rPr>
  </w:style>
  <w:style w:type="paragraph" w:customStyle="1" w:styleId="1240">
    <w:name w:val="table"/>
    <w:basedOn w:val="1"/>
    <w:qFormat/>
    <w:uiPriority w:val="0"/>
    <w:pPr>
      <w:widowControl/>
      <w:overflowPunct w:val="0"/>
      <w:autoSpaceDE w:val="0"/>
      <w:autoSpaceDN w:val="0"/>
      <w:adjustRightInd w:val="0"/>
      <w:spacing w:before="60" w:after="60"/>
      <w:jc w:val="center"/>
      <w:textAlignment w:val="baseline"/>
    </w:pPr>
    <w:rPr>
      <w:rFonts w:ascii="仿宋体" w:hAnsi="Times New Roman" w:eastAsia="仿宋体" w:cs="Times New Roman"/>
      <w:kern w:val="0"/>
      <w:sz w:val="24"/>
      <w:szCs w:val="20"/>
    </w:rPr>
  </w:style>
  <w:style w:type="paragraph" w:customStyle="1" w:styleId="1241">
    <w:name w:val="Table Heading"/>
    <w:basedOn w:val="1"/>
    <w:qFormat/>
    <w:uiPriority w:val="0"/>
    <w:pPr>
      <w:widowControl/>
      <w:jc w:val="center"/>
    </w:pPr>
    <w:rPr>
      <w:rFonts w:ascii="Arial" w:hAnsi="Arial" w:eastAsia="宋体" w:cs="Times New Roman"/>
      <w:b/>
      <w:kern w:val="0"/>
      <w:sz w:val="18"/>
      <w:szCs w:val="20"/>
    </w:rPr>
  </w:style>
  <w:style w:type="paragraph" w:customStyle="1" w:styleId="1242">
    <w:name w:val="xl203"/>
    <w:basedOn w:val="686"/>
    <w:qFormat/>
    <w:uiPriority w:val="0"/>
    <w:pPr>
      <w:pBdr>
        <w:top w:val="single" w:color="auto" w:sz="8" w:space="0"/>
        <w:bottom w:val="single" w:color="auto" w:sz="8" w:space="0"/>
        <w:right w:val="single" w:color="auto" w:sz="8" w:space="0"/>
      </w:pBdr>
    </w:pPr>
    <w:rPr>
      <w:b/>
      <w:bCs/>
      <w:sz w:val="28"/>
      <w:szCs w:val="28"/>
    </w:rPr>
  </w:style>
  <w:style w:type="paragraph" w:customStyle="1" w:styleId="1243">
    <w:name w:val="xl204"/>
    <w:basedOn w:val="686"/>
    <w:qFormat/>
    <w:uiPriority w:val="0"/>
    <w:pPr>
      <w:pBdr>
        <w:top w:val="single" w:color="auto" w:sz="4" w:space="0"/>
        <w:left w:val="single" w:color="auto" w:sz="4" w:space="0"/>
        <w:bottom w:val="single" w:color="auto" w:sz="4" w:space="0"/>
        <w:right w:val="single" w:color="auto" w:sz="4" w:space="0"/>
      </w:pBdr>
      <w:jc w:val="center"/>
    </w:pPr>
    <w:rPr>
      <w:sz w:val="16"/>
      <w:szCs w:val="16"/>
    </w:rPr>
  </w:style>
  <w:style w:type="paragraph" w:customStyle="1" w:styleId="1244">
    <w:name w:val="Char1 Char Char Char"/>
    <w:basedOn w:val="1"/>
    <w:qFormat/>
    <w:uiPriority w:val="0"/>
    <w:pPr>
      <w:widowControl/>
      <w:spacing w:after="160" w:line="240" w:lineRule="exact"/>
      <w:ind w:firstLine="200" w:firstLineChars="200"/>
      <w:jc w:val="left"/>
    </w:pPr>
    <w:rPr>
      <w:rFonts w:ascii="Times New Roman" w:hAnsi="Times New Roman" w:eastAsia="宋体" w:cs="Times New Roman"/>
      <w:szCs w:val="20"/>
    </w:rPr>
  </w:style>
  <w:style w:type="paragraph" w:customStyle="1" w:styleId="1245">
    <w:name w:val="xl225"/>
    <w:basedOn w:val="686"/>
    <w:qFormat/>
    <w:uiPriority w:val="0"/>
    <w:pPr>
      <w:jc w:val="center"/>
    </w:pPr>
    <w:rPr>
      <w:sz w:val="16"/>
      <w:szCs w:val="16"/>
    </w:rPr>
  </w:style>
  <w:style w:type="paragraph" w:customStyle="1" w:styleId="1246">
    <w:name w:val="Char Char Char1 Char"/>
    <w:basedOn w:val="26"/>
    <w:qFormat/>
    <w:uiPriority w:val="0"/>
    <w:rPr>
      <w:rFonts w:ascii="Tahoma" w:hAnsi="Tahoma"/>
      <w:sz w:val="24"/>
      <w:shd w:val="clear" w:color="auto" w:fill="000080"/>
    </w:rPr>
  </w:style>
  <w:style w:type="paragraph" w:customStyle="1" w:styleId="1247">
    <w:name w:val="xl232"/>
    <w:basedOn w:val="686"/>
    <w:qFormat/>
    <w:uiPriority w:val="0"/>
    <w:pPr>
      <w:pBdr>
        <w:top w:val="single" w:color="auto" w:sz="4" w:space="0"/>
        <w:left w:val="single" w:color="auto" w:sz="4" w:space="0"/>
        <w:bottom w:val="single" w:color="auto" w:sz="4" w:space="0"/>
        <w:right w:val="single" w:color="auto" w:sz="4" w:space="0"/>
      </w:pBdr>
      <w:jc w:val="center"/>
    </w:pPr>
    <w:rPr>
      <w:rFonts w:ascii="Times New Roman" w:hAnsi="Times New Roman" w:cs="Times New Roman"/>
      <w:sz w:val="16"/>
      <w:szCs w:val="16"/>
    </w:rPr>
  </w:style>
  <w:style w:type="paragraph" w:customStyle="1" w:styleId="1248">
    <w:name w:val="xl288"/>
    <w:basedOn w:val="686"/>
    <w:qFormat/>
    <w:uiPriority w:val="0"/>
    <w:pPr>
      <w:pBdr>
        <w:left w:val="single" w:color="auto" w:sz="4" w:space="0"/>
      </w:pBdr>
      <w:jc w:val="center"/>
    </w:pPr>
    <w:rPr>
      <w:sz w:val="30"/>
      <w:szCs w:val="30"/>
    </w:rPr>
  </w:style>
  <w:style w:type="paragraph" w:customStyle="1" w:styleId="1249">
    <w:name w:val="2"/>
    <w:basedOn w:val="1"/>
    <w:next w:val="10"/>
    <w:qFormat/>
    <w:uiPriority w:val="0"/>
    <w:pPr>
      <w:tabs>
        <w:tab w:val="left" w:pos="992"/>
        <w:tab w:val="left" w:pos="1440"/>
      </w:tabs>
      <w:ind w:left="1440" w:hanging="360"/>
    </w:pPr>
    <w:rPr>
      <w:rFonts w:ascii="Times New Roman" w:hAnsi="Times New Roman" w:eastAsia="宋体" w:cs="Times New Roman"/>
      <w:szCs w:val="20"/>
    </w:rPr>
  </w:style>
  <w:style w:type="paragraph" w:customStyle="1" w:styleId="1250">
    <w:name w:val="font43"/>
    <w:basedOn w:val="1"/>
    <w:qFormat/>
    <w:uiPriority w:val="0"/>
    <w:pPr>
      <w:widowControl/>
      <w:spacing w:before="100" w:beforeAutospacing="1" w:after="100" w:afterAutospacing="1"/>
      <w:jc w:val="left"/>
    </w:pPr>
    <w:rPr>
      <w:rFonts w:ascii="宋体" w:hAnsi="宋体" w:eastAsia="宋体" w:cs="宋体"/>
      <w:kern w:val="0"/>
      <w:sz w:val="16"/>
      <w:szCs w:val="16"/>
    </w:rPr>
  </w:style>
  <w:style w:type="paragraph" w:customStyle="1" w:styleId="1251">
    <w:name w:val="表格(小四)"/>
    <w:basedOn w:val="1"/>
    <w:qFormat/>
    <w:uiPriority w:val="0"/>
    <w:pPr>
      <w:tabs>
        <w:tab w:val="left" w:pos="2550"/>
      </w:tabs>
      <w:adjustRightInd w:val="0"/>
      <w:snapToGrid w:val="0"/>
      <w:spacing w:line="360" w:lineRule="auto"/>
      <w:jc w:val="center"/>
    </w:pPr>
    <w:rPr>
      <w:rFonts w:ascii="宋体" w:hAnsi="宋体" w:eastAsia="宋体" w:cs="Times New Roman"/>
      <w:kern w:val="0"/>
      <w:sz w:val="24"/>
      <w:szCs w:val="21"/>
    </w:rPr>
  </w:style>
  <w:style w:type="paragraph" w:customStyle="1" w:styleId="1252">
    <w:name w:val="四级无标题条"/>
    <w:basedOn w:val="1"/>
    <w:qFormat/>
    <w:uiPriority w:val="0"/>
    <w:rPr>
      <w:rFonts w:ascii="Times New Roman" w:hAnsi="Times New Roman" w:eastAsia="宋体" w:cs="Times New Roman"/>
      <w:szCs w:val="24"/>
    </w:rPr>
  </w:style>
  <w:style w:type="paragraph" w:customStyle="1" w:styleId="1253">
    <w:name w:val="xl208"/>
    <w:basedOn w:val="686"/>
    <w:qFormat/>
    <w:uiPriority w:val="0"/>
    <w:pPr>
      <w:pBdr>
        <w:top w:val="single" w:color="auto" w:sz="4" w:space="0"/>
        <w:left w:val="single" w:color="auto" w:sz="4" w:space="0"/>
        <w:bottom w:val="single" w:color="auto" w:sz="4" w:space="0"/>
        <w:right w:val="single" w:color="auto" w:sz="4" w:space="0"/>
      </w:pBdr>
      <w:jc w:val="both"/>
    </w:pPr>
    <w:rPr>
      <w:sz w:val="16"/>
      <w:szCs w:val="16"/>
    </w:rPr>
  </w:style>
  <w:style w:type="paragraph" w:customStyle="1" w:styleId="1254">
    <w:name w:val="Char1 Char Char Char Char Char"/>
    <w:basedOn w:val="1"/>
    <w:qFormat/>
    <w:uiPriority w:val="0"/>
    <w:pPr>
      <w:spacing w:beforeLines="50" w:afterLines="50" w:line="360" w:lineRule="auto"/>
      <w:ind w:left="357" w:hanging="357"/>
      <w:jc w:val="left"/>
    </w:pPr>
    <w:rPr>
      <w:rFonts w:ascii="Times New Roman" w:hAnsi="Times New Roman" w:eastAsia="仿宋_GB2312" w:cs="Times New Roman"/>
      <w:b/>
      <w:sz w:val="32"/>
      <w:szCs w:val="24"/>
    </w:rPr>
  </w:style>
  <w:style w:type="paragraph" w:customStyle="1" w:styleId="1255">
    <w:name w:val="Figure"/>
    <w:basedOn w:val="1"/>
    <w:next w:val="1256"/>
    <w:qFormat/>
    <w:uiPriority w:val="0"/>
    <w:pPr>
      <w:keepNext/>
      <w:snapToGrid w:val="0"/>
      <w:spacing w:before="80" w:after="80" w:line="300" w:lineRule="auto"/>
      <w:ind w:left="1701"/>
      <w:jc w:val="center"/>
    </w:pPr>
    <w:rPr>
      <w:rFonts w:ascii="Arial" w:hAnsi="Arial" w:eastAsia="宋体" w:cs="Times New Roman"/>
      <w:szCs w:val="20"/>
    </w:rPr>
  </w:style>
  <w:style w:type="paragraph" w:customStyle="1" w:styleId="1256">
    <w:name w:val="Figure Description"/>
    <w:next w:val="1"/>
    <w:qFormat/>
    <w:uiPriority w:val="0"/>
    <w:pPr>
      <w:snapToGrid w:val="0"/>
      <w:spacing w:before="80" w:after="320" w:line="276" w:lineRule="auto"/>
      <w:ind w:firstLine="1701"/>
      <w:jc w:val="center"/>
    </w:pPr>
    <w:rPr>
      <w:rFonts w:ascii="Arial" w:hAnsi="Arial" w:eastAsia="黑体" w:cs="Times New Roman"/>
      <w:kern w:val="0"/>
      <w:sz w:val="18"/>
      <w:szCs w:val="20"/>
      <w:lang w:val="en-US" w:eastAsia="zh-CN" w:bidi="ar-SA"/>
    </w:rPr>
  </w:style>
  <w:style w:type="paragraph" w:customStyle="1" w:styleId="1257">
    <w:name w:val="表格及流程图内容 Char Char"/>
    <w:basedOn w:val="1"/>
    <w:qFormat/>
    <w:uiPriority w:val="0"/>
    <w:pPr>
      <w:snapToGrid w:val="0"/>
      <w:jc w:val="center"/>
    </w:pPr>
    <w:rPr>
      <w:rFonts w:ascii="Times New Roman" w:hAnsi="Times New Roman" w:eastAsia="华文中宋" w:cs="Times New Roman"/>
      <w:kern w:val="24"/>
      <w:sz w:val="24"/>
      <w:szCs w:val="24"/>
    </w:rPr>
  </w:style>
  <w:style w:type="paragraph" w:customStyle="1" w:styleId="1258">
    <w:name w:val="xl210"/>
    <w:basedOn w:val="686"/>
    <w:qFormat/>
    <w:uiPriority w:val="0"/>
    <w:pPr>
      <w:pBdr>
        <w:top w:val="single" w:color="auto" w:sz="4" w:space="0"/>
        <w:left w:val="single" w:color="auto" w:sz="4" w:space="0"/>
        <w:bottom w:val="single" w:color="auto" w:sz="4" w:space="0"/>
        <w:right w:val="single" w:color="auto" w:sz="4" w:space="0"/>
      </w:pBdr>
    </w:pPr>
    <w:rPr>
      <w:sz w:val="16"/>
      <w:szCs w:val="16"/>
    </w:rPr>
  </w:style>
  <w:style w:type="paragraph" w:customStyle="1" w:styleId="1259">
    <w:name w:val="Blockquote"/>
    <w:basedOn w:val="1"/>
    <w:qFormat/>
    <w:uiPriority w:val="0"/>
    <w:pPr>
      <w:autoSpaceDE w:val="0"/>
      <w:autoSpaceDN w:val="0"/>
      <w:adjustRightInd w:val="0"/>
      <w:spacing w:before="100" w:after="100"/>
      <w:ind w:left="360" w:right="360"/>
      <w:jc w:val="left"/>
    </w:pPr>
    <w:rPr>
      <w:rFonts w:ascii="Times New Roman" w:hAnsi="Times New Roman" w:eastAsia="宋体" w:cs="Times New Roman"/>
      <w:kern w:val="0"/>
      <w:sz w:val="24"/>
      <w:szCs w:val="20"/>
    </w:rPr>
  </w:style>
  <w:style w:type="paragraph" w:customStyle="1" w:styleId="1260">
    <w:name w:val="正文文字3"/>
    <w:basedOn w:val="1"/>
    <w:next w:val="35"/>
    <w:qFormat/>
    <w:uiPriority w:val="0"/>
    <w:pPr>
      <w:spacing w:after="120"/>
      <w:ind w:left="420"/>
    </w:pPr>
    <w:rPr>
      <w:rFonts w:ascii="Times New Roman" w:hAnsi="Times New Roman" w:eastAsia="宋体" w:cs="Times New Roman"/>
      <w:szCs w:val="20"/>
    </w:rPr>
  </w:style>
  <w:style w:type="paragraph" w:customStyle="1" w:styleId="1261">
    <w:name w:val="font1"/>
    <w:basedOn w:val="1"/>
    <w:qFormat/>
    <w:uiPriority w:val="0"/>
    <w:pPr>
      <w:widowControl/>
      <w:spacing w:before="100" w:beforeAutospacing="1" w:after="100" w:afterAutospacing="1"/>
      <w:jc w:val="left"/>
    </w:pPr>
    <w:rPr>
      <w:rFonts w:hint="eastAsia" w:ascii="宋体" w:hAnsi="宋体" w:eastAsia="宋体" w:cs="Times New Roman"/>
      <w:kern w:val="0"/>
      <w:sz w:val="24"/>
      <w:szCs w:val="24"/>
    </w:rPr>
  </w:style>
  <w:style w:type="paragraph" w:customStyle="1" w:styleId="1262">
    <w:name w:val="我的正文"/>
    <w:basedOn w:val="1"/>
    <w:qFormat/>
    <w:uiPriority w:val="0"/>
    <w:pPr>
      <w:spacing w:line="288" w:lineRule="auto"/>
      <w:ind w:firstLine="567"/>
    </w:pPr>
    <w:rPr>
      <w:rFonts w:ascii="Times New Roman" w:hAnsi="Times New Roman" w:eastAsia="宋体" w:cs="Times New Roman"/>
      <w:spacing w:val="6"/>
      <w:sz w:val="24"/>
      <w:szCs w:val="20"/>
    </w:rPr>
  </w:style>
  <w:style w:type="paragraph" w:customStyle="1" w:styleId="1263">
    <w:name w:val="表"/>
    <w:basedOn w:val="1"/>
    <w:qFormat/>
    <w:uiPriority w:val="0"/>
    <w:pPr>
      <w:spacing w:line="300" w:lineRule="auto"/>
      <w:jc w:val="center"/>
    </w:pPr>
    <w:rPr>
      <w:rFonts w:ascii="Times New Roman" w:hAnsi="Times New Roman" w:eastAsia="宋体" w:cs="Times New Roman"/>
      <w:szCs w:val="20"/>
    </w:rPr>
  </w:style>
  <w:style w:type="paragraph" w:customStyle="1" w:styleId="1264">
    <w:name w:val="正文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265">
    <w:name w:val="菲页2"/>
    <w:basedOn w:val="5"/>
    <w:qFormat/>
    <w:uiPriority w:val="0"/>
    <w:pPr>
      <w:widowControl/>
      <w:tabs>
        <w:tab w:val="left" w:pos="720"/>
      </w:tabs>
      <w:spacing w:before="120" w:after="120" w:line="360" w:lineRule="auto"/>
      <w:ind w:left="720" w:hanging="432"/>
      <w:jc w:val="center"/>
    </w:pPr>
    <w:rPr>
      <w:bCs w:val="0"/>
      <w:sz w:val="44"/>
      <w:szCs w:val="20"/>
      <w:lang w:val="en-US" w:eastAsia="zh-CN"/>
    </w:rPr>
  </w:style>
  <w:style w:type="paragraph" w:customStyle="1" w:styleId="1266">
    <w:name w:val="样式 正文首行缩进 Char"/>
    <w:basedOn w:val="1"/>
    <w:qFormat/>
    <w:uiPriority w:val="0"/>
    <w:pPr>
      <w:spacing w:line="400" w:lineRule="exact"/>
      <w:ind w:firstLine="200" w:firstLineChars="200"/>
    </w:pPr>
    <w:rPr>
      <w:rFonts w:ascii="宋体" w:hAnsi="宋体" w:eastAsia="宋体" w:cs="Times New Roman"/>
      <w:kern w:val="24"/>
      <w:szCs w:val="21"/>
    </w:rPr>
  </w:style>
  <w:style w:type="paragraph" w:customStyle="1" w:styleId="1267">
    <w:name w:val="标句6"/>
    <w:basedOn w:val="1"/>
    <w:qFormat/>
    <w:uiPriority w:val="0"/>
    <w:pPr>
      <w:snapToGrid w:val="0"/>
      <w:spacing w:line="500" w:lineRule="atLeast"/>
      <w:ind w:left="1418" w:hanging="284"/>
      <w:jc w:val="center"/>
    </w:pPr>
    <w:rPr>
      <w:rFonts w:ascii="宋体" w:hAnsi="Times New Roman" w:eastAsia="宋体" w:cs="Times New Roman"/>
      <w:kern w:val="52"/>
      <w:sz w:val="27"/>
      <w:szCs w:val="20"/>
    </w:rPr>
  </w:style>
  <w:style w:type="paragraph" w:customStyle="1" w:styleId="1268">
    <w:name w:val="xl134"/>
    <w:basedOn w:val="686"/>
    <w:qFormat/>
    <w:uiPriority w:val="0"/>
    <w:pPr>
      <w:pBdr>
        <w:top w:val="single" w:color="auto" w:sz="4" w:space="0"/>
        <w:left w:val="single" w:color="auto" w:sz="4" w:space="0"/>
        <w:bottom w:val="single" w:color="auto" w:sz="4" w:space="0"/>
        <w:right w:val="single" w:color="auto" w:sz="4" w:space="0"/>
      </w:pBdr>
      <w:jc w:val="center"/>
      <w:textAlignment w:val="bottom"/>
    </w:pPr>
    <w:rPr>
      <w:sz w:val="20"/>
      <w:szCs w:val="20"/>
    </w:rPr>
  </w:style>
  <w:style w:type="paragraph" w:customStyle="1" w:styleId="1269">
    <w:name w:val="xl6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Times New Roman" w:hAnsi="Times New Roman" w:eastAsia="宋体" w:cs="Times New Roman"/>
      <w:b/>
      <w:bCs/>
      <w:color w:val="000000"/>
      <w:kern w:val="0"/>
      <w:szCs w:val="21"/>
    </w:rPr>
  </w:style>
  <w:style w:type="paragraph" w:customStyle="1" w:styleId="1270">
    <w:name w:val="正文首行缩进 New"/>
    <w:basedOn w:val="907"/>
    <w:qFormat/>
    <w:uiPriority w:val="0"/>
    <w:pPr>
      <w:ind w:firstLine="420" w:firstLineChars="100"/>
    </w:pPr>
  </w:style>
  <w:style w:type="paragraph" w:customStyle="1" w:styleId="1271">
    <w:name w:val="xl235"/>
    <w:basedOn w:val="686"/>
    <w:qFormat/>
    <w:uiPriority w:val="0"/>
    <w:rPr>
      <w:b/>
      <w:bCs/>
      <w:sz w:val="40"/>
      <w:szCs w:val="40"/>
    </w:rPr>
  </w:style>
  <w:style w:type="paragraph" w:customStyle="1" w:styleId="1272">
    <w:name w:val="投标正文"/>
    <w:basedOn w:val="1"/>
    <w:qFormat/>
    <w:uiPriority w:val="0"/>
    <w:pPr>
      <w:adjustRightInd w:val="0"/>
      <w:snapToGrid w:val="0"/>
      <w:spacing w:line="360" w:lineRule="auto"/>
      <w:ind w:firstLine="200" w:firstLineChars="200"/>
    </w:pPr>
    <w:rPr>
      <w:rFonts w:ascii="Times New Roman" w:hAnsi="Times New Roman" w:eastAsia="宋体" w:cs="Times New Roman"/>
      <w:sz w:val="24"/>
      <w:szCs w:val="24"/>
    </w:rPr>
  </w:style>
  <w:style w:type="paragraph" w:customStyle="1" w:styleId="1273">
    <w:name w:val="xl244"/>
    <w:basedOn w:val="686"/>
    <w:qFormat/>
    <w:uiPriority w:val="0"/>
    <w:pPr>
      <w:pBdr>
        <w:top w:val="single" w:color="auto" w:sz="4" w:space="0"/>
        <w:left w:val="single" w:color="auto" w:sz="4" w:space="0"/>
        <w:bottom w:val="single" w:color="auto" w:sz="8" w:space="0"/>
      </w:pBdr>
      <w:jc w:val="center"/>
    </w:pPr>
    <w:rPr>
      <w:rFonts w:ascii="Times New Roman" w:hAnsi="Times New Roman" w:cs="Times New Roman"/>
    </w:rPr>
  </w:style>
  <w:style w:type="paragraph" w:customStyle="1" w:styleId="1274">
    <w:name w:val="文提"/>
    <w:basedOn w:val="314"/>
    <w:qFormat/>
    <w:uiPriority w:val="0"/>
    <w:pPr>
      <w:ind w:firstLine="0" w:firstLineChars="0"/>
    </w:pPr>
    <w:rPr>
      <w:rFonts w:ascii="Calibri" w:hAnsi="Calibri" w:eastAsia="黑体" w:cs="宋体"/>
      <w:b/>
    </w:rPr>
  </w:style>
  <w:style w:type="paragraph" w:customStyle="1" w:styleId="1275">
    <w:name w:val="xl78"/>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Arial Unicode MS" w:hAnsi="Arial Unicode MS" w:eastAsia="Arial Unicode MS" w:cs="Times New Roman"/>
      <w:kern w:val="0"/>
      <w:sz w:val="20"/>
      <w:szCs w:val="20"/>
    </w:rPr>
  </w:style>
  <w:style w:type="paragraph" w:customStyle="1" w:styleId="1276">
    <w:name w:val="xl198"/>
    <w:basedOn w:val="686"/>
    <w:qFormat/>
    <w:uiPriority w:val="0"/>
    <w:pPr>
      <w:pBdr>
        <w:top w:val="single" w:color="auto" w:sz="8" w:space="0"/>
        <w:bottom w:val="single" w:color="auto" w:sz="4" w:space="0"/>
        <w:right w:val="single" w:color="auto" w:sz="8" w:space="0"/>
      </w:pBdr>
      <w:jc w:val="center"/>
    </w:pPr>
    <w:rPr>
      <w:b/>
      <w:bCs/>
      <w:sz w:val="28"/>
      <w:szCs w:val="28"/>
    </w:rPr>
  </w:style>
  <w:style w:type="paragraph" w:customStyle="1" w:styleId="1277">
    <w:name w:val="xl9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Arial Unicode MS" w:hAnsi="Arial Unicode MS" w:eastAsia="Arial Unicode MS" w:cs="Times New Roman"/>
      <w:b/>
      <w:kern w:val="0"/>
      <w:sz w:val="20"/>
      <w:szCs w:val="20"/>
    </w:rPr>
  </w:style>
  <w:style w:type="paragraph" w:customStyle="1" w:styleId="1278">
    <w:name w:val="xl252"/>
    <w:basedOn w:val="686"/>
    <w:qFormat/>
    <w:uiPriority w:val="0"/>
    <w:pPr>
      <w:pBdr>
        <w:top w:val="single" w:color="auto" w:sz="8" w:space="0"/>
        <w:left w:val="single" w:color="auto" w:sz="4" w:space="0"/>
      </w:pBdr>
      <w:jc w:val="center"/>
    </w:pPr>
    <w:rPr>
      <w:b/>
      <w:bCs/>
      <w:sz w:val="28"/>
      <w:szCs w:val="28"/>
    </w:rPr>
  </w:style>
  <w:style w:type="paragraph" w:customStyle="1" w:styleId="1279">
    <w:name w:val="xl24"/>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hint="eastAsia" w:ascii="宋体" w:hAnsi="宋体" w:eastAsia="宋体" w:cs="Arial Unicode MS"/>
      <w:kern w:val="0"/>
      <w:sz w:val="24"/>
      <w:szCs w:val="24"/>
      <w:lang w:eastAsia="en-US"/>
    </w:rPr>
  </w:style>
  <w:style w:type="paragraph" w:customStyle="1" w:styleId="1280">
    <w:name w:val="xl149"/>
    <w:basedOn w:val="686"/>
    <w:qFormat/>
    <w:uiPriority w:val="0"/>
    <w:pPr>
      <w:pBdr>
        <w:top w:val="single" w:color="auto" w:sz="4" w:space="0"/>
        <w:left w:val="single" w:color="auto" w:sz="4" w:space="0"/>
        <w:bottom w:val="single" w:color="auto" w:sz="4" w:space="0"/>
        <w:right w:val="single" w:color="auto" w:sz="4" w:space="0"/>
      </w:pBdr>
      <w:shd w:val="clear" w:color="auto" w:fill="FFFF99"/>
      <w:jc w:val="right"/>
    </w:pPr>
    <w:rPr>
      <w:sz w:val="20"/>
      <w:szCs w:val="20"/>
    </w:rPr>
  </w:style>
  <w:style w:type="paragraph" w:customStyle="1" w:styleId="1281">
    <w:name w:val="修订3"/>
    <w:qFormat/>
    <w:uiPriority w:val="99"/>
    <w:pPr>
      <w:spacing w:line="240" w:lineRule="atLeast"/>
    </w:pPr>
    <w:rPr>
      <w:rFonts w:ascii="Times New Roman" w:hAnsi="Times New Roman" w:eastAsia="宋体" w:cs="Times New Roman"/>
      <w:kern w:val="2"/>
      <w:sz w:val="21"/>
      <w:szCs w:val="20"/>
      <w:lang w:val="en-US" w:eastAsia="zh-CN" w:bidi="ar-SA"/>
    </w:rPr>
  </w:style>
  <w:style w:type="paragraph" w:customStyle="1" w:styleId="1282">
    <w:name w:val="font30"/>
    <w:basedOn w:val="1"/>
    <w:qFormat/>
    <w:uiPriority w:val="0"/>
    <w:pPr>
      <w:widowControl/>
      <w:spacing w:before="100" w:beforeAutospacing="1" w:after="100" w:afterAutospacing="1"/>
      <w:jc w:val="left"/>
    </w:pPr>
    <w:rPr>
      <w:rFonts w:ascii="宋体" w:hAnsi="宋体" w:eastAsia="宋体" w:cs="宋体"/>
      <w:color w:val="000000"/>
      <w:kern w:val="0"/>
      <w:szCs w:val="21"/>
    </w:rPr>
  </w:style>
  <w:style w:type="paragraph" w:customStyle="1" w:styleId="1283">
    <w:name w:val="xl43"/>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Times New Roman"/>
      <w:kern w:val="0"/>
      <w:sz w:val="22"/>
      <w:szCs w:val="20"/>
    </w:rPr>
  </w:style>
  <w:style w:type="paragraph" w:customStyle="1" w:styleId="1284">
    <w:name w:val="xl229"/>
    <w:basedOn w:val="709"/>
    <w:qFormat/>
    <w:uiPriority w:val="0"/>
    <w:rPr>
      <w:sz w:val="16"/>
      <w:szCs w:val="16"/>
    </w:rPr>
  </w:style>
  <w:style w:type="paragraph" w:customStyle="1" w:styleId="1285">
    <w:name w:val="正文 New New New New New New New New New New New New New New New New"/>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286">
    <w:name w:val="默认段落字体 Para Char Char Char Char Char Char Char"/>
    <w:basedOn w:val="26"/>
    <w:qFormat/>
    <w:uiPriority w:val="0"/>
    <w:pPr>
      <w:adjustRightInd w:val="0"/>
      <w:spacing w:line="436" w:lineRule="exact"/>
      <w:ind w:left="357"/>
      <w:jc w:val="left"/>
      <w:outlineLvl w:val="3"/>
    </w:pPr>
    <w:rPr>
      <w:rFonts w:ascii="Tahoma" w:hAnsi="Tahoma"/>
      <w:b/>
      <w:sz w:val="24"/>
      <w:shd w:val="clear" w:color="auto" w:fill="000080"/>
    </w:rPr>
  </w:style>
  <w:style w:type="paragraph" w:customStyle="1" w:styleId="1287">
    <w:name w:val="xl135"/>
    <w:basedOn w:val="686"/>
    <w:qFormat/>
    <w:uiPriority w:val="0"/>
    <w:pPr>
      <w:pBdr>
        <w:top w:val="single" w:color="auto" w:sz="4" w:space="0"/>
        <w:left w:val="single" w:color="auto" w:sz="4" w:space="0"/>
        <w:bottom w:val="single" w:color="auto" w:sz="4" w:space="0"/>
        <w:right w:val="single" w:color="auto" w:sz="4" w:space="0"/>
      </w:pBdr>
      <w:textAlignment w:val="bottom"/>
    </w:pPr>
    <w:rPr>
      <w:sz w:val="20"/>
      <w:szCs w:val="20"/>
    </w:rPr>
  </w:style>
  <w:style w:type="paragraph" w:customStyle="1" w:styleId="1288">
    <w:name w:val="Char11"/>
    <w:basedOn w:val="1"/>
    <w:qFormat/>
    <w:uiPriority w:val="0"/>
    <w:rPr>
      <w:rFonts w:ascii="Times New Roman" w:hAnsi="Times New Roman" w:eastAsia="宋体" w:cs="Times New Roman"/>
      <w:sz w:val="30"/>
      <w:szCs w:val="24"/>
    </w:rPr>
  </w:style>
  <w:style w:type="paragraph" w:customStyle="1" w:styleId="1289">
    <w:name w:val="Default Text"/>
    <w:basedOn w:val="1"/>
    <w:qFormat/>
    <w:uiPriority w:val="0"/>
    <w:pPr>
      <w:spacing w:line="360" w:lineRule="auto"/>
    </w:pPr>
    <w:rPr>
      <w:rFonts w:ascii="Times New Roman" w:hAnsi="Times New Roman" w:eastAsia="宋体" w:cs="Times New Roman"/>
      <w:sz w:val="24"/>
      <w:szCs w:val="20"/>
      <w:lang w:val="en-GB"/>
    </w:rPr>
  </w:style>
  <w:style w:type="paragraph" w:customStyle="1" w:styleId="1290">
    <w:name w:val="标书节"/>
    <w:basedOn w:val="1"/>
    <w:qFormat/>
    <w:uiPriority w:val="0"/>
    <w:pPr>
      <w:widowControl/>
      <w:spacing w:line="360" w:lineRule="auto"/>
      <w:jc w:val="center"/>
    </w:pPr>
    <w:rPr>
      <w:rFonts w:ascii="Times New Roman" w:hAnsi="Times New Roman" w:eastAsia="宋体" w:cs="Times New Roman"/>
      <w:sz w:val="28"/>
      <w:szCs w:val="20"/>
    </w:rPr>
  </w:style>
  <w:style w:type="paragraph" w:customStyle="1" w:styleId="1291">
    <w:name w:val="xl46"/>
    <w:basedOn w:val="1"/>
    <w:qFormat/>
    <w:uiPriority w:val="0"/>
    <w:pPr>
      <w:widowControl/>
      <w:spacing w:before="100" w:beforeAutospacing="1" w:after="100" w:afterAutospacing="1"/>
      <w:jc w:val="left"/>
      <w:textAlignment w:val="center"/>
    </w:pPr>
    <w:rPr>
      <w:rFonts w:ascii="宋体" w:hAnsi="宋体" w:eastAsia="宋体" w:cs="Times New Roman"/>
      <w:kern w:val="0"/>
      <w:sz w:val="22"/>
      <w:szCs w:val="20"/>
    </w:rPr>
  </w:style>
  <w:style w:type="paragraph" w:customStyle="1" w:styleId="1292">
    <w:name w:val="样式 正文缩进 + 首行缩进:  2 字符 Char Char Char Char Char"/>
    <w:basedOn w:val="10"/>
    <w:qFormat/>
    <w:uiPriority w:val="0"/>
    <w:pPr>
      <w:spacing w:line="360" w:lineRule="auto"/>
      <w:ind w:firstLine="480"/>
    </w:pPr>
    <w:rPr>
      <w:sz w:val="24"/>
      <w:szCs w:val="20"/>
    </w:rPr>
  </w:style>
  <w:style w:type="paragraph" w:customStyle="1" w:styleId="1293">
    <w:name w:val="Char Char Char Char Char Char1 Char"/>
    <w:basedOn w:val="1"/>
    <w:qFormat/>
    <w:uiPriority w:val="0"/>
    <w:pPr>
      <w:widowControl/>
      <w:spacing w:line="360" w:lineRule="auto"/>
      <w:jc w:val="left"/>
    </w:pPr>
    <w:rPr>
      <w:rFonts w:ascii="Times New Roman" w:hAnsi="Times New Roman" w:eastAsia="仿宋_GB2312" w:cs="Times New Roman"/>
      <w:b/>
      <w:sz w:val="32"/>
      <w:szCs w:val="24"/>
    </w:rPr>
  </w:style>
  <w:style w:type="paragraph" w:customStyle="1" w:styleId="1294">
    <w:name w:val="xl10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eastAsia="宋体" w:cs="宋体"/>
      <w:b/>
      <w:bCs/>
      <w:color w:val="000000"/>
      <w:kern w:val="0"/>
      <w:sz w:val="16"/>
      <w:szCs w:val="16"/>
    </w:rPr>
  </w:style>
  <w:style w:type="paragraph" w:customStyle="1" w:styleId="1295">
    <w:name w:val="xl5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Times New Roman"/>
      <w:b/>
      <w:color w:val="000000"/>
      <w:kern w:val="0"/>
      <w:sz w:val="20"/>
      <w:szCs w:val="20"/>
    </w:rPr>
  </w:style>
  <w:style w:type="paragraph" w:customStyle="1" w:styleId="1296">
    <w:name w:val="xl261"/>
    <w:basedOn w:val="684"/>
    <w:qFormat/>
    <w:uiPriority w:val="0"/>
    <w:rPr>
      <w:b/>
      <w:bCs/>
      <w:sz w:val="28"/>
      <w:szCs w:val="28"/>
    </w:rPr>
  </w:style>
  <w:style w:type="paragraph" w:customStyle="1" w:styleId="1297">
    <w:name w:val="xl37"/>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Times New Roman"/>
      <w:b/>
      <w:kern w:val="0"/>
      <w:sz w:val="22"/>
      <w:szCs w:val="20"/>
    </w:rPr>
  </w:style>
  <w:style w:type="paragraph" w:customStyle="1" w:styleId="1298">
    <w:name w:val="xl336"/>
    <w:basedOn w:val="1"/>
    <w:qFormat/>
    <w:uiPriority w:val="0"/>
    <w:pPr>
      <w:widowControl/>
      <w:pBdr>
        <w:left w:val="single" w:color="000000" w:sz="8" w:space="0"/>
        <w:bottom w:val="single" w:color="auto" w:sz="8" w:space="0"/>
        <w:right w:val="single" w:color="auto" w:sz="8" w:space="0"/>
      </w:pBdr>
      <w:spacing w:before="100" w:beforeAutospacing="1" w:after="100" w:afterAutospacing="1" w:line="240" w:lineRule="atLeast"/>
      <w:jc w:val="center"/>
    </w:pPr>
    <w:rPr>
      <w:rFonts w:ascii="宋体" w:hAnsi="宋体" w:eastAsia="宋体" w:cs="宋体"/>
      <w:color w:val="000000"/>
      <w:kern w:val="0"/>
      <w:sz w:val="18"/>
      <w:szCs w:val="18"/>
    </w:rPr>
  </w:style>
  <w:style w:type="paragraph" w:customStyle="1" w:styleId="1299">
    <w:name w:val="xl39"/>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Times New Roman"/>
      <w:kern w:val="0"/>
      <w:sz w:val="22"/>
      <w:szCs w:val="20"/>
    </w:rPr>
  </w:style>
  <w:style w:type="paragraph" w:customStyle="1" w:styleId="1300">
    <w:name w:val="z1"/>
    <w:basedOn w:val="1"/>
    <w:qFormat/>
    <w:uiPriority w:val="0"/>
    <w:pPr>
      <w:widowControl/>
      <w:wordWrap w:val="0"/>
      <w:adjustRightInd w:val="0"/>
      <w:snapToGrid w:val="0"/>
      <w:spacing w:beforeLines="50" w:afterLines="50" w:line="300" w:lineRule="auto"/>
      <w:ind w:left="359" w:leftChars="171" w:firstLine="480" w:firstLineChars="200"/>
    </w:pPr>
    <w:rPr>
      <w:rFonts w:ascii="Arial" w:hAnsi="Arial" w:eastAsia="宋体" w:cs="Times New Roman"/>
      <w:sz w:val="24"/>
      <w:szCs w:val="20"/>
    </w:rPr>
  </w:style>
  <w:style w:type="paragraph" w:customStyle="1" w:styleId="1301">
    <w:name w:val="xl254"/>
    <w:basedOn w:val="686"/>
    <w:qFormat/>
    <w:uiPriority w:val="0"/>
    <w:pPr>
      <w:pBdr>
        <w:top w:val="single" w:color="auto" w:sz="8" w:space="0"/>
        <w:right w:val="single" w:color="auto" w:sz="4" w:space="0"/>
      </w:pBdr>
      <w:jc w:val="center"/>
    </w:pPr>
    <w:rPr>
      <w:b/>
      <w:bCs/>
      <w:sz w:val="28"/>
      <w:szCs w:val="28"/>
    </w:rPr>
  </w:style>
  <w:style w:type="paragraph" w:customStyle="1" w:styleId="1302">
    <w:name w:val="font16"/>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1303">
    <w:name w:val="xl11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eastAsia="宋体" w:cs="Times New Roman"/>
      <w:color w:val="000000"/>
      <w:kern w:val="0"/>
      <w:sz w:val="16"/>
      <w:szCs w:val="16"/>
    </w:rPr>
  </w:style>
  <w:style w:type="paragraph" w:customStyle="1" w:styleId="1304">
    <w:name w:val="正文文本 211"/>
    <w:basedOn w:val="1"/>
    <w:qFormat/>
    <w:uiPriority w:val="0"/>
    <w:pPr>
      <w:autoSpaceDE w:val="0"/>
      <w:autoSpaceDN w:val="0"/>
      <w:adjustRightInd w:val="0"/>
      <w:jc w:val="left"/>
    </w:pPr>
    <w:rPr>
      <w:rFonts w:ascii="宋体" w:hAnsi="Times New Roman" w:eastAsia="宋体" w:cs="Times New Roman"/>
      <w:kern w:val="0"/>
      <w:sz w:val="22"/>
      <w:szCs w:val="20"/>
    </w:rPr>
  </w:style>
  <w:style w:type="paragraph" w:customStyle="1" w:styleId="1305">
    <w:name w:val="正文 New New New New New New New New New New New New New New"/>
    <w:qFormat/>
    <w:uiPriority w:val="0"/>
    <w:pPr>
      <w:widowControl w:val="0"/>
      <w:jc w:val="both"/>
    </w:pPr>
    <w:rPr>
      <w:rFonts w:ascii="Times New Roman" w:hAnsi="Times New Roman" w:eastAsia="楷体_GB2312" w:cs="Times New Roman"/>
      <w:kern w:val="2"/>
      <w:sz w:val="21"/>
      <w:szCs w:val="20"/>
      <w:lang w:val="en-US" w:eastAsia="zh-CN" w:bidi="ar-SA"/>
    </w:rPr>
  </w:style>
  <w:style w:type="paragraph" w:customStyle="1" w:styleId="1306">
    <w:name w:val="xl126"/>
    <w:basedOn w:val="686"/>
    <w:qFormat/>
    <w:uiPriority w:val="0"/>
    <w:pPr>
      <w:shd w:val="clear" w:color="auto" w:fill="FFFFFF"/>
      <w:textAlignment w:val="bottom"/>
    </w:pPr>
    <w:rPr>
      <w:sz w:val="20"/>
      <w:szCs w:val="20"/>
    </w:rPr>
  </w:style>
  <w:style w:type="paragraph" w:customStyle="1" w:styleId="1307">
    <w:name w:val="xl255"/>
    <w:basedOn w:val="686"/>
    <w:qFormat/>
    <w:uiPriority w:val="0"/>
    <w:pPr>
      <w:pBdr>
        <w:left w:val="single" w:color="auto" w:sz="4" w:space="0"/>
        <w:bottom w:val="single" w:color="auto" w:sz="4" w:space="0"/>
      </w:pBdr>
      <w:jc w:val="center"/>
    </w:pPr>
    <w:rPr>
      <w:b/>
      <w:bCs/>
      <w:sz w:val="28"/>
      <w:szCs w:val="28"/>
    </w:rPr>
  </w:style>
  <w:style w:type="paragraph" w:customStyle="1" w:styleId="1308">
    <w:name w:val="修订5"/>
    <w:semiHidden/>
    <w:qFormat/>
    <w:uiPriority w:val="99"/>
    <w:rPr>
      <w:rFonts w:ascii="Times New Roman" w:hAnsi="Times New Roman" w:eastAsia="宋体" w:cs="Times New Roman"/>
      <w:kern w:val="2"/>
      <w:sz w:val="21"/>
      <w:szCs w:val="20"/>
      <w:lang w:val="en-US" w:eastAsia="zh-CN" w:bidi="ar-SA"/>
    </w:rPr>
  </w:style>
  <w:style w:type="paragraph" w:customStyle="1" w:styleId="1309">
    <w:name w:val="xl125"/>
    <w:basedOn w:val="686"/>
    <w:qFormat/>
    <w:uiPriority w:val="0"/>
    <w:pPr>
      <w:pBdr>
        <w:top w:val="single" w:color="auto" w:sz="4" w:space="0"/>
        <w:left w:val="single" w:color="auto" w:sz="4" w:space="0"/>
        <w:bottom w:val="single" w:color="auto" w:sz="4" w:space="0"/>
        <w:right w:val="single" w:color="auto" w:sz="4" w:space="0"/>
      </w:pBdr>
      <w:shd w:val="clear" w:color="auto" w:fill="FFFFFF"/>
      <w:jc w:val="right"/>
    </w:pPr>
    <w:rPr>
      <w:sz w:val="20"/>
      <w:szCs w:val="20"/>
    </w:rPr>
  </w:style>
  <w:style w:type="paragraph" w:customStyle="1" w:styleId="1310">
    <w:name w:val="标书1级标题"/>
    <w:basedOn w:val="1"/>
    <w:next w:val="1"/>
    <w:qFormat/>
    <w:uiPriority w:val="0"/>
    <w:pPr>
      <w:tabs>
        <w:tab w:val="left" w:pos="-3780"/>
        <w:tab w:val="left" w:pos="562"/>
      </w:tabs>
      <w:adjustRightInd w:val="0"/>
      <w:spacing w:beforeLines="50" w:afterLines="50" w:line="440" w:lineRule="exact"/>
      <w:outlineLvl w:val="1"/>
    </w:pPr>
    <w:rPr>
      <w:rFonts w:ascii="黑体" w:hAnsi="Arial Black" w:eastAsia="黑体" w:cs="Times New Roman"/>
      <w:bCs/>
      <w:color w:val="000080"/>
      <w:sz w:val="28"/>
      <w:szCs w:val="28"/>
    </w:rPr>
  </w:style>
  <w:style w:type="paragraph" w:customStyle="1" w:styleId="1311">
    <w:name w:val="xl10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eastAsia="宋体" w:cs="Times New Roman"/>
      <w:kern w:val="0"/>
      <w:sz w:val="16"/>
      <w:szCs w:val="16"/>
    </w:rPr>
  </w:style>
  <w:style w:type="paragraph" w:customStyle="1" w:styleId="1312">
    <w:name w:val="xl9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eastAsia="宋体" w:cs="宋体"/>
      <w:color w:val="000000"/>
      <w:kern w:val="0"/>
      <w:sz w:val="16"/>
      <w:szCs w:val="16"/>
    </w:rPr>
  </w:style>
  <w:style w:type="paragraph" w:customStyle="1" w:styleId="1313">
    <w:name w:val="Char Char Char Char Char Char Char Char Char Char Char Char Char Char Char Char Char Char Char Char Char Char Char Char Char Char Char Char"/>
    <w:basedOn w:val="1"/>
    <w:qFormat/>
    <w:uiPriority w:val="0"/>
    <w:pPr>
      <w:widowControl/>
      <w:spacing w:line="360" w:lineRule="auto"/>
      <w:jc w:val="left"/>
    </w:pPr>
    <w:rPr>
      <w:rFonts w:ascii="Times New Roman" w:hAnsi="Times New Roman" w:eastAsia="仿宋_GB2312" w:cs="Times New Roman"/>
      <w:b/>
      <w:sz w:val="32"/>
      <w:szCs w:val="24"/>
    </w:rPr>
  </w:style>
  <w:style w:type="paragraph" w:customStyle="1" w:styleId="1314">
    <w:name w:val="contents"/>
    <w:basedOn w:val="1"/>
    <w:next w:val="10"/>
    <w:qFormat/>
    <w:uiPriority w:val="0"/>
    <w:pPr>
      <w:ind w:firstLine="420" w:firstLineChars="200"/>
    </w:pPr>
    <w:rPr>
      <w:rFonts w:ascii="Times New Roman" w:hAnsi="Times New Roman" w:eastAsia="宋体" w:cs="Times New Roman"/>
      <w:szCs w:val="20"/>
    </w:rPr>
  </w:style>
  <w:style w:type="paragraph" w:customStyle="1" w:styleId="1315">
    <w:name w:val="1.1XXX"/>
    <w:qFormat/>
    <w:uiPriority w:val="0"/>
    <w:pPr>
      <w:spacing w:beforeLines="50"/>
      <w:jc w:val="center"/>
      <w:outlineLvl w:val="2"/>
    </w:pPr>
    <w:rPr>
      <w:rFonts w:ascii="宋体" w:hAnsi="宋体" w:eastAsia="宋体" w:cs="Times New Roman"/>
      <w:color w:val="000000"/>
      <w:kern w:val="2"/>
      <w:sz w:val="28"/>
      <w:szCs w:val="24"/>
      <w:lang w:val="en-US" w:eastAsia="zh-CN" w:bidi="ar-SA"/>
    </w:rPr>
  </w:style>
  <w:style w:type="paragraph" w:customStyle="1" w:styleId="1316">
    <w:name w:val="Table Body"/>
    <w:basedOn w:val="1"/>
    <w:qFormat/>
    <w:uiPriority w:val="0"/>
    <w:pPr>
      <w:widowControl/>
      <w:jc w:val="center"/>
    </w:pPr>
    <w:rPr>
      <w:rFonts w:ascii="Arial" w:hAnsi="Arial" w:eastAsia="宋体" w:cs="Times New Roman"/>
      <w:kern w:val="0"/>
      <w:sz w:val="18"/>
      <w:szCs w:val="20"/>
    </w:rPr>
  </w:style>
  <w:style w:type="paragraph" w:customStyle="1" w:styleId="1317">
    <w:name w:val="7"/>
    <w:basedOn w:val="1"/>
    <w:next w:val="76"/>
    <w:qFormat/>
    <w:uiPriority w:val="0"/>
    <w:pPr>
      <w:spacing w:before="120" w:after="120" w:line="480" w:lineRule="auto"/>
      <w:ind w:firstLine="454"/>
    </w:pPr>
    <w:rPr>
      <w:rFonts w:ascii="Times New Roman" w:hAnsi="Times New Roman" w:eastAsia="宋体" w:cs="Times New Roman"/>
      <w:szCs w:val="20"/>
    </w:rPr>
  </w:style>
  <w:style w:type="paragraph" w:customStyle="1" w:styleId="1318">
    <w:name w:val="xl4216657"/>
    <w:basedOn w:val="1"/>
    <w:qFormat/>
    <w:uiPriority w:val="0"/>
    <w:pPr>
      <w:widowControl/>
      <w:pBdr>
        <w:top w:val="single" w:color="auto" w:sz="4" w:space="1"/>
        <w:left w:val="single" w:color="auto" w:sz="4" w:space="1"/>
        <w:bottom w:val="single" w:color="auto" w:sz="4" w:space="0"/>
        <w:right w:val="single" w:color="auto" w:sz="4" w:space="1"/>
      </w:pBdr>
      <w:spacing w:before="100" w:beforeAutospacing="1" w:after="100" w:afterAutospacing="1"/>
      <w:jc w:val="center"/>
      <w:textAlignment w:val="bottom"/>
    </w:pPr>
    <w:rPr>
      <w:rFonts w:ascii="宋体" w:hAnsi="宋体" w:eastAsia="宋体" w:cs="宋体"/>
      <w:kern w:val="0"/>
      <w:sz w:val="16"/>
      <w:szCs w:val="16"/>
    </w:rPr>
  </w:style>
  <w:style w:type="paragraph" w:customStyle="1" w:styleId="1319">
    <w:name w:val="Char21"/>
    <w:basedOn w:val="1"/>
    <w:qFormat/>
    <w:uiPriority w:val="0"/>
    <w:pPr>
      <w:tabs>
        <w:tab w:val="left" w:pos="425"/>
      </w:tabs>
      <w:ind w:left="425" w:hanging="425"/>
    </w:pPr>
    <w:rPr>
      <w:rFonts w:ascii="Times New Roman" w:hAnsi="Times New Roman" w:eastAsia="宋体" w:cs="Times New Roman"/>
      <w:sz w:val="24"/>
      <w:szCs w:val="20"/>
    </w:rPr>
  </w:style>
  <w:style w:type="paragraph" w:customStyle="1" w:styleId="1320">
    <w:name w:val="xl4116657"/>
    <w:basedOn w:val="1"/>
    <w:qFormat/>
    <w:uiPriority w:val="0"/>
    <w:pPr>
      <w:widowControl/>
      <w:pBdr>
        <w:top w:val="single" w:color="auto" w:sz="4" w:space="1"/>
        <w:left w:val="single" w:color="auto" w:sz="4" w:space="1"/>
        <w:bottom w:val="single" w:color="auto" w:sz="4" w:space="0"/>
        <w:right w:val="single" w:color="auto" w:sz="4" w:space="1"/>
      </w:pBdr>
      <w:spacing w:before="100" w:beforeAutospacing="1" w:after="100" w:afterAutospacing="1"/>
      <w:jc w:val="left"/>
      <w:textAlignment w:val="bottom"/>
    </w:pPr>
    <w:rPr>
      <w:rFonts w:ascii="宋体" w:hAnsi="宋体" w:eastAsia="宋体" w:cs="宋体"/>
      <w:kern w:val="0"/>
      <w:sz w:val="16"/>
      <w:szCs w:val="16"/>
    </w:rPr>
  </w:style>
  <w:style w:type="paragraph" w:customStyle="1" w:styleId="1321">
    <w:name w:val="xl48"/>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eastAsia="宋体" w:cs="Times New Roman"/>
      <w:kern w:val="0"/>
      <w:sz w:val="22"/>
      <w:szCs w:val="20"/>
    </w:rPr>
  </w:style>
  <w:style w:type="paragraph" w:customStyle="1" w:styleId="1322">
    <w:name w:val="xl274"/>
    <w:basedOn w:val="686"/>
    <w:qFormat/>
    <w:uiPriority w:val="0"/>
    <w:pPr>
      <w:pBdr>
        <w:top w:val="single" w:color="auto" w:sz="4" w:space="0"/>
        <w:left w:val="single" w:color="auto" w:sz="4" w:space="0"/>
        <w:bottom w:val="single" w:color="auto" w:sz="4" w:space="0"/>
        <w:right w:val="single" w:color="auto" w:sz="4" w:space="0"/>
      </w:pBdr>
      <w:jc w:val="center"/>
    </w:pPr>
    <w:rPr>
      <w:rFonts w:ascii="Times New Roman" w:hAnsi="Times New Roman" w:cs="Times New Roman"/>
      <w:b/>
      <w:bCs/>
    </w:rPr>
  </w:style>
  <w:style w:type="paragraph" w:customStyle="1" w:styleId="1323">
    <w:name w:val="Char Char Char Char Char Char Char Char Char Char Char Char Char Char Char Char Char Char1 Char Char Char Char Char Char Char Char Char Char1"/>
    <w:basedOn w:val="1"/>
    <w:qFormat/>
    <w:uiPriority w:val="0"/>
    <w:pPr>
      <w:widowControl/>
      <w:spacing w:line="360" w:lineRule="auto"/>
      <w:jc w:val="left"/>
    </w:pPr>
    <w:rPr>
      <w:rFonts w:ascii="Times New Roman" w:hAnsi="Times New Roman" w:eastAsia="仿宋_GB2312" w:cs="Times New Roman"/>
      <w:b/>
      <w:sz w:val="32"/>
      <w:szCs w:val="24"/>
    </w:rPr>
  </w:style>
  <w:style w:type="paragraph" w:customStyle="1" w:styleId="1324">
    <w:name w:val="Char Char Char Char Char Char1 Char1"/>
    <w:basedOn w:val="1"/>
    <w:qFormat/>
    <w:uiPriority w:val="0"/>
    <w:pPr>
      <w:widowControl/>
      <w:spacing w:line="360" w:lineRule="auto"/>
      <w:jc w:val="left"/>
    </w:pPr>
    <w:rPr>
      <w:rFonts w:ascii="Times New Roman" w:hAnsi="Times New Roman" w:eastAsia="仿宋_GB2312" w:cs="Times New Roman"/>
      <w:b/>
      <w:sz w:val="32"/>
      <w:szCs w:val="24"/>
    </w:rPr>
  </w:style>
  <w:style w:type="paragraph" w:customStyle="1" w:styleId="1325">
    <w:name w:val="xl196"/>
    <w:basedOn w:val="686"/>
    <w:qFormat/>
    <w:uiPriority w:val="0"/>
    <w:pPr>
      <w:pBdr>
        <w:top w:val="single" w:color="auto" w:sz="4" w:space="0"/>
        <w:left w:val="single" w:color="auto" w:sz="4" w:space="0"/>
        <w:bottom w:val="single" w:color="auto" w:sz="4" w:space="0"/>
        <w:right w:val="single" w:color="auto" w:sz="4" w:space="0"/>
      </w:pBdr>
      <w:jc w:val="center"/>
    </w:pPr>
    <w:rPr>
      <w:sz w:val="20"/>
      <w:szCs w:val="20"/>
    </w:rPr>
  </w:style>
  <w:style w:type="paragraph" w:customStyle="1" w:styleId="1326">
    <w:name w:val="标句5"/>
    <w:basedOn w:val="1"/>
    <w:qFormat/>
    <w:uiPriority w:val="0"/>
    <w:pPr>
      <w:snapToGrid w:val="0"/>
      <w:spacing w:line="500" w:lineRule="atLeast"/>
      <w:ind w:left="1135" w:hanging="284"/>
    </w:pPr>
    <w:rPr>
      <w:rFonts w:ascii="宋体" w:hAnsi="Times New Roman" w:eastAsia="宋体" w:cs="Times New Roman"/>
      <w:kern w:val="28"/>
      <w:sz w:val="27"/>
      <w:szCs w:val="20"/>
    </w:rPr>
  </w:style>
  <w:style w:type="paragraph" w:customStyle="1" w:styleId="1327">
    <w:name w:val="font716657"/>
    <w:basedOn w:val="1"/>
    <w:qFormat/>
    <w:uiPriority w:val="0"/>
    <w:pPr>
      <w:widowControl/>
      <w:spacing w:before="100" w:beforeAutospacing="1" w:after="100" w:afterAutospacing="1"/>
      <w:jc w:val="left"/>
    </w:pPr>
    <w:rPr>
      <w:rFonts w:ascii="宋体" w:hAnsi="宋体" w:eastAsia="宋体" w:cs="宋体"/>
      <w:kern w:val="0"/>
      <w:sz w:val="16"/>
      <w:szCs w:val="16"/>
    </w:rPr>
  </w:style>
  <w:style w:type="paragraph" w:customStyle="1" w:styleId="1328">
    <w:name w:val="修订111"/>
    <w:qFormat/>
    <w:uiPriority w:val="0"/>
    <w:rPr>
      <w:rFonts w:ascii="Times New Roman" w:hAnsi="Times New Roman" w:eastAsia="宋体" w:cs="Times New Roman"/>
      <w:kern w:val="2"/>
      <w:sz w:val="21"/>
      <w:szCs w:val="24"/>
      <w:lang w:val="en-US" w:eastAsia="zh-CN" w:bidi="ar-SA"/>
    </w:rPr>
  </w:style>
  <w:style w:type="paragraph" w:customStyle="1" w:styleId="1329">
    <w:name w:val="xl6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eastAsia="宋体" w:cs="宋体"/>
      <w:b/>
      <w:bCs/>
      <w:color w:val="000000"/>
      <w:kern w:val="0"/>
      <w:szCs w:val="21"/>
    </w:rPr>
  </w:style>
  <w:style w:type="paragraph" w:customStyle="1" w:styleId="1330">
    <w:name w:val="二级项目符号"/>
    <w:basedOn w:val="1"/>
    <w:qFormat/>
    <w:uiPriority w:val="0"/>
    <w:pPr>
      <w:spacing w:line="360" w:lineRule="auto"/>
    </w:pPr>
    <w:rPr>
      <w:rFonts w:ascii="Times New Roman" w:hAnsi="Times New Roman" w:eastAsia="宋体" w:cs="Times New Roman"/>
      <w:sz w:val="24"/>
      <w:szCs w:val="20"/>
    </w:rPr>
  </w:style>
  <w:style w:type="paragraph" w:customStyle="1" w:styleId="1331">
    <w:name w:val="CM11"/>
    <w:basedOn w:val="1000"/>
    <w:next w:val="1000"/>
    <w:qFormat/>
    <w:uiPriority w:val="0"/>
    <w:pPr>
      <w:spacing w:after="295" w:line="276" w:lineRule="auto"/>
    </w:pPr>
    <w:rPr>
      <w:rFonts w:ascii="Yenti EG" w:eastAsia="Yenti EG"/>
      <w:color w:val="auto"/>
      <w:sz w:val="20"/>
      <w:szCs w:val="20"/>
    </w:rPr>
  </w:style>
  <w:style w:type="paragraph" w:customStyle="1" w:styleId="1332">
    <w:name w:val="Table Text"/>
    <w:qFormat/>
    <w:uiPriority w:val="0"/>
    <w:pPr>
      <w:snapToGrid w:val="0"/>
      <w:spacing w:before="80" w:after="80" w:line="276" w:lineRule="auto"/>
    </w:pPr>
    <w:rPr>
      <w:rFonts w:ascii="Arial" w:hAnsi="Arial" w:eastAsia="宋体" w:cs="Times New Roman"/>
      <w:kern w:val="0"/>
      <w:sz w:val="18"/>
      <w:szCs w:val="20"/>
      <w:lang w:val="en-US" w:eastAsia="zh-CN" w:bidi="ar-SA"/>
    </w:rPr>
  </w:style>
  <w:style w:type="paragraph" w:customStyle="1" w:styleId="1333">
    <w:name w:val="xl160"/>
    <w:basedOn w:val="684"/>
    <w:qFormat/>
    <w:uiPriority w:val="0"/>
    <w:pPr>
      <w:pBdr>
        <w:top w:val="single" w:color="auto" w:sz="4" w:space="0"/>
        <w:left w:val="single" w:color="auto" w:sz="4" w:space="0"/>
        <w:bottom w:val="single" w:color="auto" w:sz="4" w:space="0"/>
        <w:right w:val="single" w:color="auto" w:sz="4" w:space="0"/>
      </w:pBdr>
    </w:pPr>
    <w:rPr>
      <w:sz w:val="20"/>
      <w:szCs w:val="20"/>
    </w:rPr>
  </w:style>
  <w:style w:type="paragraph" w:customStyle="1" w:styleId="1334">
    <w:name w:val="xl168"/>
    <w:basedOn w:val="684"/>
    <w:qFormat/>
    <w:uiPriority w:val="0"/>
    <w:pPr>
      <w:pBdr>
        <w:top w:val="single" w:color="auto" w:sz="4" w:space="0"/>
        <w:left w:val="single" w:color="auto" w:sz="4" w:space="0"/>
        <w:bottom w:val="single" w:color="auto" w:sz="4" w:space="0"/>
        <w:right w:val="single" w:color="auto" w:sz="4" w:space="0"/>
      </w:pBdr>
      <w:jc w:val="center"/>
    </w:pPr>
    <w:rPr>
      <w:sz w:val="20"/>
      <w:szCs w:val="20"/>
    </w:rPr>
  </w:style>
  <w:style w:type="paragraph" w:customStyle="1" w:styleId="1335">
    <w:name w:val="font34"/>
    <w:basedOn w:val="1"/>
    <w:qFormat/>
    <w:uiPriority w:val="0"/>
    <w:pPr>
      <w:widowControl/>
      <w:spacing w:before="100" w:beforeAutospacing="1" w:after="100" w:afterAutospacing="1"/>
      <w:jc w:val="left"/>
    </w:pPr>
    <w:rPr>
      <w:rFonts w:ascii="宋体" w:hAnsi="宋体" w:eastAsia="宋体" w:cs="宋体"/>
      <w:kern w:val="0"/>
      <w:sz w:val="20"/>
      <w:szCs w:val="20"/>
    </w:rPr>
  </w:style>
  <w:style w:type="paragraph" w:customStyle="1" w:styleId="1336">
    <w:name w:val="xl257"/>
    <w:basedOn w:val="686"/>
    <w:qFormat/>
    <w:uiPriority w:val="0"/>
    <w:pPr>
      <w:jc w:val="center"/>
    </w:pPr>
    <w:rPr>
      <w:rFonts w:ascii="Times New Roman" w:hAnsi="Times New Roman" w:cs="Times New Roman"/>
      <w:sz w:val="16"/>
      <w:szCs w:val="16"/>
    </w:rPr>
  </w:style>
  <w:style w:type="paragraph" w:customStyle="1" w:styleId="1337">
    <w:name w:val="xl123"/>
    <w:basedOn w:val="686"/>
    <w:qFormat/>
    <w:uiPriority w:val="0"/>
    <w:pPr>
      <w:pBdr>
        <w:top w:val="single" w:color="auto" w:sz="4" w:space="0"/>
        <w:left w:val="single" w:color="auto" w:sz="4" w:space="0"/>
        <w:bottom w:val="single" w:color="auto" w:sz="4" w:space="0"/>
        <w:right w:val="single" w:color="auto" w:sz="4" w:space="0"/>
      </w:pBdr>
      <w:shd w:val="clear" w:color="auto" w:fill="FFFFFF"/>
    </w:pPr>
    <w:rPr>
      <w:sz w:val="20"/>
      <w:szCs w:val="20"/>
    </w:rPr>
  </w:style>
  <w:style w:type="paragraph" w:customStyle="1" w:styleId="1338">
    <w:name w:val="xl334"/>
    <w:basedOn w:val="1"/>
    <w:qFormat/>
    <w:uiPriority w:val="0"/>
    <w:pPr>
      <w:widowControl/>
      <w:pBdr>
        <w:left w:val="single" w:color="auto" w:sz="8" w:space="0"/>
        <w:bottom w:val="single" w:color="auto" w:sz="8" w:space="0"/>
      </w:pBdr>
      <w:spacing w:before="100" w:beforeAutospacing="1" w:after="100" w:afterAutospacing="1" w:line="240" w:lineRule="atLeast"/>
      <w:jc w:val="left"/>
      <w:textAlignment w:val="top"/>
    </w:pPr>
    <w:rPr>
      <w:rFonts w:ascii="宋体" w:hAnsi="宋体" w:eastAsia="宋体" w:cs="宋体"/>
      <w:color w:val="000000"/>
      <w:kern w:val="0"/>
      <w:sz w:val="18"/>
      <w:szCs w:val="18"/>
    </w:rPr>
  </w:style>
  <w:style w:type="paragraph" w:customStyle="1" w:styleId="1339">
    <w:name w:val="图表文字"/>
    <w:basedOn w:val="1"/>
    <w:qFormat/>
    <w:uiPriority w:val="0"/>
    <w:pPr>
      <w:widowControl/>
      <w:adjustRightInd w:val="0"/>
      <w:spacing w:before="120" w:after="120"/>
      <w:jc w:val="center"/>
    </w:pPr>
    <w:rPr>
      <w:rFonts w:ascii="黑体" w:hAnsi="Times New Roman" w:eastAsia="黑体" w:cs="Times New Roman"/>
      <w:kern w:val="0"/>
      <w:sz w:val="28"/>
      <w:szCs w:val="20"/>
    </w:rPr>
  </w:style>
  <w:style w:type="paragraph" w:customStyle="1" w:styleId="1340">
    <w:name w:val="样式9"/>
    <w:basedOn w:val="640"/>
    <w:qFormat/>
    <w:uiPriority w:val="0"/>
    <w:pPr>
      <w:suppressAutoHyphens/>
      <w:spacing w:before="100" w:beforeAutospacing="1" w:after="100" w:afterAutospacing="1" w:line="360" w:lineRule="auto"/>
      <w:ind w:firstLine="454"/>
      <w:jc w:val="both"/>
    </w:pPr>
  </w:style>
  <w:style w:type="paragraph" w:customStyle="1" w:styleId="1341">
    <w:name w:val="xl214"/>
    <w:basedOn w:val="686"/>
    <w:qFormat/>
    <w:uiPriority w:val="0"/>
    <w:pPr>
      <w:pBdr>
        <w:top w:val="single" w:color="auto" w:sz="4" w:space="0"/>
        <w:left w:val="single" w:color="auto" w:sz="4" w:space="0"/>
        <w:bottom w:val="single" w:color="auto" w:sz="4" w:space="0"/>
        <w:right w:val="single" w:color="auto" w:sz="4" w:space="0"/>
      </w:pBdr>
    </w:pPr>
    <w:rPr>
      <w:color w:val="000000"/>
      <w:sz w:val="16"/>
      <w:szCs w:val="16"/>
    </w:rPr>
  </w:style>
  <w:style w:type="paragraph" w:customStyle="1" w:styleId="1342">
    <w:name w:val="xl59"/>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center"/>
      <w:textAlignment w:val="center"/>
    </w:pPr>
    <w:rPr>
      <w:rFonts w:ascii="Arial" w:hAnsi="Arial" w:eastAsia="Arial Unicode MS" w:cs="Arial"/>
      <w:b/>
      <w:bCs/>
      <w:kern w:val="0"/>
      <w:sz w:val="22"/>
      <w:u w:val="single"/>
      <w:lang w:eastAsia="en-US"/>
    </w:rPr>
  </w:style>
  <w:style w:type="paragraph" w:customStyle="1" w:styleId="1343">
    <w:name w:val="xl161"/>
    <w:basedOn w:val="684"/>
    <w:qFormat/>
    <w:uiPriority w:val="0"/>
    <w:pPr>
      <w:pBdr>
        <w:top w:val="single" w:color="auto" w:sz="4" w:space="0"/>
        <w:left w:val="single" w:color="auto" w:sz="4" w:space="0"/>
        <w:bottom w:val="single" w:color="auto" w:sz="4" w:space="0"/>
        <w:right w:val="single" w:color="auto" w:sz="4" w:space="0"/>
      </w:pBdr>
      <w:jc w:val="center"/>
    </w:pPr>
    <w:rPr>
      <w:sz w:val="20"/>
      <w:szCs w:val="20"/>
    </w:rPr>
  </w:style>
  <w:style w:type="paragraph" w:customStyle="1" w:styleId="1344">
    <w:name w:val="xl9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kern w:val="0"/>
      <w:sz w:val="16"/>
      <w:szCs w:val="16"/>
    </w:rPr>
  </w:style>
  <w:style w:type="paragraph" w:customStyle="1" w:styleId="1345">
    <w:name w:val="样式13"/>
    <w:basedOn w:val="6"/>
    <w:qFormat/>
    <w:uiPriority w:val="0"/>
    <w:pPr>
      <w:spacing w:before="200" w:after="0" w:line="240" w:lineRule="auto"/>
    </w:pPr>
    <w:rPr>
      <w:bCs w:val="0"/>
      <w:i/>
      <w:color w:val="4F81BD"/>
      <w:sz w:val="21"/>
      <w:szCs w:val="20"/>
    </w:rPr>
  </w:style>
  <w:style w:type="paragraph" w:customStyle="1" w:styleId="1346">
    <w:name w:val="Char1 Char Char Char Char Char1"/>
    <w:basedOn w:val="1"/>
    <w:qFormat/>
    <w:uiPriority w:val="0"/>
    <w:pPr>
      <w:spacing w:beforeLines="50" w:afterLines="50" w:line="360" w:lineRule="auto"/>
      <w:ind w:left="357" w:hanging="357"/>
      <w:jc w:val="left"/>
    </w:pPr>
    <w:rPr>
      <w:rFonts w:ascii="Times New Roman" w:hAnsi="Times New Roman" w:eastAsia="仿宋_GB2312" w:cs="Times New Roman"/>
      <w:b/>
      <w:sz w:val="32"/>
      <w:szCs w:val="24"/>
    </w:rPr>
  </w:style>
  <w:style w:type="paragraph" w:customStyle="1" w:styleId="1347">
    <w:name w:val="xl79"/>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Times New Roman"/>
      <w:kern w:val="0"/>
      <w:sz w:val="20"/>
      <w:szCs w:val="20"/>
    </w:rPr>
  </w:style>
  <w:style w:type="paragraph" w:customStyle="1" w:styleId="1348">
    <w:name w:val="xl3316657"/>
    <w:basedOn w:val="1"/>
    <w:qFormat/>
    <w:uiPriority w:val="0"/>
    <w:pPr>
      <w:widowControl/>
      <w:pBdr>
        <w:top w:val="single" w:color="auto" w:sz="4" w:space="1"/>
        <w:left w:val="single" w:color="auto" w:sz="4" w:space="1"/>
        <w:bottom w:val="single" w:color="auto" w:sz="4" w:space="0"/>
        <w:right w:val="single" w:color="auto" w:sz="4" w:space="1"/>
      </w:pBdr>
      <w:spacing w:before="100" w:beforeAutospacing="1" w:after="100" w:afterAutospacing="1"/>
      <w:jc w:val="center"/>
      <w:textAlignment w:val="center"/>
    </w:pPr>
    <w:rPr>
      <w:rFonts w:ascii="宋体" w:hAnsi="宋体" w:eastAsia="宋体" w:cs="宋体"/>
      <w:b/>
      <w:bCs/>
      <w:kern w:val="0"/>
      <w:sz w:val="16"/>
      <w:szCs w:val="16"/>
    </w:rPr>
  </w:style>
  <w:style w:type="paragraph" w:customStyle="1" w:styleId="1349">
    <w:name w:val="正文1"/>
    <w:basedOn w:val="1"/>
    <w:qFormat/>
    <w:uiPriority w:val="0"/>
    <w:pPr>
      <w:tabs>
        <w:tab w:val="left" w:pos="4320"/>
        <w:tab w:val="left" w:pos="4680"/>
        <w:tab w:val="left" w:pos="5040"/>
        <w:tab w:val="left" w:pos="5400"/>
        <w:tab w:val="right" w:pos="10080"/>
      </w:tabs>
      <w:snapToGrid w:val="0"/>
      <w:spacing w:line="360" w:lineRule="auto"/>
    </w:pPr>
    <w:rPr>
      <w:rFonts w:ascii="宋体" w:hAnsi="Times New Roman" w:eastAsia="宋体" w:cs="Times New Roman"/>
      <w:b/>
      <w:sz w:val="24"/>
      <w:szCs w:val="20"/>
    </w:rPr>
  </w:style>
  <w:style w:type="paragraph" w:customStyle="1" w:styleId="1350">
    <w:name w:val="条文1"/>
    <w:basedOn w:val="1"/>
    <w:qFormat/>
    <w:uiPriority w:val="0"/>
    <w:pPr>
      <w:tabs>
        <w:tab w:val="left" w:pos="2565"/>
      </w:tabs>
      <w:spacing w:line="360" w:lineRule="auto"/>
    </w:pPr>
    <w:rPr>
      <w:rFonts w:ascii="MS UI Gothic" w:hAnsi="MS UI Gothic" w:eastAsia="宋体" w:cs="Times New Roman"/>
      <w:bCs/>
      <w:kern w:val="44"/>
      <w:sz w:val="24"/>
      <w:szCs w:val="44"/>
    </w:rPr>
  </w:style>
  <w:style w:type="paragraph" w:customStyle="1" w:styleId="1351">
    <w:name w:val="xl181"/>
    <w:basedOn w:val="686"/>
    <w:qFormat/>
    <w:uiPriority w:val="0"/>
    <w:pPr>
      <w:pBdr>
        <w:top w:val="single" w:color="auto" w:sz="4" w:space="0"/>
        <w:left w:val="single" w:color="auto" w:sz="4" w:space="0"/>
        <w:bottom w:val="single" w:color="auto" w:sz="4" w:space="0"/>
        <w:right w:val="single" w:color="auto" w:sz="4" w:space="0"/>
      </w:pBdr>
      <w:shd w:val="clear" w:color="auto" w:fill="FF99CC"/>
      <w:jc w:val="center"/>
    </w:pPr>
    <w:rPr>
      <w:rFonts w:ascii="Times New Roman" w:hAnsi="Times New Roman" w:cs="Times New Roman"/>
      <w:b/>
      <w:bCs/>
    </w:rPr>
  </w:style>
  <w:style w:type="paragraph" w:customStyle="1" w:styleId="1352">
    <w:name w:val="xl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Unicode MS" w:hAnsi="Arial Unicode MS" w:eastAsia="Arial Unicode MS" w:cs="Times New Roman"/>
      <w:b/>
      <w:color w:val="000000"/>
      <w:kern w:val="0"/>
      <w:sz w:val="20"/>
      <w:szCs w:val="20"/>
    </w:rPr>
  </w:style>
  <w:style w:type="paragraph" w:customStyle="1" w:styleId="1353">
    <w:name w:val="Char Char Char Char Char Char Char Char1 Char"/>
    <w:basedOn w:val="1"/>
    <w:qFormat/>
    <w:uiPriority w:val="0"/>
    <w:rPr>
      <w:rFonts w:ascii="Times New Roman" w:hAnsi="Times New Roman" w:eastAsia="宋体" w:cs="Times New Roman"/>
      <w:szCs w:val="20"/>
    </w:rPr>
  </w:style>
  <w:style w:type="paragraph" w:customStyle="1" w:styleId="1354">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Times New Roman"/>
      <w:kern w:val="0"/>
      <w:sz w:val="22"/>
      <w:szCs w:val="20"/>
    </w:rPr>
  </w:style>
  <w:style w:type="paragraph" w:customStyle="1" w:styleId="1355">
    <w:name w:val="xl263"/>
    <w:basedOn w:val="684"/>
    <w:qFormat/>
    <w:uiPriority w:val="0"/>
    <w:pPr>
      <w:pBdr>
        <w:top w:val="single" w:color="auto" w:sz="4" w:space="0"/>
        <w:left w:val="single" w:color="auto" w:sz="4" w:space="0"/>
        <w:right w:val="single" w:color="auto" w:sz="4" w:space="0"/>
      </w:pBdr>
      <w:jc w:val="center"/>
    </w:pPr>
    <w:rPr>
      <w:b/>
      <w:bCs/>
    </w:rPr>
  </w:style>
  <w:style w:type="paragraph" w:customStyle="1" w:styleId="1356">
    <w:name w:val="标题10"/>
    <w:qFormat/>
    <w:uiPriority w:val="0"/>
    <w:pPr>
      <w:spacing w:afterLines="100"/>
    </w:pPr>
    <w:rPr>
      <w:rFonts w:ascii="Times New Roman" w:hAnsi="Times New Roman" w:eastAsia="宋体" w:cs="Times New Roman"/>
      <w:b/>
      <w:kern w:val="0"/>
      <w:sz w:val="32"/>
      <w:szCs w:val="20"/>
      <w:lang w:val="en-US" w:eastAsia="zh-CN" w:bidi="ar-SA"/>
    </w:rPr>
  </w:style>
  <w:style w:type="paragraph" w:customStyle="1" w:styleId="1357">
    <w:name w:val="正文 New New New New New New New New New New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58">
    <w:name w:val="xl114"/>
    <w:basedOn w:val="684"/>
    <w:qFormat/>
    <w:uiPriority w:val="0"/>
    <w:pPr>
      <w:jc w:val="center"/>
    </w:pPr>
    <w:rPr>
      <w:rFonts w:ascii="Times New Roman" w:hAnsi="Times New Roman" w:cs="Times New Roman"/>
    </w:rPr>
  </w:style>
  <w:style w:type="paragraph" w:customStyle="1" w:styleId="1359">
    <w:name w:val="xl310"/>
    <w:basedOn w:val="1"/>
    <w:qFormat/>
    <w:uiPriority w:val="0"/>
    <w:pPr>
      <w:widowControl/>
      <w:pBdr>
        <w:top w:val="single" w:color="auto" w:sz="8" w:space="0"/>
        <w:bottom w:val="single" w:color="000000" w:sz="8" w:space="0"/>
        <w:right w:val="single" w:color="000000"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1360">
    <w:name w:val="xl22"/>
    <w:basedOn w:val="1"/>
    <w:qFormat/>
    <w:uiPriority w:val="0"/>
    <w:pPr>
      <w:widowControl/>
      <w:pBdr>
        <w:top w:val="single" w:color="000000" w:sz="4" w:space="0"/>
        <w:left w:val="single" w:color="000000" w:sz="8" w:space="0"/>
        <w:bottom w:val="single" w:color="000000" w:sz="4" w:space="0"/>
        <w:right w:val="single" w:color="000000" w:sz="4" w:space="0"/>
      </w:pBdr>
      <w:shd w:val="clear" w:color="FFFFFF" w:fill="FFFFFF"/>
      <w:spacing w:before="100" w:beforeAutospacing="1" w:after="100" w:afterAutospacing="1"/>
      <w:jc w:val="center"/>
      <w:textAlignment w:val="center"/>
    </w:pPr>
    <w:rPr>
      <w:rFonts w:ascii="宋体" w:hAnsi="宋体" w:eastAsia="宋体" w:cs="宋体"/>
      <w:color w:val="000000"/>
      <w:kern w:val="0"/>
      <w:sz w:val="24"/>
      <w:szCs w:val="24"/>
    </w:rPr>
  </w:style>
  <w:style w:type="paragraph" w:customStyle="1" w:styleId="1361">
    <w:name w:val="图表标题"/>
    <w:basedOn w:val="1"/>
    <w:next w:val="1"/>
    <w:qFormat/>
    <w:uiPriority w:val="0"/>
    <w:pPr>
      <w:spacing w:before="120"/>
      <w:jc w:val="center"/>
      <w:textAlignment w:val="baseline"/>
    </w:pPr>
    <w:rPr>
      <w:rFonts w:ascii="Arial" w:hAnsi="Arial" w:eastAsia="黑体" w:cs="Times New Roman"/>
      <w:szCs w:val="20"/>
    </w:rPr>
  </w:style>
  <w:style w:type="paragraph" w:customStyle="1" w:styleId="1362">
    <w:name w:val="Char Char Char Char Char Char Char Char Char Char Char Char Char Char Char Char Char Char Char Char Char Char Char Char Char Char Char Char Char Char1"/>
    <w:basedOn w:val="1"/>
    <w:qFormat/>
    <w:uiPriority w:val="0"/>
    <w:pPr>
      <w:widowControl/>
      <w:spacing w:line="360" w:lineRule="auto"/>
      <w:jc w:val="left"/>
    </w:pPr>
    <w:rPr>
      <w:rFonts w:ascii="Times New Roman" w:hAnsi="Times New Roman" w:eastAsia="仿宋_GB2312" w:cs="Times New Roman"/>
      <w:b/>
      <w:sz w:val="32"/>
      <w:szCs w:val="24"/>
    </w:rPr>
  </w:style>
  <w:style w:type="paragraph" w:customStyle="1" w:styleId="1363">
    <w:name w:val="Char Char Char Char Char Char2 Char"/>
    <w:basedOn w:val="1"/>
    <w:qFormat/>
    <w:uiPriority w:val="0"/>
    <w:pPr>
      <w:spacing w:line="360" w:lineRule="auto"/>
      <w:ind w:firstLine="200" w:firstLineChars="200"/>
    </w:pPr>
    <w:rPr>
      <w:rFonts w:ascii="宋体" w:hAnsi="宋体" w:eastAsia="宋体" w:cs="宋体"/>
      <w:sz w:val="24"/>
      <w:szCs w:val="24"/>
    </w:rPr>
  </w:style>
  <w:style w:type="paragraph" w:customStyle="1" w:styleId="1364">
    <w:name w:val="xl117"/>
    <w:basedOn w:val="686"/>
    <w:qFormat/>
    <w:uiPriority w:val="0"/>
    <w:pPr>
      <w:pBdr>
        <w:top w:val="single" w:color="auto" w:sz="4" w:space="0"/>
        <w:left w:val="single" w:color="auto" w:sz="4" w:space="0"/>
        <w:bottom w:val="single" w:color="auto" w:sz="4" w:space="0"/>
        <w:right w:val="single" w:color="auto" w:sz="4" w:space="0"/>
      </w:pBdr>
      <w:jc w:val="center"/>
    </w:pPr>
    <w:rPr>
      <w:sz w:val="20"/>
      <w:szCs w:val="20"/>
    </w:rPr>
  </w:style>
  <w:style w:type="paragraph" w:customStyle="1" w:styleId="1365">
    <w:name w:val="Default 123  Text1"/>
    <w:basedOn w:val="1"/>
    <w:qFormat/>
    <w:uiPriority w:val="0"/>
    <w:pPr>
      <w:autoSpaceDE w:val="0"/>
      <w:autoSpaceDN w:val="0"/>
      <w:adjustRightInd w:val="0"/>
    </w:pPr>
    <w:rPr>
      <w:rFonts w:ascii="宋体" w:hAnsi="Times New Roman" w:eastAsia="宋体" w:cs="Times New Roman"/>
      <w:sz w:val="26"/>
      <w:szCs w:val="20"/>
    </w:rPr>
  </w:style>
  <w:style w:type="paragraph" w:customStyle="1" w:styleId="1366">
    <w:name w:val="Char Char Char Char Char Char1"/>
    <w:basedOn w:val="1"/>
    <w:qFormat/>
    <w:uiPriority w:val="0"/>
    <w:pPr>
      <w:widowControl/>
      <w:spacing w:line="360" w:lineRule="auto"/>
      <w:jc w:val="left"/>
    </w:pPr>
    <w:rPr>
      <w:rFonts w:ascii="Times New Roman" w:hAnsi="Times New Roman" w:eastAsia="仿宋_GB2312" w:cs="Times New Roman"/>
      <w:b/>
      <w:sz w:val="32"/>
      <w:szCs w:val="24"/>
    </w:rPr>
  </w:style>
  <w:style w:type="paragraph" w:customStyle="1" w:styleId="1367">
    <w:name w:val="Char Char Char Char Char Char Char Char Char Char Char Char Char Char Char Char Char Char Char Char Char Char Char Char Char Char Char Char2"/>
    <w:basedOn w:val="1"/>
    <w:qFormat/>
    <w:uiPriority w:val="0"/>
    <w:pPr>
      <w:spacing w:line="360" w:lineRule="auto"/>
      <w:jc w:val="left"/>
    </w:pPr>
    <w:rPr>
      <w:rFonts w:ascii="Times New Roman" w:hAnsi="Times New Roman" w:eastAsia="仿宋_GB2312" w:cs="Times New Roman"/>
      <w:b/>
      <w:sz w:val="32"/>
      <w:szCs w:val="24"/>
    </w:rPr>
  </w:style>
  <w:style w:type="paragraph" w:customStyle="1" w:styleId="1368">
    <w:name w:val="正文首行缩进1"/>
    <w:basedOn w:val="34"/>
    <w:qFormat/>
    <w:uiPriority w:val="0"/>
    <w:pPr>
      <w:ind w:firstLine="420" w:firstLineChars="100"/>
    </w:pPr>
    <w:rPr>
      <w:rFonts w:ascii="Calibri" w:hAnsi="Calibri"/>
      <w:sz w:val="30"/>
      <w:szCs w:val="24"/>
    </w:rPr>
  </w:style>
  <w:style w:type="paragraph" w:customStyle="1" w:styleId="1369">
    <w:name w:val="xl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Times New Roman"/>
      <w:kern w:val="0"/>
      <w:sz w:val="20"/>
      <w:szCs w:val="20"/>
    </w:rPr>
  </w:style>
  <w:style w:type="paragraph" w:customStyle="1" w:styleId="1370">
    <w:name w:val="high15"/>
    <w:basedOn w:val="1"/>
    <w:qFormat/>
    <w:uiPriority w:val="0"/>
    <w:pPr>
      <w:widowControl/>
      <w:spacing w:before="100" w:beforeAutospacing="1" w:after="100" w:afterAutospacing="1" w:line="300" w:lineRule="atLeast"/>
      <w:jc w:val="left"/>
    </w:pPr>
    <w:rPr>
      <w:rFonts w:ascii="Arial Unicode MS" w:hAnsi="Arial Unicode MS" w:eastAsia="Arial Unicode MS" w:cs="Arial Unicode MS"/>
      <w:kern w:val="0"/>
      <w:sz w:val="18"/>
      <w:szCs w:val="18"/>
    </w:rPr>
  </w:style>
  <w:style w:type="paragraph" w:customStyle="1" w:styleId="1371">
    <w:name w:val="xl333"/>
    <w:basedOn w:val="1"/>
    <w:qFormat/>
    <w:uiPriority w:val="0"/>
    <w:pPr>
      <w:widowControl/>
      <w:pBdr>
        <w:left w:val="single" w:color="000000" w:sz="8" w:space="0"/>
      </w:pBdr>
      <w:spacing w:before="100" w:beforeAutospacing="1" w:after="100" w:afterAutospacing="1" w:line="240" w:lineRule="atLeast"/>
      <w:jc w:val="left"/>
      <w:textAlignment w:val="top"/>
    </w:pPr>
    <w:rPr>
      <w:rFonts w:ascii="宋体" w:hAnsi="宋体" w:eastAsia="宋体" w:cs="宋体"/>
      <w:color w:val="000000"/>
      <w:kern w:val="0"/>
      <w:sz w:val="18"/>
      <w:szCs w:val="18"/>
    </w:rPr>
  </w:style>
  <w:style w:type="paragraph" w:customStyle="1" w:styleId="1372">
    <w:name w:val="_Style 1"/>
    <w:basedOn w:val="1"/>
    <w:qFormat/>
    <w:uiPriority w:val="34"/>
    <w:pPr>
      <w:ind w:firstLine="420" w:firstLineChars="200"/>
    </w:pPr>
    <w:rPr>
      <w:rFonts w:ascii="Calibri" w:hAnsi="Calibri" w:eastAsia="宋体" w:cs="Times New Roman"/>
    </w:rPr>
  </w:style>
  <w:style w:type="paragraph" w:customStyle="1" w:styleId="1373">
    <w:name w:val="目录"/>
    <w:basedOn w:val="1"/>
    <w:qFormat/>
    <w:uiPriority w:val="0"/>
    <w:pPr>
      <w:widowControl/>
      <w:jc w:val="center"/>
    </w:pPr>
    <w:rPr>
      <w:rFonts w:hint="eastAsia" w:ascii="宋体" w:hAnsi="Times New Roman" w:eastAsia="宋体" w:cs="Times New Roman"/>
      <w:b/>
      <w:kern w:val="0"/>
      <w:sz w:val="36"/>
      <w:szCs w:val="20"/>
    </w:rPr>
  </w:style>
  <w:style w:type="paragraph" w:customStyle="1" w:styleId="1374">
    <w:name w:val="6'"/>
    <w:basedOn w:val="1"/>
    <w:qFormat/>
    <w:uiPriority w:val="0"/>
    <w:pPr>
      <w:autoSpaceDE w:val="0"/>
      <w:autoSpaceDN w:val="0"/>
      <w:adjustRightInd w:val="0"/>
      <w:snapToGrid w:val="0"/>
      <w:spacing w:line="320" w:lineRule="exact"/>
      <w:jc w:val="center"/>
      <w:textAlignment w:val="baseline"/>
    </w:pPr>
    <w:rPr>
      <w:rFonts w:ascii="Times New Roman" w:hAnsi="Times New Roman" w:eastAsia="宋体" w:cs="Times New Roman"/>
      <w:spacing w:val="20"/>
      <w:kern w:val="28"/>
      <w:szCs w:val="20"/>
    </w:rPr>
  </w:style>
  <w:style w:type="paragraph" w:customStyle="1" w:styleId="1375">
    <w:name w:val="xl197"/>
    <w:basedOn w:val="686"/>
    <w:qFormat/>
    <w:uiPriority w:val="0"/>
    <w:pPr>
      <w:pBdr>
        <w:top w:val="single" w:color="auto" w:sz="4" w:space="0"/>
        <w:left w:val="single" w:color="auto" w:sz="4" w:space="0"/>
        <w:bottom w:val="single" w:color="auto" w:sz="4" w:space="0"/>
        <w:right w:val="single" w:color="auto" w:sz="4" w:space="0"/>
      </w:pBdr>
      <w:jc w:val="center"/>
    </w:pPr>
    <w:rPr>
      <w:sz w:val="16"/>
      <w:szCs w:val="16"/>
    </w:rPr>
  </w:style>
  <w:style w:type="paragraph" w:customStyle="1" w:styleId="1376">
    <w:name w:val="Char Char Char Char Char Char Char Char1 Char2"/>
    <w:basedOn w:val="1"/>
    <w:qFormat/>
    <w:uiPriority w:val="0"/>
    <w:rPr>
      <w:rFonts w:ascii="Times New Roman" w:hAnsi="Times New Roman" w:eastAsia="宋体" w:cs="Times New Roman"/>
      <w:szCs w:val="20"/>
    </w:rPr>
  </w:style>
  <w:style w:type="paragraph" w:customStyle="1" w:styleId="1377">
    <w:name w:val="明显引用11"/>
    <w:basedOn w:val="1"/>
    <w:next w:val="1"/>
    <w:qFormat/>
    <w:uiPriority w:val="0"/>
    <w:pPr>
      <w:pBdr>
        <w:bottom w:val="single" w:color="4F81BD" w:sz="4" w:space="4"/>
      </w:pBdr>
      <w:spacing w:before="200" w:after="280"/>
      <w:ind w:left="936" w:right="936"/>
    </w:pPr>
    <w:rPr>
      <w:rFonts w:ascii="Times New Roman" w:hAnsi="Times New Roman" w:eastAsia="宋体" w:cs="黑体"/>
      <w:b/>
      <w:i/>
      <w:color w:val="4F81BD"/>
    </w:rPr>
  </w:style>
  <w:style w:type="paragraph" w:customStyle="1" w:styleId="1378">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Arial Unicode MS" w:hAnsi="Arial Unicode MS" w:eastAsia="Arial Unicode MS" w:cs="Times New Roman"/>
      <w:kern w:val="0"/>
      <w:sz w:val="20"/>
      <w:szCs w:val="20"/>
    </w:rPr>
  </w:style>
  <w:style w:type="paragraph" w:customStyle="1" w:styleId="1379">
    <w:name w:val="Char Char Char Char Char Char Char Char Char2"/>
    <w:basedOn w:val="1"/>
    <w:qFormat/>
    <w:uiPriority w:val="0"/>
    <w:pPr>
      <w:tabs>
        <w:tab w:val="left" w:pos="750"/>
      </w:tabs>
      <w:ind w:left="750" w:hanging="750"/>
    </w:pPr>
    <w:rPr>
      <w:rFonts w:ascii="Times New Roman" w:hAnsi="Times New Roman" w:eastAsia="宋体" w:cs="Times New Roman"/>
      <w:sz w:val="24"/>
      <w:szCs w:val="24"/>
    </w:rPr>
  </w:style>
  <w:style w:type="paragraph" w:customStyle="1" w:styleId="1380">
    <w:name w:val="样式 标题 2 + 宋体"/>
    <w:basedOn w:val="4"/>
    <w:qFormat/>
    <w:uiPriority w:val="0"/>
    <w:pPr>
      <w:keepNext w:val="0"/>
      <w:keepLines w:val="0"/>
      <w:spacing w:before="100" w:beforeAutospacing="1" w:after="100" w:afterAutospacing="1" w:line="360" w:lineRule="auto"/>
    </w:pPr>
    <w:rPr>
      <w:rFonts w:ascii="宋体" w:hAnsi="宋体" w:eastAsia="宋体"/>
      <w:color w:val="000000"/>
      <w:sz w:val="30"/>
      <w:szCs w:val="24"/>
    </w:rPr>
  </w:style>
  <w:style w:type="paragraph" w:customStyle="1" w:styleId="1381">
    <w:name w:val="xl267"/>
    <w:basedOn w:val="684"/>
    <w:qFormat/>
    <w:uiPriority w:val="0"/>
    <w:pPr>
      <w:pBdr>
        <w:top w:val="single" w:color="auto" w:sz="4" w:space="0"/>
        <w:left w:val="single" w:color="auto" w:sz="4" w:space="0"/>
        <w:bottom w:val="single" w:color="auto" w:sz="4" w:space="0"/>
        <w:right w:val="single" w:color="auto" w:sz="4" w:space="0"/>
      </w:pBdr>
      <w:jc w:val="center"/>
    </w:pPr>
    <w:rPr>
      <w:b/>
      <w:bCs/>
    </w:rPr>
  </w:style>
  <w:style w:type="paragraph" w:customStyle="1" w:styleId="1382">
    <w:name w:val="xl219"/>
    <w:basedOn w:val="686"/>
    <w:qFormat/>
    <w:uiPriority w:val="0"/>
    <w:rPr>
      <w:sz w:val="16"/>
      <w:szCs w:val="16"/>
    </w:rPr>
  </w:style>
  <w:style w:type="paragraph" w:customStyle="1" w:styleId="1383">
    <w:name w:val="xl346"/>
    <w:basedOn w:val="1"/>
    <w:qFormat/>
    <w:uiPriority w:val="0"/>
    <w:pPr>
      <w:widowControl/>
      <w:pBdr>
        <w:top w:val="single" w:color="auto" w:sz="8" w:space="0"/>
        <w:left w:val="single" w:color="000000" w:sz="8" w:space="0"/>
      </w:pBdr>
      <w:spacing w:before="100" w:beforeAutospacing="1" w:after="100" w:afterAutospacing="1" w:line="240" w:lineRule="atLeast"/>
      <w:jc w:val="left"/>
      <w:textAlignment w:val="top"/>
    </w:pPr>
    <w:rPr>
      <w:rFonts w:ascii="宋体" w:hAnsi="宋体" w:eastAsia="宋体" w:cs="宋体"/>
      <w:color w:val="000000"/>
      <w:kern w:val="0"/>
      <w:sz w:val="18"/>
      <w:szCs w:val="18"/>
    </w:rPr>
  </w:style>
  <w:style w:type="paragraph" w:customStyle="1" w:styleId="1384">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Times New Roman"/>
      <w:b/>
      <w:kern w:val="0"/>
      <w:sz w:val="22"/>
      <w:szCs w:val="20"/>
    </w:rPr>
  </w:style>
  <w:style w:type="paragraph" w:customStyle="1" w:styleId="1385">
    <w:name w:val="xl179"/>
    <w:basedOn w:val="748"/>
    <w:qFormat/>
    <w:uiPriority w:val="0"/>
    <w:pPr>
      <w:pBdr>
        <w:top w:val="single" w:color="auto" w:sz="4" w:space="0"/>
        <w:left w:val="single" w:color="auto" w:sz="4" w:space="0"/>
        <w:bottom w:val="single" w:color="auto" w:sz="4" w:space="0"/>
        <w:right w:val="single" w:color="auto" w:sz="4" w:space="0"/>
      </w:pBdr>
    </w:pPr>
    <w:rPr>
      <w:sz w:val="20"/>
      <w:szCs w:val="20"/>
    </w:rPr>
  </w:style>
  <w:style w:type="paragraph" w:customStyle="1" w:styleId="1386">
    <w:name w:val="正文（2）"/>
    <w:qFormat/>
    <w:uiPriority w:val="0"/>
    <w:pPr>
      <w:spacing w:line="560" w:lineRule="exact"/>
      <w:ind w:firstLine="200" w:firstLineChars="200"/>
    </w:pPr>
    <w:rPr>
      <w:rFonts w:ascii="宋体" w:hAnsi="Times New Roman" w:eastAsia="宋体" w:cs="Times New Roman"/>
      <w:snapToGrid w:val="0"/>
      <w:spacing w:val="10"/>
      <w:kern w:val="0"/>
      <w:sz w:val="24"/>
      <w:szCs w:val="20"/>
      <w:lang w:val="en-US" w:eastAsia="zh-CN" w:bidi="ar-SA"/>
    </w:rPr>
  </w:style>
  <w:style w:type="paragraph" w:customStyle="1" w:styleId="1387">
    <w:name w:val="无间隔11"/>
    <w:qFormat/>
    <w:uiPriority w:val="0"/>
    <w:pPr>
      <w:spacing w:after="200" w:line="276" w:lineRule="auto"/>
    </w:pPr>
    <w:rPr>
      <w:rFonts w:ascii="Times New Roman" w:hAnsi="Times New Roman" w:eastAsia="宋体" w:cs="Times New Roman"/>
      <w:kern w:val="0"/>
      <w:sz w:val="22"/>
      <w:szCs w:val="20"/>
      <w:lang w:val="en-US" w:eastAsia="en-US" w:bidi="ar-SA"/>
    </w:rPr>
  </w:style>
  <w:style w:type="paragraph" w:customStyle="1" w:styleId="1388">
    <w:name w:val="xl320"/>
    <w:basedOn w:val="1"/>
    <w:qFormat/>
    <w:uiPriority w:val="0"/>
    <w:pPr>
      <w:widowControl/>
      <w:pBdr>
        <w:top w:val="single" w:color="auto" w:sz="8" w:space="0"/>
        <w:left w:val="single" w:color="000000"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1389">
    <w:name w:val="附图居中"/>
    <w:basedOn w:val="1"/>
    <w:next w:val="1106"/>
    <w:qFormat/>
    <w:uiPriority w:val="0"/>
    <w:pPr>
      <w:spacing w:afterLines="50" w:line="360" w:lineRule="auto"/>
      <w:jc w:val="center"/>
    </w:pPr>
    <w:rPr>
      <w:rFonts w:ascii="宋体" w:hAnsi="宋体" w:eastAsia="宋体" w:cs="Times New Roman"/>
      <w:szCs w:val="20"/>
    </w:rPr>
  </w:style>
  <w:style w:type="paragraph" w:customStyle="1" w:styleId="1390">
    <w:name w:val="1"/>
    <w:basedOn w:val="1"/>
    <w:qFormat/>
    <w:uiPriority w:val="0"/>
    <w:rPr>
      <w:rFonts w:ascii="Times New Roman" w:hAnsi="Times New Roman" w:eastAsia="宋体" w:cs="Times New Roman"/>
      <w:szCs w:val="24"/>
    </w:rPr>
  </w:style>
  <w:style w:type="paragraph" w:customStyle="1" w:styleId="1391">
    <w:name w:val="xl282"/>
    <w:basedOn w:val="686"/>
    <w:qFormat/>
    <w:uiPriority w:val="0"/>
    <w:pPr>
      <w:pBdr>
        <w:top w:val="single" w:color="auto" w:sz="8" w:space="0"/>
        <w:bottom w:val="single" w:color="auto" w:sz="8" w:space="0"/>
        <w:right w:val="single" w:color="auto" w:sz="8" w:space="0"/>
      </w:pBdr>
      <w:jc w:val="both"/>
      <w:textAlignment w:val="top"/>
    </w:pPr>
    <w:rPr>
      <w:b/>
      <w:bCs/>
      <w:sz w:val="21"/>
      <w:szCs w:val="21"/>
      <w:u w:val="single"/>
    </w:rPr>
  </w:style>
  <w:style w:type="paragraph" w:customStyle="1" w:styleId="1392">
    <w:name w:val="xl206"/>
    <w:basedOn w:val="686"/>
    <w:qFormat/>
    <w:uiPriority w:val="0"/>
    <w:pPr>
      <w:pBdr>
        <w:top w:val="single" w:color="auto" w:sz="4" w:space="0"/>
        <w:left w:val="single" w:color="auto" w:sz="4" w:space="0"/>
        <w:bottom w:val="single" w:color="auto" w:sz="4" w:space="0"/>
        <w:right w:val="single" w:color="auto" w:sz="4" w:space="0"/>
      </w:pBdr>
      <w:jc w:val="right"/>
    </w:pPr>
    <w:rPr>
      <w:sz w:val="16"/>
      <w:szCs w:val="16"/>
    </w:rPr>
  </w:style>
  <w:style w:type="paragraph" w:customStyle="1" w:styleId="1393">
    <w:name w:val="正文内容"/>
    <w:basedOn w:val="1"/>
    <w:qFormat/>
    <w:uiPriority w:val="0"/>
    <w:rPr>
      <w:rFonts w:ascii="Arial" w:hAnsi="Arial" w:eastAsia="宋体" w:cs="Times New Roman"/>
      <w:spacing w:val="-12"/>
      <w:szCs w:val="20"/>
    </w:rPr>
  </w:style>
  <w:style w:type="paragraph" w:customStyle="1" w:styleId="1394">
    <w:name w:val="xl69"/>
    <w:basedOn w:val="1"/>
    <w:qFormat/>
    <w:uiPriority w:val="0"/>
    <w:pPr>
      <w:widowControl/>
      <w:spacing w:before="100" w:beforeAutospacing="1" w:after="100" w:afterAutospacing="1"/>
      <w:jc w:val="center"/>
    </w:pPr>
    <w:rPr>
      <w:rFonts w:hint="eastAsia" w:ascii="黑体" w:hAnsi="宋体" w:eastAsia="黑体" w:cs="Times New Roman"/>
      <w:b/>
      <w:kern w:val="0"/>
      <w:sz w:val="30"/>
      <w:szCs w:val="20"/>
    </w:rPr>
  </w:style>
  <w:style w:type="paragraph" w:customStyle="1" w:styleId="1395">
    <w:name w:val="xl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Times New Roman"/>
      <w:kern w:val="0"/>
      <w:sz w:val="20"/>
      <w:szCs w:val="20"/>
    </w:rPr>
  </w:style>
  <w:style w:type="paragraph" w:customStyle="1" w:styleId="1396">
    <w:name w:val="文档结构图1"/>
    <w:basedOn w:val="1"/>
    <w:qFormat/>
    <w:uiPriority w:val="0"/>
    <w:pPr>
      <w:shd w:val="clear" w:color="auto" w:fill="000080"/>
    </w:pPr>
    <w:rPr>
      <w:rFonts w:ascii="Times New Roman" w:hAnsi="Times New Roman" w:eastAsia="宋体" w:cs="Times New Roman"/>
      <w:sz w:val="30"/>
      <w:szCs w:val="24"/>
    </w:rPr>
  </w:style>
  <w:style w:type="paragraph" w:customStyle="1" w:styleId="1397">
    <w:name w:val="图形布置"/>
    <w:qFormat/>
    <w:uiPriority w:val="0"/>
    <w:pPr>
      <w:jc w:val="center"/>
    </w:pPr>
    <w:rPr>
      <w:rFonts w:ascii="Times New Roman" w:hAnsi="Times New Roman" w:eastAsia="宋体" w:cs="Times New Roman"/>
      <w:kern w:val="0"/>
      <w:sz w:val="21"/>
      <w:szCs w:val="36"/>
      <w:lang w:val="en-US" w:eastAsia="zh-CN" w:bidi="ar-SA"/>
    </w:rPr>
  </w:style>
  <w:style w:type="paragraph" w:customStyle="1" w:styleId="1398">
    <w:name w:val="样式14"/>
    <w:basedOn w:val="7"/>
    <w:qFormat/>
    <w:uiPriority w:val="0"/>
    <w:pPr>
      <w:tabs>
        <w:tab w:val="clear" w:pos="7974"/>
      </w:tabs>
      <w:spacing w:beforeLines="100" w:afterLines="100" w:line="240" w:lineRule="auto"/>
      <w:ind w:left="284" w:hanging="284"/>
    </w:pPr>
    <w:rPr>
      <w:rFonts w:ascii="Cambria" w:hAnsi="Cambria"/>
      <w:bCs w:val="0"/>
      <w:color w:val="243F60"/>
      <w:sz w:val="21"/>
      <w:szCs w:val="20"/>
    </w:rPr>
  </w:style>
  <w:style w:type="paragraph" w:customStyle="1" w:styleId="1399">
    <w:name w:val="公文抬头"/>
    <w:basedOn w:val="10"/>
    <w:qFormat/>
    <w:uiPriority w:val="0"/>
    <w:pPr>
      <w:ind w:firstLine="0" w:firstLineChars="0"/>
    </w:pPr>
    <w:rPr>
      <w:rFonts w:ascii="仿宋_GB2312" w:eastAsia="仿宋_GB2312"/>
      <w:sz w:val="30"/>
      <w:szCs w:val="24"/>
    </w:rPr>
  </w:style>
  <w:style w:type="paragraph" w:customStyle="1" w:styleId="1400">
    <w:name w:val="Char Char Char Char Char Char Char Char Char1"/>
    <w:basedOn w:val="1"/>
    <w:qFormat/>
    <w:uiPriority w:val="0"/>
    <w:pPr>
      <w:widowControl/>
      <w:spacing w:line="360" w:lineRule="auto"/>
      <w:jc w:val="left"/>
    </w:pPr>
    <w:rPr>
      <w:rFonts w:ascii="Times New Roman" w:hAnsi="Times New Roman" w:eastAsia="仿宋_GB2312" w:cs="Times New Roman"/>
      <w:b/>
      <w:sz w:val="32"/>
      <w:szCs w:val="24"/>
    </w:rPr>
  </w:style>
  <w:style w:type="paragraph" w:customStyle="1" w:styleId="1401">
    <w:name w:val="Paragraph Text"/>
    <w:basedOn w:val="1"/>
    <w:qFormat/>
    <w:uiPriority w:val="0"/>
    <w:pPr>
      <w:spacing w:line="320" w:lineRule="exact"/>
    </w:pPr>
    <w:rPr>
      <w:rFonts w:ascii="Beijing" w:hAnsi="Times New Roman" w:eastAsia="Times New Roman" w:cs="Times New Roman"/>
      <w:sz w:val="18"/>
      <w:szCs w:val="20"/>
    </w:rPr>
  </w:style>
  <w:style w:type="paragraph" w:customStyle="1" w:styleId="1402">
    <w:name w:val="xl128"/>
    <w:basedOn w:val="686"/>
    <w:qFormat/>
    <w:uiPriority w:val="0"/>
    <w:pPr>
      <w:pBdr>
        <w:top w:val="single" w:color="auto" w:sz="4" w:space="0"/>
        <w:left w:val="single" w:color="auto" w:sz="4" w:space="0"/>
        <w:bottom w:val="single" w:color="auto" w:sz="4" w:space="0"/>
        <w:right w:val="single" w:color="auto" w:sz="4" w:space="0"/>
      </w:pBdr>
      <w:jc w:val="center"/>
    </w:pPr>
    <w:rPr>
      <w:rFonts w:ascii="Times New Roman" w:hAnsi="Times New Roman" w:cs="Times New Roman"/>
      <w:b/>
      <w:bCs/>
    </w:rPr>
  </w:style>
  <w:style w:type="paragraph" w:customStyle="1" w:styleId="1403">
    <w:name w:val="xl276"/>
    <w:basedOn w:val="686"/>
    <w:qFormat/>
    <w:uiPriority w:val="0"/>
    <w:pPr>
      <w:pBdr>
        <w:top w:val="single" w:color="auto" w:sz="4" w:space="0"/>
        <w:left w:val="single" w:color="auto" w:sz="4" w:space="0"/>
        <w:bottom w:val="single" w:color="auto" w:sz="4" w:space="0"/>
        <w:right w:val="single" w:color="auto" w:sz="4" w:space="0"/>
      </w:pBdr>
      <w:jc w:val="center"/>
      <w:textAlignment w:val="top"/>
    </w:pPr>
  </w:style>
  <w:style w:type="paragraph" w:customStyle="1" w:styleId="1404">
    <w:name w:val="xl6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Times New Roman" w:hAnsi="Times New Roman" w:eastAsia="宋体" w:cs="Times New Roman"/>
      <w:color w:val="000000"/>
      <w:kern w:val="0"/>
      <w:szCs w:val="21"/>
    </w:rPr>
  </w:style>
  <w:style w:type="paragraph" w:customStyle="1" w:styleId="1405">
    <w:name w:val="列出段落3"/>
    <w:basedOn w:val="1"/>
    <w:qFormat/>
    <w:uiPriority w:val="34"/>
    <w:pPr>
      <w:widowControl/>
      <w:spacing w:after="200" w:line="276" w:lineRule="auto"/>
      <w:ind w:left="720"/>
      <w:jc w:val="left"/>
    </w:pPr>
    <w:rPr>
      <w:rFonts w:ascii="Times New Roman" w:hAnsi="Times New Roman" w:eastAsia="宋体" w:cs="Times New Roman"/>
      <w:kern w:val="0"/>
      <w:sz w:val="22"/>
      <w:lang w:eastAsia="en-US"/>
    </w:rPr>
  </w:style>
  <w:style w:type="paragraph" w:customStyle="1" w:styleId="1406">
    <w:name w:val="xl151"/>
    <w:basedOn w:val="686"/>
    <w:qFormat/>
    <w:uiPriority w:val="0"/>
    <w:pPr>
      <w:pBdr>
        <w:top w:val="single" w:color="auto" w:sz="4" w:space="0"/>
        <w:left w:val="single" w:color="auto" w:sz="4" w:space="0"/>
        <w:bottom w:val="single" w:color="auto" w:sz="4" w:space="0"/>
        <w:right w:val="single" w:color="auto" w:sz="4" w:space="0"/>
      </w:pBdr>
      <w:textAlignment w:val="bottom"/>
    </w:pPr>
    <w:rPr>
      <w:sz w:val="20"/>
      <w:szCs w:val="20"/>
    </w:rPr>
  </w:style>
  <w:style w:type="paragraph" w:customStyle="1" w:styleId="1407">
    <w:name w:val="标题二样式"/>
    <w:basedOn w:val="4"/>
    <w:qFormat/>
    <w:uiPriority w:val="0"/>
    <w:pPr>
      <w:tabs>
        <w:tab w:val="left" w:pos="525"/>
      </w:tabs>
      <w:spacing w:before="0" w:after="0" w:line="240" w:lineRule="auto"/>
    </w:pPr>
    <w:rPr>
      <w:rFonts w:ascii="Cambria" w:hAnsi="Cambria" w:eastAsia="宋体"/>
      <w:bCs w:val="0"/>
      <w:color w:val="4F81BD"/>
      <w:sz w:val="26"/>
      <w:szCs w:val="20"/>
    </w:rPr>
  </w:style>
  <w:style w:type="paragraph" w:customStyle="1" w:styleId="1408">
    <w:name w:val="Char Char Char Char Char Char Char3"/>
    <w:basedOn w:val="1"/>
    <w:qFormat/>
    <w:uiPriority w:val="0"/>
    <w:pPr>
      <w:ind w:left="567" w:hanging="279"/>
    </w:pPr>
    <w:rPr>
      <w:rFonts w:ascii="Times New Roman" w:hAnsi="Times New Roman" w:eastAsia="宋体" w:cs="Times New Roman"/>
      <w:sz w:val="24"/>
      <w:szCs w:val="24"/>
    </w:rPr>
  </w:style>
  <w:style w:type="paragraph" w:customStyle="1" w:styleId="1409">
    <w:name w:val="xl119"/>
    <w:basedOn w:val="686"/>
    <w:qFormat/>
    <w:uiPriority w:val="0"/>
    <w:pPr>
      <w:pBdr>
        <w:top w:val="single" w:color="auto" w:sz="4" w:space="0"/>
        <w:left w:val="single" w:color="auto" w:sz="4" w:space="0"/>
        <w:bottom w:val="single" w:color="auto" w:sz="4" w:space="0"/>
        <w:right w:val="single" w:color="auto" w:sz="4" w:space="0"/>
      </w:pBdr>
      <w:jc w:val="center"/>
    </w:pPr>
    <w:rPr>
      <w:color w:val="000000"/>
      <w:sz w:val="20"/>
      <w:szCs w:val="20"/>
    </w:rPr>
  </w:style>
  <w:style w:type="paragraph" w:customStyle="1" w:styleId="1410">
    <w:name w:val="黑"/>
    <w:basedOn w:val="1"/>
    <w:qFormat/>
    <w:uiPriority w:val="0"/>
    <w:pPr>
      <w:spacing w:line="360" w:lineRule="auto"/>
    </w:pPr>
    <w:rPr>
      <w:rFonts w:ascii="Times New Roman" w:hAnsi="Times New Roman" w:eastAsia="宋体" w:cs="Times New Roman"/>
      <w:b/>
      <w:sz w:val="24"/>
      <w:szCs w:val="20"/>
    </w:rPr>
  </w:style>
  <w:style w:type="paragraph" w:customStyle="1" w:styleId="1411">
    <w:name w:val="样式11"/>
    <w:basedOn w:val="1"/>
    <w:qFormat/>
    <w:uiPriority w:val="0"/>
    <w:rPr>
      <w:rFonts w:ascii="Times New Roman" w:hAnsi="Times New Roman" w:eastAsia="宋体" w:cs="Times New Roman"/>
      <w:szCs w:val="20"/>
    </w:rPr>
  </w:style>
  <w:style w:type="paragraph" w:customStyle="1" w:styleId="1412">
    <w:name w:val="Sub Paragraph Type"/>
    <w:basedOn w:val="1"/>
    <w:qFormat/>
    <w:uiPriority w:val="0"/>
    <w:pPr>
      <w:tabs>
        <w:tab w:val="left" w:pos="360"/>
      </w:tabs>
      <w:spacing w:line="240" w:lineRule="exact"/>
    </w:pPr>
    <w:rPr>
      <w:rFonts w:ascii="Beijing" w:hAnsi="Times New Roman" w:eastAsia="Times New Roman" w:cs="Times New Roman"/>
      <w:sz w:val="18"/>
      <w:szCs w:val="20"/>
    </w:rPr>
  </w:style>
  <w:style w:type="paragraph" w:customStyle="1" w:styleId="1413">
    <w:name w:val="正文3"/>
    <w:qFormat/>
    <w:uiPriority w:val="0"/>
    <w:pPr>
      <w:widowControl w:val="0"/>
      <w:adjustRightInd w:val="0"/>
      <w:spacing w:line="360" w:lineRule="atLeast"/>
      <w:textAlignment w:val="baseline"/>
    </w:pPr>
    <w:rPr>
      <w:rFonts w:ascii="宋体" w:hAnsi="Times New Roman" w:eastAsia="宋体" w:cs="Times New Roman"/>
      <w:kern w:val="0"/>
      <w:sz w:val="24"/>
      <w:szCs w:val="20"/>
      <w:lang w:val="en-US" w:eastAsia="zh-CN" w:bidi="ar-SA"/>
    </w:rPr>
  </w:style>
  <w:style w:type="paragraph" w:customStyle="1" w:styleId="1414">
    <w:name w:val="font616657"/>
    <w:basedOn w:val="1"/>
    <w:qFormat/>
    <w:uiPriority w:val="0"/>
    <w:pPr>
      <w:widowControl/>
      <w:spacing w:before="100" w:beforeAutospacing="1" w:after="100" w:afterAutospacing="1"/>
      <w:jc w:val="left"/>
    </w:pPr>
    <w:rPr>
      <w:rFonts w:ascii="Times New Roman" w:hAnsi="Times New Roman" w:eastAsia="宋体" w:cs="Times New Roman"/>
      <w:kern w:val="0"/>
      <w:sz w:val="24"/>
      <w:szCs w:val="24"/>
    </w:rPr>
  </w:style>
  <w:style w:type="paragraph" w:customStyle="1" w:styleId="1415">
    <w:name w:val="Char1 Char Char Char11"/>
    <w:basedOn w:val="1"/>
    <w:qFormat/>
    <w:uiPriority w:val="0"/>
    <w:pPr>
      <w:spacing w:beforeLines="50" w:afterLines="50" w:line="360" w:lineRule="auto"/>
      <w:ind w:left="357" w:hanging="357"/>
      <w:jc w:val="left"/>
    </w:pPr>
    <w:rPr>
      <w:rFonts w:ascii="Times New Roman" w:hAnsi="Times New Roman" w:eastAsia="仿宋_GB2312" w:cs="Times New Roman"/>
      <w:b/>
      <w:sz w:val="32"/>
      <w:szCs w:val="24"/>
    </w:rPr>
  </w:style>
  <w:style w:type="paragraph" w:customStyle="1" w:styleId="1416">
    <w:name w:val="xl247"/>
    <w:basedOn w:val="686"/>
    <w:qFormat/>
    <w:uiPriority w:val="0"/>
    <w:pPr>
      <w:jc w:val="center"/>
    </w:pPr>
    <w:rPr>
      <w:b/>
      <w:bCs/>
      <w:sz w:val="36"/>
      <w:szCs w:val="36"/>
    </w:rPr>
  </w:style>
  <w:style w:type="paragraph" w:customStyle="1" w:styleId="1417">
    <w:name w:val="xl323"/>
    <w:basedOn w:val="1"/>
    <w:qFormat/>
    <w:uiPriority w:val="0"/>
    <w:pPr>
      <w:widowControl/>
      <w:pBdr>
        <w:top w:val="single" w:color="auto" w:sz="8" w:space="0"/>
        <w:bottom w:val="single" w:color="auto" w:sz="8" w:space="0"/>
        <w:right w:val="single" w:color="000000" w:sz="8" w:space="0"/>
      </w:pBdr>
      <w:spacing w:before="100" w:beforeAutospacing="1" w:after="100" w:afterAutospacing="1" w:line="240" w:lineRule="atLeast"/>
      <w:jc w:val="center"/>
    </w:pPr>
    <w:rPr>
      <w:rFonts w:ascii="宋体" w:hAnsi="宋体" w:eastAsia="宋体" w:cs="宋体"/>
      <w:b/>
      <w:bCs/>
      <w:color w:val="000000"/>
      <w:kern w:val="0"/>
      <w:sz w:val="16"/>
      <w:szCs w:val="16"/>
    </w:rPr>
  </w:style>
  <w:style w:type="paragraph" w:customStyle="1" w:styleId="1418">
    <w:name w:val="xl326"/>
    <w:basedOn w:val="1"/>
    <w:qFormat/>
    <w:uiPriority w:val="0"/>
    <w:pPr>
      <w:widowControl/>
      <w:pBdr>
        <w:left w:val="single" w:color="000000" w:sz="8" w:space="0"/>
        <w:bottom w:val="single" w:color="auto" w:sz="8" w:space="0"/>
      </w:pBdr>
      <w:spacing w:before="100" w:beforeAutospacing="1" w:after="100" w:afterAutospacing="1" w:line="240" w:lineRule="atLeast"/>
      <w:jc w:val="center"/>
      <w:textAlignment w:val="top"/>
    </w:pPr>
    <w:rPr>
      <w:rFonts w:ascii="宋体" w:hAnsi="宋体" w:eastAsia="宋体" w:cs="宋体"/>
      <w:kern w:val="0"/>
      <w:sz w:val="16"/>
      <w:szCs w:val="16"/>
    </w:rPr>
  </w:style>
  <w:style w:type="paragraph" w:customStyle="1" w:styleId="1419">
    <w:name w:val="正文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420">
    <w:name w:val="Char Char Char Char Char Char Char11"/>
    <w:basedOn w:val="1"/>
    <w:qFormat/>
    <w:uiPriority w:val="0"/>
    <w:rPr>
      <w:rFonts w:ascii="仿宋_GB2312" w:hAnsi="Arial" w:eastAsia="仿宋_GB2312" w:cs="Times New Roman"/>
      <w:b/>
      <w:sz w:val="32"/>
      <w:szCs w:val="32"/>
    </w:rPr>
  </w:style>
  <w:style w:type="paragraph" w:customStyle="1" w:styleId="1421">
    <w:name w:val="Char5 Char Char Char Char Char Char Char Char Char Char Char Char"/>
    <w:basedOn w:val="1"/>
    <w:qFormat/>
    <w:uiPriority w:val="0"/>
    <w:pPr>
      <w:widowControl/>
      <w:spacing w:after="160" w:line="240" w:lineRule="exact"/>
      <w:jc w:val="left"/>
    </w:pPr>
    <w:rPr>
      <w:rFonts w:ascii="Verdana" w:hAnsi="Verdana" w:eastAsia="仿宋_GB2312" w:cs="Times New Roman"/>
      <w:kern w:val="0"/>
      <w:sz w:val="24"/>
      <w:szCs w:val="20"/>
      <w:lang w:eastAsia="en-US"/>
    </w:rPr>
  </w:style>
  <w:style w:type="paragraph" w:customStyle="1" w:styleId="1422">
    <w:name w:val="样式7"/>
    <w:basedOn w:val="1"/>
    <w:qFormat/>
    <w:uiPriority w:val="0"/>
    <w:pPr>
      <w:ind w:firstLine="420"/>
    </w:pPr>
    <w:rPr>
      <w:rFonts w:ascii="Times New Roman" w:hAnsi="Times New Roman" w:eastAsia="宋体" w:cs="Times New Roman"/>
      <w:szCs w:val="20"/>
    </w:rPr>
  </w:style>
  <w:style w:type="paragraph" w:customStyle="1" w:styleId="1423">
    <w:name w:val="Char Char Char Char Char Char Char Char Char Char Char Char Char Char Char Char Char Char1 Char Char Char Char Char Char Char Char Char Char2"/>
    <w:basedOn w:val="1"/>
    <w:qFormat/>
    <w:uiPriority w:val="0"/>
    <w:pPr>
      <w:spacing w:line="360" w:lineRule="auto"/>
      <w:jc w:val="left"/>
    </w:pPr>
    <w:rPr>
      <w:rFonts w:ascii="Times New Roman" w:hAnsi="Times New Roman" w:eastAsia="仿宋_GB2312" w:cs="Times New Roman"/>
      <w:b/>
      <w:sz w:val="32"/>
      <w:szCs w:val="24"/>
    </w:rPr>
  </w:style>
  <w:style w:type="paragraph" w:customStyle="1" w:styleId="1424">
    <w:name w:val="Table Bold"/>
    <w:basedOn w:val="1316"/>
    <w:qFormat/>
    <w:uiPriority w:val="0"/>
    <w:pPr>
      <w:widowControl w:val="0"/>
      <w:spacing w:before="40" w:after="40" w:line="240" w:lineRule="exact"/>
      <w:ind w:right="113"/>
      <w:jc w:val="both"/>
    </w:pPr>
    <w:rPr>
      <w:b/>
      <w:kern w:val="2"/>
    </w:rPr>
  </w:style>
  <w:style w:type="paragraph" w:customStyle="1" w:styleId="1425">
    <w:name w:val="font6"/>
    <w:basedOn w:val="1"/>
    <w:qFormat/>
    <w:uiPriority w:val="0"/>
    <w:pPr>
      <w:widowControl/>
      <w:spacing w:before="100" w:beforeAutospacing="1" w:after="100" w:afterAutospacing="1"/>
      <w:jc w:val="left"/>
    </w:pPr>
    <w:rPr>
      <w:rFonts w:hint="eastAsia" w:ascii="宋体" w:hAnsi="宋体" w:eastAsia="宋体" w:cs="Times New Roman"/>
      <w:kern w:val="0"/>
      <w:sz w:val="22"/>
      <w:szCs w:val="20"/>
    </w:rPr>
  </w:style>
  <w:style w:type="paragraph" w:customStyle="1" w:styleId="1426">
    <w:name w:val="Char1 Char Char Char Char Char Char Char Char Char2"/>
    <w:basedOn w:val="1"/>
    <w:qFormat/>
    <w:uiPriority w:val="0"/>
    <w:rPr>
      <w:rFonts w:ascii="Times New Roman" w:hAnsi="Times New Roman" w:eastAsia="宋体" w:cs="Times New Roman"/>
      <w:sz w:val="30"/>
      <w:szCs w:val="24"/>
    </w:rPr>
  </w:style>
  <w:style w:type="paragraph" w:customStyle="1" w:styleId="1427">
    <w:name w:val="xl42"/>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Times New Roman" w:hAnsi="Times New Roman" w:eastAsia="宋体" w:cs="Times New Roman"/>
      <w:kern w:val="0"/>
      <w:sz w:val="22"/>
      <w:szCs w:val="20"/>
    </w:rPr>
  </w:style>
  <w:style w:type="paragraph" w:customStyle="1" w:styleId="1428">
    <w:name w:val="Char Char Char Char Char Char1 Char2"/>
    <w:basedOn w:val="1"/>
    <w:qFormat/>
    <w:uiPriority w:val="0"/>
    <w:pPr>
      <w:spacing w:line="360" w:lineRule="auto"/>
      <w:jc w:val="left"/>
    </w:pPr>
    <w:rPr>
      <w:rFonts w:ascii="Times New Roman" w:hAnsi="Times New Roman" w:eastAsia="仿宋_GB2312" w:cs="Times New Roman"/>
      <w:b/>
      <w:sz w:val="32"/>
      <w:szCs w:val="24"/>
    </w:rPr>
  </w:style>
  <w:style w:type="paragraph" w:customStyle="1" w:styleId="1429">
    <w:name w:val="xl183"/>
    <w:basedOn w:val="686"/>
    <w:qFormat/>
    <w:uiPriority w:val="0"/>
    <w:pPr>
      <w:pBdr>
        <w:top w:val="single" w:color="auto" w:sz="4" w:space="0"/>
        <w:left w:val="single" w:color="auto" w:sz="4" w:space="0"/>
        <w:bottom w:val="single" w:color="auto" w:sz="4" w:space="0"/>
        <w:right w:val="single" w:color="auto" w:sz="4" w:space="0"/>
      </w:pBdr>
      <w:shd w:val="clear" w:color="auto" w:fill="FF99CC"/>
      <w:jc w:val="center"/>
    </w:pPr>
    <w:rPr>
      <w:b/>
      <w:bCs/>
    </w:rPr>
  </w:style>
  <w:style w:type="paragraph" w:customStyle="1" w:styleId="1430">
    <w:name w:val="样式 标题 3"/>
    <w:basedOn w:val="5"/>
    <w:next w:val="1"/>
    <w:qFormat/>
    <w:uiPriority w:val="0"/>
    <w:pPr>
      <w:numPr>
        <w:ilvl w:val="2"/>
        <w:numId w:val="4"/>
      </w:numPr>
      <w:tabs>
        <w:tab w:val="left" w:pos="5977"/>
        <w:tab w:val="clear" w:pos="360"/>
      </w:tabs>
      <w:spacing w:line="440" w:lineRule="exact"/>
      <w:ind w:firstLine="241" w:firstLineChars="0"/>
      <w:jc w:val="left"/>
    </w:pPr>
    <w:rPr>
      <w:rFonts w:ascii="Calibri" w:hAnsi="Calibri" w:eastAsia="宋体" w:cs="黑体"/>
      <w:b/>
      <w:spacing w:val="20"/>
      <w:szCs w:val="20"/>
      <w:lang w:val="en-US" w:eastAsia="zh-CN"/>
    </w:rPr>
  </w:style>
  <w:style w:type="paragraph" w:customStyle="1" w:styleId="1431">
    <w:name w:val="正文缩进11"/>
    <w:basedOn w:val="1"/>
    <w:qFormat/>
    <w:uiPriority w:val="0"/>
    <w:pPr>
      <w:ind w:firstLine="567"/>
    </w:pPr>
    <w:rPr>
      <w:rFonts w:ascii="Times New Roman" w:hAnsi="Times New Roman" w:eastAsia="宋体" w:cs="Times New Roman"/>
      <w:spacing w:val="20"/>
      <w:sz w:val="24"/>
      <w:szCs w:val="20"/>
    </w:rPr>
  </w:style>
  <w:style w:type="paragraph" w:customStyle="1" w:styleId="1432">
    <w:name w:val="修订4"/>
    <w:unhideWhenUsed/>
    <w:qFormat/>
    <w:uiPriority w:val="99"/>
    <w:rPr>
      <w:rFonts w:ascii="Times New Roman" w:hAnsi="Times New Roman" w:eastAsia="宋体" w:cs="Times New Roman"/>
      <w:kern w:val="2"/>
      <w:sz w:val="21"/>
      <w:szCs w:val="20"/>
      <w:lang w:val="en-US" w:eastAsia="zh-CN" w:bidi="ar-SA"/>
    </w:rPr>
  </w:style>
  <w:style w:type="paragraph" w:customStyle="1" w:styleId="1433">
    <w:name w:val="Char Char Char Char Char Char Char Char Char Char Char2"/>
    <w:basedOn w:val="1"/>
    <w:qFormat/>
    <w:uiPriority w:val="0"/>
    <w:pPr>
      <w:tabs>
        <w:tab w:val="left" w:pos="750"/>
      </w:tabs>
      <w:ind w:left="750" w:hanging="750"/>
    </w:pPr>
    <w:rPr>
      <w:rFonts w:ascii="Times New Roman" w:hAnsi="Times New Roman" w:eastAsia="宋体" w:cs="Times New Roman"/>
      <w:sz w:val="24"/>
      <w:szCs w:val="24"/>
    </w:rPr>
  </w:style>
  <w:style w:type="paragraph" w:customStyle="1" w:styleId="1434">
    <w:name w:val="Char Char Char Char Char Char Char Char Char Char Char Char Char Char Char Char Char Char Char"/>
    <w:basedOn w:val="26"/>
    <w:qFormat/>
    <w:uiPriority w:val="0"/>
    <w:pPr>
      <w:adjustRightInd w:val="0"/>
      <w:spacing w:line="436" w:lineRule="exact"/>
      <w:ind w:left="357"/>
      <w:jc w:val="left"/>
      <w:outlineLvl w:val="3"/>
    </w:pPr>
  </w:style>
  <w:style w:type="paragraph" w:customStyle="1" w:styleId="1435">
    <w:name w:val="3"/>
    <w:qFormat/>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436">
    <w:name w:val="Char"/>
    <w:basedOn w:val="1"/>
    <w:qFormat/>
    <w:uiPriority w:val="0"/>
    <w:pPr>
      <w:widowControl/>
      <w:spacing w:after="160" w:line="240" w:lineRule="exact"/>
      <w:jc w:val="left"/>
    </w:pPr>
    <w:rPr>
      <w:rFonts w:ascii="Times New Roman" w:hAnsi="Times New Roman" w:eastAsia="宋体" w:cs="Times New Roman"/>
      <w:sz w:val="30"/>
      <w:szCs w:val="24"/>
    </w:rPr>
  </w:style>
  <w:style w:type="paragraph" w:customStyle="1" w:styleId="1437">
    <w:name w:val="Char13"/>
    <w:basedOn w:val="1"/>
    <w:qFormat/>
    <w:uiPriority w:val="0"/>
    <w:pPr>
      <w:spacing w:line="360" w:lineRule="auto"/>
      <w:jc w:val="left"/>
    </w:pPr>
    <w:rPr>
      <w:rFonts w:ascii="Times New Roman" w:hAnsi="Times New Roman" w:eastAsia="仿宋_GB2312" w:cs="Times New Roman"/>
      <w:b/>
      <w:sz w:val="32"/>
      <w:szCs w:val="24"/>
    </w:rPr>
  </w:style>
  <w:style w:type="paragraph" w:customStyle="1" w:styleId="1438">
    <w:name w:val="xl251"/>
    <w:basedOn w:val="686"/>
    <w:qFormat/>
    <w:uiPriority w:val="0"/>
    <w:pPr>
      <w:pBdr>
        <w:left w:val="single" w:color="auto" w:sz="8" w:space="0"/>
        <w:bottom w:val="single" w:color="auto" w:sz="4" w:space="0"/>
        <w:right w:val="single" w:color="auto" w:sz="4" w:space="0"/>
      </w:pBdr>
      <w:jc w:val="center"/>
    </w:pPr>
    <w:rPr>
      <w:b/>
      <w:bCs/>
      <w:sz w:val="28"/>
      <w:szCs w:val="28"/>
    </w:rPr>
  </w:style>
  <w:style w:type="paragraph" w:customStyle="1" w:styleId="1439">
    <w:name w:val="样式 标题 2H2Heading 2 HiddenHeading 2 CCBSheading 2第一章 标题 2IS..."/>
    <w:basedOn w:val="4"/>
    <w:qFormat/>
    <w:uiPriority w:val="0"/>
    <w:pPr>
      <w:keepLines w:val="0"/>
      <w:adjustRightInd w:val="0"/>
      <w:spacing w:before="312" w:after="312" w:line="480" w:lineRule="auto"/>
      <w:textAlignment w:val="baseline"/>
    </w:pPr>
    <w:rPr>
      <w:rFonts w:ascii="Times New Roman" w:hAnsi="Times New Roman" w:eastAsia="宋体"/>
      <w:bCs w:val="0"/>
      <w:color w:val="4F81BD"/>
      <w:sz w:val="28"/>
      <w:szCs w:val="20"/>
    </w:rPr>
  </w:style>
  <w:style w:type="paragraph" w:customStyle="1" w:styleId="1440">
    <w:name w:val="xl10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eastAsia="宋体" w:cs="Times New Roman"/>
      <w:kern w:val="0"/>
      <w:sz w:val="16"/>
      <w:szCs w:val="16"/>
    </w:rPr>
  </w:style>
  <w:style w:type="paragraph" w:customStyle="1" w:styleId="1441">
    <w:name w:val="Char1 Char Char Char1 Char Char Char2"/>
    <w:basedOn w:val="1"/>
    <w:qFormat/>
    <w:uiPriority w:val="0"/>
    <w:pPr>
      <w:spacing w:line="360" w:lineRule="auto"/>
      <w:jc w:val="left"/>
    </w:pPr>
    <w:rPr>
      <w:rFonts w:ascii="Times New Roman" w:hAnsi="Times New Roman" w:eastAsia="仿宋_GB2312" w:cs="Times New Roman"/>
      <w:b/>
      <w:sz w:val="32"/>
      <w:szCs w:val="24"/>
    </w:rPr>
  </w:style>
  <w:style w:type="paragraph" w:customStyle="1" w:styleId="1442">
    <w:name w:val="正文缩进1"/>
    <w:basedOn w:val="1"/>
    <w:qFormat/>
    <w:uiPriority w:val="0"/>
    <w:pPr>
      <w:ind w:firstLine="420" w:firstLineChars="200"/>
    </w:pPr>
    <w:rPr>
      <w:rFonts w:ascii="Times New Roman" w:hAnsi="Times New Roman" w:eastAsia="宋体" w:cs="Times New Roman"/>
      <w:sz w:val="30"/>
      <w:szCs w:val="24"/>
    </w:rPr>
  </w:style>
  <w:style w:type="paragraph" w:customStyle="1" w:styleId="1443">
    <w:name w:val="p18"/>
    <w:basedOn w:val="1"/>
    <w:qFormat/>
    <w:uiPriority w:val="0"/>
    <w:pPr>
      <w:widowControl/>
      <w:spacing w:line="360" w:lineRule="auto"/>
      <w:ind w:firstLine="420"/>
    </w:pPr>
    <w:rPr>
      <w:rFonts w:hint="eastAsia" w:ascii="Times New Roman" w:hAnsi="Times New Roman" w:eastAsia="宋体" w:cs="Times New Roman"/>
      <w:szCs w:val="20"/>
    </w:rPr>
  </w:style>
  <w:style w:type="paragraph" w:customStyle="1" w:styleId="1444">
    <w:name w:val="Item List"/>
    <w:qFormat/>
    <w:uiPriority w:val="0"/>
    <w:pPr>
      <w:tabs>
        <w:tab w:val="left" w:pos="2211"/>
      </w:tabs>
      <w:spacing w:after="200" w:line="300" w:lineRule="auto"/>
      <w:ind w:left="2211" w:hanging="510"/>
      <w:jc w:val="both"/>
    </w:pPr>
    <w:rPr>
      <w:rFonts w:ascii="Arial" w:hAnsi="Arial" w:eastAsia="宋体" w:cs="Times New Roman"/>
      <w:kern w:val="0"/>
      <w:sz w:val="22"/>
      <w:szCs w:val="20"/>
      <w:lang w:val="en-US" w:eastAsia="zh-CN" w:bidi="ar-SA"/>
    </w:rPr>
  </w:style>
  <w:style w:type="paragraph" w:customStyle="1" w:styleId="1445">
    <w:name w:val="Char Char Char Char3"/>
    <w:basedOn w:val="1"/>
    <w:qFormat/>
    <w:uiPriority w:val="0"/>
    <w:pPr>
      <w:spacing w:line="360" w:lineRule="auto"/>
      <w:jc w:val="left"/>
    </w:pPr>
    <w:rPr>
      <w:rFonts w:ascii="Times New Roman" w:hAnsi="Times New Roman" w:eastAsia="仿宋_GB2312" w:cs="Times New Roman"/>
      <w:b/>
      <w:sz w:val="32"/>
      <w:szCs w:val="24"/>
    </w:rPr>
  </w:style>
  <w:style w:type="paragraph" w:customStyle="1" w:styleId="1446">
    <w:name w:val="xl217"/>
    <w:basedOn w:val="709"/>
    <w:qFormat/>
    <w:uiPriority w:val="0"/>
    <w:pPr>
      <w:pBdr>
        <w:top w:val="single" w:color="auto" w:sz="4" w:space="0"/>
        <w:left w:val="single" w:color="auto" w:sz="4" w:space="0"/>
        <w:bottom w:val="single" w:color="auto" w:sz="4" w:space="0"/>
        <w:right w:val="single" w:color="auto" w:sz="4" w:space="0"/>
      </w:pBdr>
    </w:pPr>
    <w:rPr>
      <w:color w:val="000000"/>
      <w:sz w:val="16"/>
      <w:szCs w:val="16"/>
    </w:rPr>
  </w:style>
  <w:style w:type="paragraph" w:customStyle="1" w:styleId="1447">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Times New Roman"/>
      <w:b/>
      <w:kern w:val="0"/>
      <w:sz w:val="22"/>
      <w:szCs w:val="20"/>
    </w:rPr>
  </w:style>
  <w:style w:type="paragraph" w:customStyle="1" w:styleId="1448">
    <w:name w:val="题1"/>
    <w:basedOn w:val="1"/>
    <w:qFormat/>
    <w:uiPriority w:val="0"/>
    <w:pPr>
      <w:widowControl/>
      <w:adjustRightInd w:val="0"/>
      <w:spacing w:after="60" w:line="240" w:lineRule="atLeast"/>
      <w:ind w:firstLine="510"/>
      <w:jc w:val="left"/>
      <w:textAlignment w:val="baseline"/>
    </w:pPr>
    <w:rPr>
      <w:rFonts w:ascii="楷体_GB2312" w:hAnsi="Times New Roman" w:eastAsia="楷体_GB2312" w:cs="Times New Roman"/>
      <w:b/>
      <w:spacing w:val="15"/>
      <w:kern w:val="0"/>
      <w:szCs w:val="20"/>
    </w:rPr>
  </w:style>
  <w:style w:type="paragraph" w:customStyle="1" w:styleId="1449">
    <w:name w:val="Char Char Char Char Char Char Char Char Char Char Char Char Char Char Char Char Char Char Char Char Char Char Char Char Char Char"/>
    <w:basedOn w:val="1"/>
    <w:qFormat/>
    <w:uiPriority w:val="0"/>
    <w:pPr>
      <w:spacing w:line="360" w:lineRule="auto"/>
      <w:jc w:val="left"/>
    </w:pPr>
    <w:rPr>
      <w:rFonts w:ascii="Times New Roman" w:hAnsi="Times New Roman" w:eastAsia="仿宋_GB2312" w:cs="Times New Roman"/>
      <w:b/>
      <w:sz w:val="32"/>
      <w:szCs w:val="24"/>
    </w:rPr>
  </w:style>
  <w:style w:type="paragraph" w:customStyle="1" w:styleId="1450">
    <w:name w:val="xl3016657"/>
    <w:basedOn w:val="1"/>
    <w:qFormat/>
    <w:uiPriority w:val="0"/>
    <w:pPr>
      <w:widowControl/>
      <w:pBdr>
        <w:top w:val="single" w:color="auto" w:sz="4" w:space="1"/>
        <w:left w:val="single" w:color="auto" w:sz="4" w:space="1"/>
        <w:right w:val="single" w:color="auto" w:sz="4" w:space="1"/>
      </w:pBdr>
      <w:spacing w:before="100" w:beforeAutospacing="1" w:after="100" w:afterAutospacing="1"/>
      <w:jc w:val="right"/>
      <w:textAlignment w:val="center"/>
    </w:pPr>
    <w:rPr>
      <w:rFonts w:ascii="宋体" w:hAnsi="宋体" w:eastAsia="宋体" w:cs="宋体"/>
      <w:kern w:val="0"/>
      <w:sz w:val="16"/>
      <w:szCs w:val="16"/>
    </w:rPr>
  </w:style>
  <w:style w:type="paragraph" w:customStyle="1" w:styleId="1451">
    <w:name w:val="xl177"/>
    <w:basedOn w:val="686"/>
    <w:qFormat/>
    <w:uiPriority w:val="0"/>
    <w:rPr>
      <w:rFonts w:ascii="Times New Roman" w:hAnsi="Times New Roman" w:cs="Times New Roman"/>
      <w:sz w:val="20"/>
      <w:szCs w:val="20"/>
    </w:rPr>
  </w:style>
  <w:style w:type="paragraph" w:customStyle="1" w:styleId="1452">
    <w:name w:val="WPSOffice手动目录 1"/>
    <w:qFormat/>
    <w:uiPriority w:val="0"/>
    <w:rPr>
      <w:rFonts w:ascii="Times New Roman" w:hAnsi="Times New Roman" w:eastAsia="宋体" w:cs="Times New Roman"/>
      <w:kern w:val="0"/>
      <w:sz w:val="20"/>
      <w:szCs w:val="20"/>
      <w:lang w:val="en-US" w:eastAsia="zh-CN" w:bidi="ar-SA"/>
    </w:rPr>
  </w:style>
  <w:style w:type="paragraph" w:customStyle="1" w:styleId="1453">
    <w:name w:val="xl115"/>
    <w:basedOn w:val="686"/>
    <w:qFormat/>
    <w:uiPriority w:val="0"/>
    <w:pPr>
      <w:pBdr>
        <w:top w:val="single" w:color="auto" w:sz="4" w:space="0"/>
        <w:left w:val="single" w:color="auto" w:sz="4" w:space="0"/>
        <w:bottom w:val="single" w:color="auto" w:sz="4" w:space="0"/>
        <w:right w:val="single" w:color="auto" w:sz="4" w:space="0"/>
      </w:pBdr>
      <w:jc w:val="center"/>
    </w:pPr>
    <w:rPr>
      <w:sz w:val="20"/>
      <w:szCs w:val="20"/>
    </w:rPr>
  </w:style>
  <w:style w:type="paragraph" w:customStyle="1" w:styleId="1454">
    <w:name w:val="xl166"/>
    <w:basedOn w:val="684"/>
    <w:qFormat/>
    <w:uiPriority w:val="0"/>
    <w:pPr>
      <w:pBdr>
        <w:top w:val="single" w:color="auto" w:sz="4" w:space="0"/>
        <w:left w:val="single" w:color="auto" w:sz="4" w:space="0"/>
        <w:bottom w:val="single" w:color="auto" w:sz="4" w:space="0"/>
        <w:right w:val="single" w:color="auto" w:sz="4" w:space="0"/>
      </w:pBdr>
      <w:jc w:val="center"/>
    </w:pPr>
    <w:rPr>
      <w:sz w:val="20"/>
      <w:szCs w:val="20"/>
    </w:rPr>
  </w:style>
  <w:style w:type="paragraph" w:customStyle="1" w:styleId="1455">
    <w:name w:val="Char Char Char Char Char Char1 Char Char Char Char1"/>
    <w:basedOn w:val="1"/>
    <w:qFormat/>
    <w:uiPriority w:val="0"/>
    <w:pPr>
      <w:spacing w:line="360" w:lineRule="auto"/>
      <w:jc w:val="left"/>
    </w:pPr>
    <w:rPr>
      <w:rFonts w:ascii="Times New Roman" w:hAnsi="Times New Roman" w:eastAsia="仿宋_GB2312" w:cs="Times New Roman"/>
      <w:b/>
      <w:sz w:val="32"/>
      <w:szCs w:val="24"/>
    </w:rPr>
  </w:style>
  <w:style w:type="paragraph" w:customStyle="1" w:styleId="1456">
    <w:name w:val="正文文本 22"/>
    <w:basedOn w:val="1"/>
    <w:qFormat/>
    <w:uiPriority w:val="0"/>
    <w:pPr>
      <w:adjustRightInd w:val="0"/>
      <w:spacing w:line="360" w:lineRule="auto"/>
      <w:ind w:right="1841" w:firstLine="420"/>
      <w:jc w:val="left"/>
      <w:textAlignment w:val="baseline"/>
    </w:pPr>
    <w:rPr>
      <w:rFonts w:ascii="Times New Roman" w:hAnsi="Times New Roman" w:eastAsia="宋体" w:cs="Times New Roman"/>
      <w:sz w:val="24"/>
      <w:szCs w:val="20"/>
    </w:rPr>
  </w:style>
  <w:style w:type="paragraph" w:customStyle="1" w:styleId="1457">
    <w:name w:val="xl265"/>
    <w:basedOn w:val="684"/>
    <w:qFormat/>
    <w:uiPriority w:val="0"/>
    <w:pPr>
      <w:pBdr>
        <w:top w:val="single" w:color="auto" w:sz="4" w:space="0"/>
        <w:left w:val="single" w:color="auto" w:sz="4" w:space="0"/>
        <w:right w:val="single" w:color="auto" w:sz="4" w:space="0"/>
      </w:pBdr>
      <w:jc w:val="center"/>
    </w:pPr>
    <w:rPr>
      <w:b/>
      <w:bCs/>
    </w:rPr>
  </w:style>
  <w:style w:type="paragraph" w:customStyle="1" w:styleId="1458">
    <w:name w:val="首行缩进"/>
    <w:basedOn w:val="1"/>
    <w:qFormat/>
    <w:uiPriority w:val="0"/>
    <w:pPr>
      <w:adjustRightInd w:val="0"/>
      <w:spacing w:line="360" w:lineRule="auto"/>
      <w:ind w:firstLine="480" w:firstLineChars="200"/>
    </w:pPr>
    <w:rPr>
      <w:rFonts w:ascii="宋体" w:hAnsi="Times New Roman" w:eastAsia="宋体" w:cs="Times New Roman"/>
      <w:sz w:val="24"/>
      <w:szCs w:val="20"/>
    </w:rPr>
  </w:style>
  <w:style w:type="paragraph" w:customStyle="1" w:styleId="1459">
    <w:name w:val="五级条标题"/>
    <w:basedOn w:val="718"/>
    <w:next w:val="1"/>
    <w:qFormat/>
    <w:uiPriority w:val="0"/>
    <w:pPr>
      <w:tabs>
        <w:tab w:val="left" w:pos="2940"/>
        <w:tab w:val="left" w:pos="3991"/>
        <w:tab w:val="clear" w:pos="2520"/>
        <w:tab w:val="clear" w:pos="3566"/>
      </w:tabs>
      <w:ind w:left="3827" w:hanging="1276"/>
      <w:outlineLvl w:val="6"/>
    </w:pPr>
  </w:style>
  <w:style w:type="paragraph" w:customStyle="1" w:styleId="1460">
    <w:name w:val="xl10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宋体" w:hAnsi="宋体" w:eastAsia="宋体" w:cs="宋体"/>
      <w:b/>
      <w:bCs/>
      <w:kern w:val="0"/>
      <w:sz w:val="16"/>
      <w:szCs w:val="16"/>
    </w:rPr>
  </w:style>
  <w:style w:type="paragraph" w:customStyle="1" w:styleId="1461">
    <w:name w:val="xl294"/>
    <w:basedOn w:val="686"/>
    <w:qFormat/>
    <w:uiPriority w:val="0"/>
    <w:pPr>
      <w:pBdr>
        <w:top w:val="single" w:color="auto" w:sz="4" w:space="0"/>
        <w:left w:val="single" w:color="auto" w:sz="4" w:space="0"/>
        <w:bottom w:val="single" w:color="auto" w:sz="4" w:space="0"/>
      </w:pBdr>
    </w:pPr>
    <w:rPr>
      <w:rFonts w:ascii="仿宋_GB2312" w:eastAsia="仿宋_GB2312"/>
      <w:sz w:val="18"/>
      <w:szCs w:val="18"/>
    </w:rPr>
  </w:style>
  <w:style w:type="paragraph" w:customStyle="1" w:styleId="1462">
    <w:name w:val="正方框图"/>
    <w:basedOn w:val="1"/>
    <w:qFormat/>
    <w:uiPriority w:val="0"/>
    <w:pPr>
      <w:snapToGrid w:val="0"/>
      <w:jc w:val="center"/>
    </w:pPr>
    <w:rPr>
      <w:rFonts w:ascii="Times New Roman" w:hAnsi="Times New Roman" w:eastAsia="宋体" w:cs="Times New Roman"/>
      <w:sz w:val="24"/>
      <w:szCs w:val="20"/>
    </w:rPr>
  </w:style>
  <w:style w:type="paragraph" w:customStyle="1" w:styleId="1463">
    <w:name w:val="xl349"/>
    <w:basedOn w:val="1"/>
    <w:qFormat/>
    <w:uiPriority w:val="0"/>
    <w:pPr>
      <w:widowControl/>
      <w:pBdr>
        <w:left w:val="single" w:color="auto" w:sz="8" w:space="0"/>
        <w:right w:val="single" w:color="auto" w:sz="8" w:space="0"/>
      </w:pBdr>
      <w:spacing w:before="100" w:beforeAutospacing="1" w:after="100" w:afterAutospacing="1" w:line="240" w:lineRule="atLeast"/>
      <w:jc w:val="left"/>
    </w:pPr>
    <w:rPr>
      <w:rFonts w:ascii="宋体" w:hAnsi="宋体" w:eastAsia="宋体" w:cs="宋体"/>
      <w:color w:val="000000"/>
      <w:kern w:val="0"/>
      <w:sz w:val="20"/>
      <w:szCs w:val="20"/>
    </w:rPr>
  </w:style>
  <w:style w:type="paragraph" w:customStyle="1" w:styleId="1464">
    <w:name w:val="xl302"/>
    <w:basedOn w:val="1"/>
    <w:qFormat/>
    <w:uiPriority w:val="0"/>
    <w:pPr>
      <w:widowControl/>
      <w:pBdr>
        <w:left w:val="single" w:color="auto" w:sz="8" w:space="0"/>
        <w:bottom w:val="single" w:color="auto" w:sz="8" w:space="0"/>
        <w:right w:val="single" w:color="auto"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1465">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Times New Roman"/>
      <w:kern w:val="0"/>
      <w:sz w:val="20"/>
      <w:szCs w:val="20"/>
    </w:rPr>
  </w:style>
  <w:style w:type="paragraph" w:customStyle="1" w:styleId="1466">
    <w:name w:val="xl76"/>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Arial Unicode MS" w:hAnsi="Arial Unicode MS" w:eastAsia="Arial Unicode MS" w:cs="Times New Roman"/>
      <w:kern w:val="0"/>
      <w:sz w:val="20"/>
      <w:szCs w:val="20"/>
    </w:rPr>
  </w:style>
  <w:style w:type="paragraph" w:customStyle="1" w:styleId="1467">
    <w:name w:val="Char Char Char Char Char Char Char Char Char Char Char Char Char Char Char Char Char Char Char Char Char Char Char Char Char Char Char Char1"/>
    <w:basedOn w:val="1"/>
    <w:qFormat/>
    <w:uiPriority w:val="0"/>
    <w:pPr>
      <w:widowControl/>
      <w:spacing w:line="360" w:lineRule="auto"/>
      <w:jc w:val="left"/>
    </w:pPr>
    <w:rPr>
      <w:rFonts w:ascii="Times New Roman" w:hAnsi="Times New Roman" w:eastAsia="仿宋_GB2312" w:cs="Times New Roman"/>
      <w:b/>
      <w:sz w:val="32"/>
      <w:szCs w:val="24"/>
    </w:rPr>
  </w:style>
  <w:style w:type="paragraph" w:customStyle="1" w:styleId="1468">
    <w:name w:val="xl189"/>
    <w:basedOn w:val="686"/>
    <w:qFormat/>
    <w:uiPriority w:val="0"/>
    <w:pPr>
      <w:pBdr>
        <w:left w:val="single" w:color="auto" w:sz="8" w:space="0"/>
        <w:bottom w:val="single" w:color="auto" w:sz="8" w:space="0"/>
        <w:right w:val="single" w:color="auto" w:sz="8" w:space="0"/>
      </w:pBdr>
      <w:jc w:val="center"/>
      <w:textAlignment w:val="top"/>
    </w:pPr>
    <w:rPr>
      <w:rFonts w:ascii="黑体" w:eastAsia="黑体"/>
      <w:b/>
      <w:bCs/>
      <w:sz w:val="21"/>
      <w:szCs w:val="21"/>
      <w:u w:val="single"/>
    </w:rPr>
  </w:style>
  <w:style w:type="paragraph" w:customStyle="1" w:styleId="1469">
    <w:name w:val="xl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Times New Roman"/>
      <w:b/>
      <w:kern w:val="0"/>
      <w:sz w:val="20"/>
      <w:szCs w:val="20"/>
    </w:rPr>
  </w:style>
  <w:style w:type="paragraph" w:customStyle="1" w:styleId="1470">
    <w:name w:val="font22"/>
    <w:basedOn w:val="1"/>
    <w:qFormat/>
    <w:uiPriority w:val="0"/>
    <w:pPr>
      <w:widowControl/>
      <w:spacing w:before="100" w:beforeAutospacing="1" w:after="100" w:afterAutospacing="1"/>
      <w:jc w:val="left"/>
    </w:pPr>
    <w:rPr>
      <w:rFonts w:ascii="宋体" w:hAnsi="宋体" w:eastAsia="宋体" w:cs="宋体"/>
      <w:kern w:val="0"/>
      <w:szCs w:val="21"/>
    </w:rPr>
  </w:style>
  <w:style w:type="paragraph" w:customStyle="1" w:styleId="1471">
    <w:name w:val="xl148"/>
    <w:basedOn w:val="686"/>
    <w:qFormat/>
    <w:uiPriority w:val="0"/>
    <w:pPr>
      <w:shd w:val="clear" w:color="auto" w:fill="FFFF99"/>
      <w:textAlignment w:val="bottom"/>
    </w:pPr>
    <w:rPr>
      <w:color w:val="0000FF"/>
      <w:sz w:val="20"/>
      <w:szCs w:val="20"/>
    </w:rPr>
  </w:style>
  <w:style w:type="paragraph" w:customStyle="1" w:styleId="1472">
    <w:name w:val="xl314"/>
    <w:basedOn w:val="1"/>
    <w:qFormat/>
    <w:uiPriority w:val="0"/>
    <w:pPr>
      <w:widowControl/>
      <w:pBdr>
        <w:top w:val="single" w:color="000000" w:sz="8" w:space="0"/>
        <w:left w:val="single" w:color="000000" w:sz="8" w:space="0"/>
        <w:right w:val="single" w:color="000000"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1473">
    <w:name w:val="xl156"/>
    <w:basedOn w:val="686"/>
    <w:qFormat/>
    <w:uiPriority w:val="0"/>
    <w:pPr>
      <w:pBdr>
        <w:top w:val="single" w:color="auto" w:sz="4" w:space="0"/>
        <w:left w:val="single" w:color="auto" w:sz="4" w:space="0"/>
        <w:bottom w:val="single" w:color="auto" w:sz="8" w:space="0"/>
        <w:right w:val="single" w:color="auto" w:sz="4" w:space="0"/>
      </w:pBdr>
      <w:jc w:val="center"/>
    </w:pPr>
    <w:rPr>
      <w:b/>
      <w:bCs/>
      <w:sz w:val="20"/>
      <w:szCs w:val="20"/>
    </w:rPr>
  </w:style>
  <w:style w:type="paragraph" w:customStyle="1" w:styleId="1474">
    <w:name w:val="xl133"/>
    <w:basedOn w:val="686"/>
    <w:qFormat/>
    <w:uiPriority w:val="0"/>
    <w:pPr>
      <w:pBdr>
        <w:top w:val="single" w:color="auto" w:sz="4" w:space="0"/>
        <w:left w:val="single" w:color="auto" w:sz="4" w:space="0"/>
        <w:bottom w:val="single" w:color="auto" w:sz="4" w:space="0"/>
        <w:right w:val="single" w:color="auto" w:sz="4" w:space="0"/>
      </w:pBdr>
      <w:shd w:val="clear" w:color="auto" w:fill="FFFFFF"/>
      <w:jc w:val="center"/>
      <w:textAlignment w:val="bottom"/>
    </w:pPr>
    <w:rPr>
      <w:sz w:val="20"/>
      <w:szCs w:val="20"/>
    </w:rPr>
  </w:style>
  <w:style w:type="paragraph" w:customStyle="1" w:styleId="1475">
    <w:name w:val="xl3816657"/>
    <w:basedOn w:val="1"/>
    <w:qFormat/>
    <w:uiPriority w:val="0"/>
    <w:pPr>
      <w:widowControl/>
      <w:pBdr>
        <w:top w:val="single" w:color="auto" w:sz="4" w:space="1"/>
        <w:left w:val="single" w:color="auto" w:sz="4" w:space="1"/>
        <w:bottom w:val="single" w:color="auto" w:sz="4" w:space="0"/>
        <w:right w:val="single" w:color="auto" w:sz="4" w:space="1"/>
      </w:pBdr>
      <w:spacing w:before="100" w:beforeAutospacing="1" w:after="100" w:afterAutospacing="1"/>
      <w:jc w:val="center"/>
      <w:textAlignment w:val="center"/>
    </w:pPr>
    <w:rPr>
      <w:rFonts w:ascii="宋体" w:hAnsi="宋体" w:eastAsia="宋体" w:cs="宋体"/>
      <w:kern w:val="0"/>
      <w:sz w:val="16"/>
      <w:szCs w:val="16"/>
    </w:rPr>
  </w:style>
  <w:style w:type="paragraph" w:customStyle="1" w:styleId="1476">
    <w:name w:val="xl169"/>
    <w:basedOn w:val="684"/>
    <w:qFormat/>
    <w:uiPriority w:val="0"/>
    <w:pPr>
      <w:pBdr>
        <w:top w:val="single" w:color="auto" w:sz="4" w:space="0"/>
        <w:left w:val="single" w:color="auto" w:sz="4" w:space="0"/>
        <w:bottom w:val="single" w:color="auto" w:sz="4" w:space="0"/>
        <w:right w:val="single" w:color="auto" w:sz="4" w:space="0"/>
      </w:pBdr>
      <w:jc w:val="center"/>
    </w:pPr>
    <w:rPr>
      <w:b/>
      <w:bCs/>
      <w:sz w:val="20"/>
      <w:szCs w:val="20"/>
    </w:rPr>
  </w:style>
  <w:style w:type="paragraph" w:customStyle="1" w:styleId="1477">
    <w:name w:val="xl127"/>
    <w:basedOn w:val="686"/>
    <w:qFormat/>
    <w:uiPriority w:val="0"/>
    <w:pPr>
      <w:pBdr>
        <w:top w:val="single" w:color="auto" w:sz="4" w:space="0"/>
        <w:left w:val="single" w:color="auto" w:sz="4" w:space="0"/>
        <w:bottom w:val="single" w:color="auto" w:sz="4" w:space="0"/>
        <w:right w:val="single" w:color="auto" w:sz="4" w:space="0"/>
      </w:pBdr>
      <w:shd w:val="clear" w:color="auto" w:fill="FFFFFF"/>
    </w:pPr>
    <w:rPr>
      <w:sz w:val="20"/>
      <w:szCs w:val="20"/>
    </w:rPr>
  </w:style>
  <w:style w:type="paragraph" w:customStyle="1" w:styleId="1478">
    <w:name w:val="xl296"/>
    <w:basedOn w:val="686"/>
    <w:qFormat/>
    <w:uiPriority w:val="0"/>
    <w:pPr>
      <w:pBdr>
        <w:top w:val="single" w:color="auto" w:sz="4" w:space="0"/>
        <w:left w:val="single" w:color="auto" w:sz="4" w:space="0"/>
        <w:bottom w:val="single" w:color="auto" w:sz="4" w:space="0"/>
      </w:pBdr>
      <w:jc w:val="center"/>
    </w:pPr>
    <w:rPr>
      <w:rFonts w:ascii="仿宋_GB2312" w:eastAsia="仿宋_GB2312"/>
      <w:sz w:val="18"/>
      <w:szCs w:val="18"/>
    </w:rPr>
  </w:style>
  <w:style w:type="paragraph" w:customStyle="1" w:styleId="1479">
    <w:name w:val="Text"/>
    <w:basedOn w:val="1"/>
    <w:qFormat/>
    <w:uiPriority w:val="0"/>
    <w:pPr>
      <w:widowControl/>
      <w:ind w:firstLine="454"/>
      <w:jc w:val="left"/>
    </w:pPr>
    <w:rPr>
      <w:rFonts w:ascii="宋体" w:hAnsi="宋体" w:eastAsia="宋体" w:cs="Times New Roman"/>
      <w:kern w:val="0"/>
      <w:szCs w:val="24"/>
    </w:rPr>
  </w:style>
  <w:style w:type="paragraph" w:customStyle="1" w:styleId="1480">
    <w:name w:val="xl319"/>
    <w:basedOn w:val="1"/>
    <w:qFormat/>
    <w:uiPriority w:val="0"/>
    <w:pPr>
      <w:widowControl/>
      <w:pBdr>
        <w:right w:val="single" w:color="000000"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1481">
    <w:name w:val="xl240"/>
    <w:basedOn w:val="686"/>
    <w:qFormat/>
    <w:uiPriority w:val="0"/>
    <w:pPr>
      <w:pBdr>
        <w:top w:val="single" w:color="auto" w:sz="4" w:space="0"/>
        <w:bottom w:val="single" w:color="auto" w:sz="4" w:space="0"/>
        <w:right w:val="single" w:color="auto" w:sz="4" w:space="0"/>
      </w:pBdr>
      <w:jc w:val="center"/>
    </w:pPr>
    <w:rPr>
      <w:rFonts w:ascii="Times New Roman" w:hAnsi="Times New Roman" w:cs="Times New Roman"/>
    </w:rPr>
  </w:style>
  <w:style w:type="paragraph" w:customStyle="1" w:styleId="1482">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Times New Roman"/>
      <w:b/>
      <w:kern w:val="0"/>
      <w:sz w:val="20"/>
      <w:szCs w:val="20"/>
    </w:rPr>
  </w:style>
  <w:style w:type="paragraph" w:customStyle="1" w:styleId="1483">
    <w:name w:val="xl185"/>
    <w:basedOn w:val="686"/>
    <w:qFormat/>
    <w:uiPriority w:val="0"/>
    <w:pPr>
      <w:pBdr>
        <w:top w:val="single" w:color="auto" w:sz="4" w:space="0"/>
        <w:left w:val="single" w:color="auto" w:sz="4" w:space="0"/>
        <w:bottom w:val="single" w:color="auto" w:sz="4" w:space="0"/>
        <w:right w:val="single" w:color="auto" w:sz="4" w:space="0"/>
      </w:pBdr>
      <w:shd w:val="clear" w:color="auto" w:fill="FFFFFF"/>
      <w:jc w:val="center"/>
    </w:pPr>
    <w:rPr>
      <w:sz w:val="20"/>
      <w:szCs w:val="20"/>
    </w:rPr>
  </w:style>
  <w:style w:type="paragraph" w:customStyle="1" w:styleId="1484">
    <w:name w:val="hei2"/>
    <w:basedOn w:val="1"/>
    <w:qFormat/>
    <w:uiPriority w:val="0"/>
    <w:pPr>
      <w:widowControl/>
      <w:spacing w:before="100" w:beforeAutospacing="1" w:after="100" w:afterAutospacing="1" w:line="210" w:lineRule="atLeast"/>
      <w:jc w:val="left"/>
    </w:pPr>
    <w:rPr>
      <w:rFonts w:ascii="宋体" w:hAnsi="宋体" w:eastAsia="宋体" w:cs="宋体"/>
      <w:color w:val="0033FF"/>
      <w:kern w:val="0"/>
      <w:sz w:val="18"/>
      <w:szCs w:val="18"/>
    </w:rPr>
  </w:style>
  <w:style w:type="paragraph" w:customStyle="1" w:styleId="1485">
    <w:name w:val="zhang"/>
    <w:basedOn w:val="1"/>
    <w:qFormat/>
    <w:uiPriority w:val="0"/>
    <w:pPr>
      <w:widowControl/>
      <w:spacing w:line="240" w:lineRule="atLeast"/>
      <w:jc w:val="left"/>
    </w:pPr>
    <w:rPr>
      <w:rFonts w:ascii="宋体" w:hAnsi="宋体" w:eastAsia="宋体" w:cs="宋体"/>
      <w:b/>
      <w:bCs/>
      <w:smallCaps/>
      <w:color w:val="000000"/>
      <w:kern w:val="0"/>
      <w:sz w:val="20"/>
      <w:szCs w:val="20"/>
    </w:rPr>
  </w:style>
  <w:style w:type="paragraph" w:customStyle="1" w:styleId="1486">
    <w:name w:val="Char Char Char1 Char Char1"/>
    <w:basedOn w:val="1"/>
    <w:qFormat/>
    <w:uiPriority w:val="0"/>
    <w:rPr>
      <w:rFonts w:ascii="Times New Roman" w:hAnsi="Times New Roman" w:eastAsia="宋体" w:cs="Times New Roman"/>
      <w:szCs w:val="24"/>
    </w:rPr>
  </w:style>
  <w:style w:type="paragraph" w:customStyle="1" w:styleId="1487">
    <w:name w:val="xl4616657"/>
    <w:basedOn w:val="1"/>
    <w:qFormat/>
    <w:uiPriority w:val="0"/>
    <w:pPr>
      <w:widowControl/>
      <w:pBdr>
        <w:top w:val="single" w:color="auto" w:sz="4" w:space="1"/>
        <w:left w:val="single" w:color="auto" w:sz="4" w:space="1"/>
        <w:bottom w:val="single" w:color="auto" w:sz="4" w:space="0"/>
        <w:right w:val="single" w:color="auto" w:sz="4" w:space="1"/>
      </w:pBdr>
      <w:spacing w:before="100" w:beforeAutospacing="1" w:after="100" w:afterAutospacing="1"/>
      <w:textAlignment w:val="center"/>
    </w:pPr>
    <w:rPr>
      <w:rFonts w:ascii="宋体" w:hAnsi="宋体" w:eastAsia="宋体" w:cs="宋体"/>
      <w:kern w:val="0"/>
      <w:sz w:val="16"/>
      <w:szCs w:val="16"/>
    </w:rPr>
  </w:style>
  <w:style w:type="paragraph" w:customStyle="1" w:styleId="1488">
    <w:name w:val="常规"/>
    <w:basedOn w:val="1"/>
    <w:qFormat/>
    <w:uiPriority w:val="0"/>
    <w:pPr>
      <w:widowControl/>
      <w:spacing w:before="100" w:beforeAutospacing="1" w:after="100" w:afterAutospacing="1"/>
      <w:jc w:val="left"/>
      <w:textAlignment w:val="bottom"/>
    </w:pPr>
    <w:rPr>
      <w:rFonts w:ascii="宋体" w:hAnsi="宋体" w:eastAsia="宋体" w:cs="宋体"/>
      <w:kern w:val="0"/>
      <w:sz w:val="24"/>
      <w:szCs w:val="24"/>
    </w:rPr>
  </w:style>
  <w:style w:type="paragraph" w:customStyle="1" w:styleId="1489">
    <w:name w:val="xl158"/>
    <w:basedOn w:val="684"/>
    <w:qFormat/>
    <w:uiPriority w:val="0"/>
    <w:pPr>
      <w:pBdr>
        <w:top w:val="single" w:color="auto" w:sz="4" w:space="0"/>
        <w:left w:val="single" w:color="auto" w:sz="4" w:space="0"/>
        <w:bottom w:val="single" w:color="auto" w:sz="4" w:space="0"/>
        <w:right w:val="single" w:color="auto" w:sz="4" w:space="0"/>
      </w:pBdr>
      <w:jc w:val="center"/>
    </w:pPr>
    <w:rPr>
      <w:rFonts w:ascii="Times New Roman" w:hAnsi="Times New Roman" w:cs="Times New Roman"/>
      <w:sz w:val="20"/>
      <w:szCs w:val="20"/>
    </w:rPr>
  </w:style>
  <w:style w:type="paragraph" w:customStyle="1" w:styleId="1490">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Times New Roman"/>
      <w:kern w:val="0"/>
      <w:sz w:val="20"/>
      <w:szCs w:val="20"/>
    </w:rPr>
  </w:style>
  <w:style w:type="paragraph" w:customStyle="1" w:styleId="1491">
    <w:name w:val="xl341"/>
    <w:basedOn w:val="1"/>
    <w:qFormat/>
    <w:uiPriority w:val="0"/>
    <w:pPr>
      <w:widowControl/>
      <w:pBdr>
        <w:left w:val="single" w:color="auto" w:sz="8" w:space="0"/>
        <w:bottom w:val="single" w:color="auto" w:sz="8" w:space="0"/>
      </w:pBdr>
      <w:spacing w:before="100" w:beforeAutospacing="1" w:after="100" w:afterAutospacing="1" w:line="240" w:lineRule="atLeast"/>
      <w:jc w:val="left"/>
    </w:pPr>
    <w:rPr>
      <w:rFonts w:ascii="宋体" w:hAnsi="宋体" w:eastAsia="宋体" w:cs="宋体"/>
      <w:color w:val="000000"/>
      <w:kern w:val="0"/>
      <w:sz w:val="18"/>
      <w:szCs w:val="18"/>
    </w:rPr>
  </w:style>
  <w:style w:type="paragraph" w:customStyle="1" w:styleId="1492">
    <w:name w:val="xl5116657"/>
    <w:basedOn w:val="1"/>
    <w:qFormat/>
    <w:uiPriority w:val="0"/>
    <w:pPr>
      <w:widowControl/>
      <w:pBdr>
        <w:top w:val="single" w:color="auto" w:sz="4" w:space="1"/>
        <w:left w:val="single" w:color="auto" w:sz="4" w:space="1"/>
        <w:bottom w:val="single" w:color="auto" w:sz="4" w:space="0"/>
        <w:right w:val="single" w:color="auto" w:sz="4" w:space="1"/>
      </w:pBdr>
      <w:spacing w:before="100" w:beforeAutospacing="1" w:after="100" w:afterAutospacing="1"/>
      <w:jc w:val="left"/>
      <w:textAlignment w:val="bottom"/>
    </w:pPr>
    <w:rPr>
      <w:rFonts w:ascii="Times New Roman" w:hAnsi="Times New Roman" w:eastAsia="宋体" w:cs="Times New Roman"/>
      <w:kern w:val="0"/>
      <w:sz w:val="16"/>
      <w:szCs w:val="16"/>
    </w:rPr>
  </w:style>
  <w:style w:type="paragraph" w:customStyle="1" w:styleId="1493">
    <w:name w:val="样式 标题 2 + 宋体 四号"/>
    <w:basedOn w:val="4"/>
    <w:qFormat/>
    <w:uiPriority w:val="0"/>
    <w:pPr>
      <w:widowControl/>
      <w:spacing w:line="415" w:lineRule="auto"/>
    </w:pPr>
    <w:rPr>
      <w:rFonts w:ascii="宋体" w:hAnsi="宋体" w:eastAsia="宋体"/>
      <w:color w:val="0000FF"/>
      <w:kern w:val="2"/>
      <w:sz w:val="28"/>
      <w:szCs w:val="28"/>
      <w:lang w:val="en-US" w:eastAsia="zh-CN"/>
    </w:rPr>
  </w:style>
  <w:style w:type="paragraph" w:customStyle="1" w:styleId="1494">
    <w:name w:val="xl171"/>
    <w:basedOn w:val="684"/>
    <w:qFormat/>
    <w:uiPriority w:val="0"/>
    <w:pPr>
      <w:pBdr>
        <w:top w:val="single" w:color="auto" w:sz="4" w:space="0"/>
        <w:left w:val="single" w:color="auto" w:sz="4" w:space="0"/>
        <w:bottom w:val="single" w:color="auto" w:sz="4" w:space="0"/>
        <w:right w:val="single" w:color="auto" w:sz="4" w:space="0"/>
      </w:pBdr>
      <w:jc w:val="center"/>
    </w:pPr>
    <w:rPr>
      <w:rFonts w:ascii="Times New Roman" w:hAnsi="Times New Roman" w:cs="Times New Roman"/>
      <w:sz w:val="20"/>
      <w:szCs w:val="20"/>
    </w:rPr>
  </w:style>
  <w:style w:type="paragraph" w:customStyle="1" w:styleId="1495">
    <w:name w:val="xl167"/>
    <w:basedOn w:val="684"/>
    <w:qFormat/>
    <w:uiPriority w:val="0"/>
    <w:pPr>
      <w:pBdr>
        <w:top w:val="single" w:color="auto" w:sz="4" w:space="0"/>
        <w:left w:val="single" w:color="auto" w:sz="4" w:space="0"/>
        <w:bottom w:val="single" w:color="auto" w:sz="4" w:space="0"/>
        <w:right w:val="single" w:color="auto" w:sz="4" w:space="0"/>
      </w:pBdr>
      <w:jc w:val="center"/>
    </w:pPr>
    <w:rPr>
      <w:b/>
      <w:bCs/>
      <w:sz w:val="20"/>
      <w:szCs w:val="20"/>
    </w:rPr>
  </w:style>
  <w:style w:type="paragraph" w:customStyle="1" w:styleId="1496">
    <w:name w:val="Char Char Char Char Char Char Char Char Char"/>
    <w:basedOn w:val="1"/>
    <w:qFormat/>
    <w:uiPriority w:val="0"/>
    <w:pPr>
      <w:widowControl/>
      <w:spacing w:line="360" w:lineRule="auto"/>
      <w:jc w:val="left"/>
    </w:pPr>
    <w:rPr>
      <w:rFonts w:ascii="Times New Roman" w:hAnsi="Times New Roman" w:eastAsia="仿宋_GB2312" w:cs="Times New Roman"/>
      <w:b/>
      <w:sz w:val="32"/>
      <w:szCs w:val="24"/>
    </w:rPr>
  </w:style>
  <w:style w:type="paragraph" w:customStyle="1" w:styleId="1497">
    <w:name w:val="xl4716657"/>
    <w:basedOn w:val="1"/>
    <w:qFormat/>
    <w:uiPriority w:val="0"/>
    <w:pPr>
      <w:widowControl/>
      <w:pBdr>
        <w:top w:val="single" w:color="auto" w:sz="4" w:space="1"/>
        <w:left w:val="single" w:color="auto" w:sz="4" w:space="1"/>
        <w:bottom w:val="single" w:color="auto" w:sz="4" w:space="0"/>
      </w:pBdr>
      <w:spacing w:before="100" w:beforeAutospacing="1" w:after="100" w:afterAutospacing="1"/>
      <w:jc w:val="center"/>
      <w:textAlignment w:val="center"/>
    </w:pPr>
    <w:rPr>
      <w:rFonts w:ascii="宋体" w:hAnsi="宋体" w:eastAsia="宋体" w:cs="宋体"/>
      <w:kern w:val="0"/>
      <w:sz w:val="16"/>
      <w:szCs w:val="16"/>
    </w:rPr>
  </w:style>
  <w:style w:type="paragraph" w:customStyle="1" w:styleId="1498">
    <w:name w:val="xl299"/>
    <w:basedOn w:val="1"/>
    <w:qFormat/>
    <w:uiPriority w:val="0"/>
    <w:pPr>
      <w:widowControl/>
      <w:pBdr>
        <w:right w:val="single" w:color="000000" w:sz="8" w:space="0"/>
      </w:pBdr>
      <w:spacing w:before="100" w:beforeAutospacing="1" w:after="100" w:afterAutospacing="1" w:line="240" w:lineRule="atLeast"/>
      <w:jc w:val="center"/>
      <w:textAlignment w:val="top"/>
    </w:pPr>
    <w:rPr>
      <w:rFonts w:ascii="宋体" w:hAnsi="宋体" w:eastAsia="宋体" w:cs="宋体"/>
      <w:color w:val="000000"/>
      <w:kern w:val="0"/>
      <w:sz w:val="16"/>
      <w:szCs w:val="16"/>
    </w:rPr>
  </w:style>
  <w:style w:type="paragraph" w:customStyle="1" w:styleId="1499">
    <w:name w:val="样式 正文首行缩进2"/>
    <w:basedOn w:val="1"/>
    <w:qFormat/>
    <w:uiPriority w:val="0"/>
    <w:pPr>
      <w:spacing w:line="400" w:lineRule="exact"/>
    </w:pPr>
    <w:rPr>
      <w:rFonts w:ascii="Arial" w:hAnsi="Arial" w:eastAsia="宋体" w:cs="Times New Roman"/>
      <w:kern w:val="24"/>
      <w:szCs w:val="21"/>
    </w:rPr>
  </w:style>
  <w:style w:type="paragraph" w:customStyle="1" w:styleId="1500">
    <w:name w:val="字元 字元11"/>
    <w:basedOn w:val="1"/>
    <w:qFormat/>
    <w:uiPriority w:val="0"/>
    <w:pPr>
      <w:widowControl/>
      <w:spacing w:line="240" w:lineRule="atLeast"/>
      <w:jc w:val="left"/>
    </w:pPr>
    <w:rPr>
      <w:rFonts w:ascii="Times New Roman" w:hAnsi="Times New Roman" w:eastAsia="宋体" w:cs="Times New Roman"/>
      <w:szCs w:val="24"/>
    </w:rPr>
  </w:style>
  <w:style w:type="paragraph" w:customStyle="1" w:styleId="1501">
    <w:name w:val="xl283"/>
    <w:basedOn w:val="686"/>
    <w:qFormat/>
    <w:uiPriority w:val="0"/>
    <w:pPr>
      <w:pBdr>
        <w:top w:val="single" w:color="auto" w:sz="8" w:space="0"/>
        <w:left w:val="single" w:color="auto" w:sz="8" w:space="0"/>
        <w:bottom w:val="single" w:color="auto" w:sz="8" w:space="0"/>
      </w:pBdr>
      <w:jc w:val="center"/>
      <w:textAlignment w:val="top"/>
    </w:pPr>
    <w:rPr>
      <w:b/>
      <w:bCs/>
      <w:sz w:val="21"/>
      <w:szCs w:val="21"/>
      <w:u w:val="single"/>
    </w:rPr>
  </w:style>
  <w:style w:type="paragraph" w:customStyle="1" w:styleId="1502">
    <w:name w:val="xl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Times New Roman"/>
      <w:b/>
      <w:color w:val="000000"/>
      <w:kern w:val="0"/>
      <w:sz w:val="20"/>
      <w:szCs w:val="20"/>
    </w:rPr>
  </w:style>
  <w:style w:type="paragraph" w:customStyle="1" w:styleId="1503">
    <w:name w:val="font516657"/>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1504">
    <w:name w:val="xl145"/>
    <w:basedOn w:val="686"/>
    <w:qFormat/>
    <w:uiPriority w:val="0"/>
    <w:pPr>
      <w:textAlignment w:val="bottom"/>
    </w:pPr>
    <w:rPr>
      <w:color w:val="0000FF"/>
      <w:sz w:val="20"/>
      <w:szCs w:val="20"/>
    </w:rPr>
  </w:style>
  <w:style w:type="paragraph" w:customStyle="1" w:styleId="1505">
    <w:name w:val="font49"/>
    <w:basedOn w:val="1"/>
    <w:qFormat/>
    <w:uiPriority w:val="0"/>
    <w:pPr>
      <w:widowControl/>
      <w:spacing w:before="100" w:beforeAutospacing="1" w:after="100" w:afterAutospacing="1"/>
      <w:jc w:val="left"/>
    </w:pPr>
    <w:rPr>
      <w:rFonts w:ascii="宋体" w:hAnsi="宋体" w:eastAsia="宋体" w:cs="宋体"/>
      <w:color w:val="000000"/>
      <w:kern w:val="0"/>
      <w:sz w:val="16"/>
      <w:szCs w:val="16"/>
    </w:rPr>
  </w:style>
  <w:style w:type="paragraph" w:customStyle="1" w:styleId="1506">
    <w:name w:val="xl163"/>
    <w:basedOn w:val="684"/>
    <w:qFormat/>
    <w:uiPriority w:val="0"/>
    <w:pPr>
      <w:pBdr>
        <w:top w:val="single" w:color="auto" w:sz="4" w:space="0"/>
        <w:left w:val="single" w:color="auto" w:sz="4" w:space="0"/>
        <w:bottom w:val="single" w:color="auto" w:sz="4" w:space="0"/>
        <w:right w:val="single" w:color="auto" w:sz="4" w:space="0"/>
      </w:pBdr>
      <w:jc w:val="center"/>
    </w:pPr>
    <w:rPr>
      <w:rFonts w:ascii="Times New Roman" w:hAnsi="Times New Roman" w:cs="Times New Roman"/>
      <w:sz w:val="20"/>
      <w:szCs w:val="20"/>
    </w:rPr>
  </w:style>
  <w:style w:type="paragraph" w:customStyle="1" w:styleId="1507">
    <w:name w:val="Char Char Char Char Char Char Char Char Char Char Char Char Char Char Char1 Char"/>
    <w:basedOn w:val="1"/>
    <w:qFormat/>
    <w:uiPriority w:val="0"/>
    <w:pPr>
      <w:tabs>
        <w:tab w:val="left" w:pos="750"/>
      </w:tabs>
      <w:ind w:left="750" w:hanging="750"/>
    </w:pPr>
    <w:rPr>
      <w:rFonts w:ascii="Times New Roman" w:hAnsi="Times New Roman" w:eastAsia="宋体" w:cs="Times New Roman"/>
      <w:sz w:val="24"/>
      <w:szCs w:val="24"/>
    </w:rPr>
  </w:style>
  <w:style w:type="paragraph" w:customStyle="1" w:styleId="1508">
    <w:name w:val="1)"/>
    <w:basedOn w:val="1"/>
    <w:qFormat/>
    <w:uiPriority w:val="0"/>
    <w:pPr>
      <w:spacing w:line="360" w:lineRule="auto"/>
      <w:jc w:val="left"/>
    </w:pPr>
    <w:rPr>
      <w:rFonts w:ascii="仿宋_GB2312" w:hAnsi="Times New Roman" w:eastAsia="仿宋_GB2312" w:cs="Times New Roman"/>
      <w:b/>
      <w:color w:val="000000"/>
      <w:sz w:val="24"/>
      <w:szCs w:val="20"/>
    </w:rPr>
  </w:style>
  <w:style w:type="paragraph" w:customStyle="1" w:styleId="1509">
    <w:name w:val="前言、引言标题"/>
    <w:next w:val="1"/>
    <w:qFormat/>
    <w:uiPriority w:val="0"/>
    <w:pPr>
      <w:shd w:val="clear" w:color="auto" w:fill="FFFFFF"/>
      <w:tabs>
        <w:tab w:val="left" w:pos="360"/>
      </w:tabs>
      <w:spacing w:before="640" w:after="560"/>
      <w:ind w:left="567" w:hanging="279"/>
      <w:jc w:val="center"/>
      <w:outlineLvl w:val="0"/>
    </w:pPr>
    <w:rPr>
      <w:rFonts w:ascii="黑体" w:hAnsi="Times New Roman" w:eastAsia="黑体" w:cs="Times New Roman"/>
      <w:kern w:val="0"/>
      <w:sz w:val="32"/>
      <w:szCs w:val="20"/>
      <w:lang w:val="en-US" w:eastAsia="zh-CN" w:bidi="ar-SA"/>
    </w:rPr>
  </w:style>
  <w:style w:type="paragraph" w:customStyle="1" w:styleId="1510">
    <w:name w:val="xl157"/>
    <w:basedOn w:val="686"/>
    <w:qFormat/>
    <w:uiPriority w:val="0"/>
    <w:pPr>
      <w:pBdr>
        <w:top w:val="single" w:color="auto" w:sz="4" w:space="0"/>
        <w:left w:val="single" w:color="auto" w:sz="4" w:space="0"/>
        <w:right w:val="single" w:color="auto" w:sz="4" w:space="0"/>
      </w:pBdr>
      <w:jc w:val="center"/>
    </w:pPr>
    <w:rPr>
      <w:color w:val="000000"/>
      <w:sz w:val="20"/>
      <w:szCs w:val="20"/>
    </w:rPr>
  </w:style>
  <w:style w:type="paragraph" w:customStyle="1" w:styleId="1511">
    <w:name w:val="菲页1"/>
    <w:basedOn w:val="4"/>
    <w:qFormat/>
    <w:uiPriority w:val="0"/>
    <w:pPr>
      <w:widowControl/>
      <w:tabs>
        <w:tab w:val="left" w:pos="720"/>
      </w:tabs>
      <w:spacing w:line="416" w:lineRule="auto"/>
      <w:jc w:val="left"/>
    </w:pPr>
    <w:rPr>
      <w:rFonts w:ascii="黑体" w:hAnsi="宋体"/>
      <w:b w:val="0"/>
      <w:bCs w:val="0"/>
      <w:sz w:val="52"/>
      <w:szCs w:val="20"/>
      <w:lang w:val="en-US" w:eastAsia="zh-CN"/>
    </w:rPr>
  </w:style>
  <w:style w:type="paragraph" w:customStyle="1" w:styleId="1512">
    <w:name w:val="xl213"/>
    <w:basedOn w:val="686"/>
    <w:qFormat/>
    <w:uiPriority w:val="0"/>
    <w:pPr>
      <w:pBdr>
        <w:top w:val="single" w:color="auto" w:sz="4" w:space="0"/>
        <w:left w:val="single" w:color="auto" w:sz="4" w:space="0"/>
        <w:bottom w:val="single" w:color="auto" w:sz="4" w:space="0"/>
        <w:right w:val="single" w:color="auto" w:sz="4" w:space="0"/>
      </w:pBdr>
    </w:pPr>
    <w:rPr>
      <w:color w:val="0000FF"/>
      <w:sz w:val="16"/>
      <w:szCs w:val="16"/>
    </w:rPr>
  </w:style>
  <w:style w:type="paragraph" w:customStyle="1" w:styleId="1513">
    <w:name w:val="Char Char Char Char Char Char1 Char Char Char Char"/>
    <w:basedOn w:val="1"/>
    <w:qFormat/>
    <w:uiPriority w:val="0"/>
    <w:pPr>
      <w:spacing w:line="360" w:lineRule="auto"/>
      <w:jc w:val="left"/>
    </w:pPr>
    <w:rPr>
      <w:rFonts w:ascii="Times New Roman" w:hAnsi="Times New Roman" w:eastAsia="仿宋_GB2312" w:cs="Times New Roman"/>
      <w:b/>
      <w:sz w:val="32"/>
      <w:szCs w:val="24"/>
    </w:rPr>
  </w:style>
  <w:style w:type="paragraph" w:customStyle="1" w:styleId="1514">
    <w:name w:val="Char Char1 Char Char Char Char Char Char"/>
    <w:basedOn w:val="1"/>
    <w:qFormat/>
    <w:uiPriority w:val="0"/>
    <w:pPr>
      <w:tabs>
        <w:tab w:val="left" w:pos="750"/>
      </w:tabs>
      <w:ind w:left="750" w:hanging="750"/>
    </w:pPr>
    <w:rPr>
      <w:rFonts w:ascii="Times New Roman" w:hAnsi="Times New Roman" w:eastAsia="宋体" w:cs="Times New Roman"/>
      <w:sz w:val="24"/>
      <w:szCs w:val="24"/>
    </w:rPr>
  </w:style>
  <w:style w:type="paragraph" w:customStyle="1" w:styleId="1515">
    <w:name w:val="xl129"/>
    <w:basedOn w:val="686"/>
    <w:qFormat/>
    <w:uiPriority w:val="0"/>
    <w:pPr>
      <w:textAlignment w:val="bottom"/>
    </w:pPr>
    <w:rPr>
      <w:rFonts w:ascii="Times New Roman" w:hAnsi="Times New Roman" w:cs="Times New Roman"/>
      <w:b/>
      <w:bCs/>
    </w:rPr>
  </w:style>
  <w:style w:type="paragraph" w:customStyle="1" w:styleId="1516">
    <w:name w:val="xl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Arial Unicode MS" w:hAnsi="Arial Unicode MS" w:eastAsia="Arial Unicode MS" w:cs="Times New Roman"/>
      <w:kern w:val="0"/>
      <w:sz w:val="20"/>
      <w:szCs w:val="20"/>
    </w:rPr>
  </w:style>
  <w:style w:type="paragraph" w:customStyle="1" w:styleId="1517">
    <w:name w:val="xl116"/>
    <w:basedOn w:val="686"/>
    <w:qFormat/>
    <w:uiPriority w:val="0"/>
    <w:pPr>
      <w:pBdr>
        <w:top w:val="single" w:color="auto" w:sz="4" w:space="0"/>
        <w:left w:val="single" w:color="auto" w:sz="4" w:space="0"/>
        <w:bottom w:val="single" w:color="auto" w:sz="4" w:space="0"/>
        <w:right w:val="single" w:color="auto" w:sz="4" w:space="0"/>
      </w:pBdr>
      <w:jc w:val="center"/>
    </w:pPr>
    <w:rPr>
      <w:sz w:val="20"/>
      <w:szCs w:val="20"/>
    </w:rPr>
  </w:style>
  <w:style w:type="paragraph" w:customStyle="1" w:styleId="1518">
    <w:name w:val="xl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Times New Roman"/>
      <w:b/>
      <w:kern w:val="0"/>
      <w:sz w:val="20"/>
      <w:szCs w:val="20"/>
    </w:rPr>
  </w:style>
  <w:style w:type="paragraph" w:customStyle="1" w:styleId="1519">
    <w:name w:val="xl220"/>
    <w:basedOn w:val="686"/>
    <w:qFormat/>
    <w:uiPriority w:val="0"/>
    <w:pPr>
      <w:pBdr>
        <w:top w:val="single" w:color="auto" w:sz="4" w:space="0"/>
        <w:left w:val="single" w:color="auto" w:sz="4" w:space="0"/>
        <w:bottom w:val="single" w:color="auto" w:sz="4" w:space="0"/>
        <w:right w:val="single" w:color="auto" w:sz="4" w:space="0"/>
      </w:pBdr>
      <w:textAlignment w:val="bottom"/>
    </w:pPr>
    <w:rPr>
      <w:sz w:val="16"/>
      <w:szCs w:val="16"/>
    </w:rPr>
  </w:style>
  <w:style w:type="paragraph" w:customStyle="1" w:styleId="1520">
    <w:name w:val="xl2516657"/>
    <w:basedOn w:val="1"/>
    <w:qFormat/>
    <w:uiPriority w:val="0"/>
    <w:pPr>
      <w:widowControl/>
      <w:pBdr>
        <w:top w:val="single" w:color="auto" w:sz="4" w:space="1"/>
        <w:left w:val="single" w:color="auto" w:sz="4" w:space="1"/>
        <w:bottom w:val="single" w:color="auto" w:sz="4" w:space="0"/>
        <w:right w:val="single" w:color="auto" w:sz="4" w:space="1"/>
      </w:pBdr>
      <w:spacing w:before="100" w:beforeAutospacing="1" w:after="100" w:afterAutospacing="1"/>
      <w:jc w:val="center"/>
      <w:textAlignment w:val="center"/>
    </w:pPr>
    <w:rPr>
      <w:rFonts w:ascii="宋体" w:hAnsi="宋体" w:eastAsia="宋体" w:cs="宋体"/>
      <w:kern w:val="0"/>
      <w:sz w:val="16"/>
      <w:szCs w:val="16"/>
    </w:rPr>
  </w:style>
  <w:style w:type="paragraph" w:customStyle="1" w:styleId="1521">
    <w:name w:val="xl236"/>
    <w:basedOn w:val="686"/>
    <w:qFormat/>
    <w:uiPriority w:val="0"/>
    <w:pPr>
      <w:jc w:val="center"/>
    </w:pPr>
    <w:rPr>
      <w:b/>
      <w:bCs/>
      <w:sz w:val="40"/>
      <w:szCs w:val="40"/>
    </w:rPr>
  </w:style>
  <w:style w:type="paragraph" w:customStyle="1" w:styleId="1522">
    <w:name w:val="xl190"/>
    <w:basedOn w:val="686"/>
    <w:qFormat/>
    <w:uiPriority w:val="0"/>
    <w:pPr>
      <w:pBdr>
        <w:bottom w:val="single" w:color="auto" w:sz="8" w:space="0"/>
        <w:right w:val="single" w:color="auto" w:sz="8" w:space="0"/>
      </w:pBdr>
      <w:jc w:val="center"/>
      <w:textAlignment w:val="top"/>
    </w:pPr>
    <w:rPr>
      <w:b/>
      <w:bCs/>
      <w:sz w:val="21"/>
      <w:szCs w:val="21"/>
      <w:u w:val="single"/>
    </w:rPr>
  </w:style>
  <w:style w:type="paragraph" w:customStyle="1" w:styleId="1523">
    <w:name w:val="需求书4"/>
    <w:basedOn w:val="10"/>
    <w:next w:val="1"/>
    <w:qFormat/>
    <w:uiPriority w:val="0"/>
    <w:pPr>
      <w:widowControl/>
      <w:adjustRightInd w:val="0"/>
      <w:snapToGrid w:val="0"/>
      <w:spacing w:before="60" w:line="360" w:lineRule="auto"/>
      <w:ind w:left="315" w:hanging="315" w:firstLineChars="0"/>
    </w:pPr>
    <w:rPr>
      <w:sz w:val="24"/>
      <w:szCs w:val="24"/>
    </w:rPr>
  </w:style>
  <w:style w:type="paragraph" w:customStyle="1" w:styleId="1524">
    <w:name w:val="表格及流程图标题"/>
    <w:basedOn w:val="1"/>
    <w:qFormat/>
    <w:uiPriority w:val="0"/>
    <w:pPr>
      <w:tabs>
        <w:tab w:val="center" w:pos="4533"/>
        <w:tab w:val="right" w:pos="9065"/>
      </w:tabs>
      <w:snapToGrid w:val="0"/>
      <w:spacing w:beforeLines="25"/>
    </w:pPr>
    <w:rPr>
      <w:rFonts w:ascii="Times New Roman" w:hAnsi="Times New Roman" w:eastAsia="华文中宋" w:cs="Times New Roman"/>
      <w:b/>
      <w:sz w:val="28"/>
      <w:szCs w:val="20"/>
    </w:rPr>
  </w:style>
  <w:style w:type="paragraph" w:customStyle="1" w:styleId="1525">
    <w:name w:val="xl286"/>
    <w:basedOn w:val="686"/>
    <w:qFormat/>
    <w:uiPriority w:val="0"/>
    <w:pPr>
      <w:pBdr>
        <w:bottom w:val="single" w:color="auto" w:sz="4" w:space="0"/>
      </w:pBdr>
      <w:jc w:val="center"/>
    </w:pPr>
    <w:rPr>
      <w:sz w:val="30"/>
      <w:szCs w:val="30"/>
    </w:rPr>
  </w:style>
  <w:style w:type="paragraph" w:customStyle="1" w:styleId="1526">
    <w:name w:val="xl65"/>
    <w:basedOn w:val="1"/>
    <w:qFormat/>
    <w:uiPriority w:val="0"/>
    <w:pPr>
      <w:widowControl/>
      <w:spacing w:before="100" w:beforeAutospacing="1" w:after="100" w:afterAutospacing="1"/>
      <w:jc w:val="left"/>
      <w:textAlignment w:val="center"/>
    </w:pPr>
    <w:rPr>
      <w:rFonts w:ascii="宋体" w:hAnsi="宋体" w:eastAsia="宋体" w:cs="宋体"/>
      <w:kern w:val="0"/>
      <w:sz w:val="24"/>
      <w:szCs w:val="24"/>
    </w:rPr>
  </w:style>
  <w:style w:type="paragraph" w:customStyle="1" w:styleId="1527">
    <w:name w:val="样式 目录 2 + 首行缩进:  1 字符"/>
    <w:basedOn w:val="74"/>
    <w:qFormat/>
    <w:uiPriority w:val="0"/>
    <w:pPr>
      <w:adjustRightInd w:val="0"/>
      <w:snapToGrid w:val="0"/>
      <w:spacing w:line="300" w:lineRule="auto"/>
      <w:ind w:left="0" w:leftChars="0" w:firstLine="100" w:firstLineChars="100"/>
    </w:pPr>
    <w:rPr>
      <w:rFonts w:ascii="华文中宋" w:hAnsi="华文中宋" w:eastAsia="华文中宋" w:cs="宋体"/>
      <w:b/>
      <w:bCs/>
      <w:smallCaps/>
      <w:snapToGrid w:val="0"/>
      <w:color w:val="993300"/>
      <w:kern w:val="0"/>
      <w:sz w:val="24"/>
      <w:szCs w:val="20"/>
    </w:rPr>
  </w:style>
  <w:style w:type="paragraph" w:customStyle="1" w:styleId="1528">
    <w:name w:val="xl113"/>
    <w:basedOn w:val="684"/>
    <w:qFormat/>
    <w:uiPriority w:val="0"/>
    <w:pPr>
      <w:jc w:val="center"/>
    </w:pPr>
    <w:rPr>
      <w:color w:val="FF0000"/>
    </w:rPr>
  </w:style>
  <w:style w:type="paragraph" w:customStyle="1" w:styleId="1529">
    <w:name w:val="样式"/>
    <w:qFormat/>
    <w:uiPriority w:val="0"/>
    <w:pPr>
      <w:widowControl w:val="0"/>
      <w:autoSpaceDE w:val="0"/>
      <w:autoSpaceDN w:val="0"/>
      <w:adjustRightInd w:val="0"/>
    </w:pPr>
    <w:rPr>
      <w:rFonts w:ascii="宋体" w:hAnsi="宋体" w:eastAsia="宋体" w:cs="Times New Roman"/>
      <w:kern w:val="0"/>
      <w:sz w:val="24"/>
      <w:szCs w:val="20"/>
      <w:lang w:val="en-US" w:eastAsia="zh-CN" w:bidi="ar-SA"/>
    </w:rPr>
  </w:style>
  <w:style w:type="paragraph" w:customStyle="1" w:styleId="1530">
    <w:name w:val="font45"/>
    <w:basedOn w:val="1"/>
    <w:qFormat/>
    <w:uiPriority w:val="0"/>
    <w:pPr>
      <w:widowControl/>
      <w:spacing w:before="100" w:beforeAutospacing="1" w:after="100" w:afterAutospacing="1"/>
      <w:jc w:val="left"/>
    </w:pPr>
    <w:rPr>
      <w:rFonts w:ascii="宋体" w:hAnsi="宋体" w:eastAsia="宋体" w:cs="宋体"/>
      <w:kern w:val="0"/>
      <w:sz w:val="16"/>
      <w:szCs w:val="16"/>
    </w:rPr>
  </w:style>
  <w:style w:type="paragraph" w:customStyle="1" w:styleId="1531">
    <w:name w:val="xl321"/>
    <w:basedOn w:val="1"/>
    <w:qFormat/>
    <w:uiPriority w:val="0"/>
    <w:pPr>
      <w:widowControl/>
      <w:pBdr>
        <w:top w:val="single" w:color="auto" w:sz="8" w:space="0"/>
        <w:left w:val="single" w:color="auto" w:sz="8" w:space="0"/>
        <w:bottom w:val="single" w:color="auto" w:sz="8" w:space="0"/>
      </w:pBdr>
      <w:spacing w:before="100" w:beforeAutospacing="1" w:after="100" w:afterAutospacing="1" w:line="240" w:lineRule="atLeast"/>
      <w:jc w:val="center"/>
    </w:pPr>
    <w:rPr>
      <w:rFonts w:ascii="宋体" w:hAnsi="宋体" w:eastAsia="宋体" w:cs="宋体"/>
      <w:b/>
      <w:bCs/>
      <w:color w:val="000000"/>
      <w:kern w:val="0"/>
      <w:sz w:val="16"/>
      <w:szCs w:val="16"/>
    </w:rPr>
  </w:style>
  <w:style w:type="paragraph" w:customStyle="1" w:styleId="1532">
    <w:name w:val="2级标题(1.1)"/>
    <w:basedOn w:val="1"/>
    <w:qFormat/>
    <w:uiPriority w:val="0"/>
    <w:pPr>
      <w:spacing w:beforeLines="50" w:line="520" w:lineRule="exact"/>
      <w:outlineLvl w:val="1"/>
    </w:pPr>
    <w:rPr>
      <w:rFonts w:ascii="Arial" w:hAnsi="Arial" w:eastAsia="黑体" w:cs="Arial"/>
      <w:b/>
      <w:sz w:val="30"/>
      <w:szCs w:val="28"/>
    </w:rPr>
  </w:style>
  <w:style w:type="paragraph" w:customStyle="1" w:styleId="1533">
    <w:name w:val="xl273"/>
    <w:basedOn w:val="686"/>
    <w:qFormat/>
    <w:uiPriority w:val="0"/>
    <w:pPr>
      <w:pBdr>
        <w:left w:val="single" w:color="auto" w:sz="4" w:space="0"/>
        <w:bottom w:val="single" w:color="auto" w:sz="4" w:space="0"/>
        <w:right w:val="single" w:color="auto" w:sz="4" w:space="0"/>
      </w:pBdr>
      <w:jc w:val="center"/>
    </w:pPr>
    <w:rPr>
      <w:sz w:val="20"/>
      <w:szCs w:val="20"/>
    </w:rPr>
  </w:style>
  <w:style w:type="paragraph" w:customStyle="1" w:styleId="1534">
    <w:name w:val="xl141"/>
    <w:basedOn w:val="686"/>
    <w:qFormat/>
    <w:uiPriority w:val="0"/>
    <w:pPr>
      <w:pBdr>
        <w:top w:val="single" w:color="auto" w:sz="4" w:space="0"/>
        <w:left w:val="single" w:color="auto" w:sz="4" w:space="0"/>
        <w:bottom w:val="single" w:color="auto" w:sz="4" w:space="0"/>
        <w:right w:val="single" w:color="auto" w:sz="4" w:space="0"/>
      </w:pBdr>
      <w:jc w:val="center"/>
    </w:pPr>
    <w:rPr>
      <w:color w:val="000000"/>
      <w:sz w:val="20"/>
      <w:szCs w:val="20"/>
    </w:rPr>
  </w:style>
  <w:style w:type="paragraph" w:customStyle="1" w:styleId="1535">
    <w:name w:val="xl176"/>
    <w:basedOn w:val="686"/>
    <w:qFormat/>
    <w:uiPriority w:val="0"/>
    <w:pPr>
      <w:pBdr>
        <w:top w:val="single" w:color="auto" w:sz="4" w:space="0"/>
        <w:left w:val="single" w:color="auto" w:sz="4" w:space="0"/>
        <w:bottom w:val="single" w:color="auto" w:sz="4" w:space="0"/>
        <w:right w:val="single" w:color="auto" w:sz="4" w:space="0"/>
      </w:pBdr>
      <w:jc w:val="center"/>
    </w:pPr>
    <w:rPr>
      <w:b/>
      <w:bCs/>
      <w:sz w:val="20"/>
      <w:szCs w:val="20"/>
    </w:rPr>
  </w:style>
  <w:style w:type="paragraph" w:customStyle="1" w:styleId="1536">
    <w:name w:val="xl264"/>
    <w:basedOn w:val="684"/>
    <w:qFormat/>
    <w:uiPriority w:val="0"/>
    <w:pPr>
      <w:pBdr>
        <w:left w:val="single" w:color="auto" w:sz="4" w:space="0"/>
        <w:bottom w:val="single" w:color="auto" w:sz="4" w:space="0"/>
        <w:right w:val="single" w:color="auto" w:sz="4" w:space="0"/>
      </w:pBdr>
      <w:jc w:val="center"/>
    </w:pPr>
    <w:rPr>
      <w:b/>
      <w:bCs/>
    </w:rPr>
  </w:style>
  <w:style w:type="paragraph" w:customStyle="1" w:styleId="1537">
    <w:name w:val="xl164"/>
    <w:basedOn w:val="684"/>
    <w:qFormat/>
    <w:uiPriority w:val="0"/>
    <w:rPr>
      <w:rFonts w:ascii="Times New Roman" w:hAnsi="Times New Roman" w:cs="Times New Roman"/>
      <w:sz w:val="20"/>
      <w:szCs w:val="20"/>
    </w:rPr>
  </w:style>
  <w:style w:type="paragraph" w:customStyle="1" w:styleId="1538">
    <w:name w:val="xl223"/>
    <w:basedOn w:val="686"/>
    <w:qFormat/>
    <w:uiPriority w:val="0"/>
    <w:pPr>
      <w:pBdr>
        <w:top w:val="single" w:color="auto" w:sz="4" w:space="0"/>
        <w:left w:val="single" w:color="auto" w:sz="4" w:space="0"/>
        <w:bottom w:val="single" w:color="auto" w:sz="4" w:space="0"/>
        <w:right w:val="single" w:color="auto" w:sz="4" w:space="0"/>
      </w:pBdr>
    </w:pPr>
    <w:rPr>
      <w:color w:val="0000FF"/>
      <w:sz w:val="16"/>
      <w:szCs w:val="16"/>
    </w:rPr>
  </w:style>
  <w:style w:type="paragraph" w:customStyle="1" w:styleId="1539">
    <w:name w:val="font10"/>
    <w:basedOn w:val="1"/>
    <w:qFormat/>
    <w:uiPriority w:val="0"/>
    <w:pPr>
      <w:widowControl/>
      <w:spacing w:before="100" w:beforeAutospacing="1" w:after="100" w:afterAutospacing="1"/>
      <w:jc w:val="left"/>
    </w:pPr>
    <w:rPr>
      <w:rFonts w:ascii="Times New Roman" w:hAnsi="Times New Roman" w:eastAsia="宋体" w:cs="Times New Roman"/>
      <w:color w:val="000080"/>
      <w:kern w:val="0"/>
      <w:sz w:val="24"/>
      <w:szCs w:val="24"/>
    </w:rPr>
  </w:style>
  <w:style w:type="paragraph" w:customStyle="1" w:styleId="1540">
    <w:name w:val="样式 (西文) 宋体 四号 首行缩进:  2 字符1"/>
    <w:basedOn w:val="1"/>
    <w:qFormat/>
    <w:uiPriority w:val="0"/>
    <w:pPr>
      <w:spacing w:line="360" w:lineRule="auto"/>
      <w:ind w:firstLine="480" w:firstLineChars="200"/>
    </w:pPr>
    <w:rPr>
      <w:rFonts w:ascii="宋体" w:hAnsi="宋体" w:eastAsia="宋体" w:cs="Times New Roman"/>
      <w:sz w:val="24"/>
      <w:szCs w:val="20"/>
    </w:rPr>
  </w:style>
  <w:style w:type="paragraph" w:customStyle="1" w:styleId="1541">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Arial Unicode MS" w:hAnsi="Arial Unicode MS" w:eastAsia="Arial Unicode MS" w:cs="Times New Roman"/>
      <w:b/>
      <w:kern w:val="0"/>
      <w:sz w:val="20"/>
      <w:szCs w:val="20"/>
    </w:rPr>
  </w:style>
  <w:style w:type="paragraph" w:customStyle="1" w:styleId="1542">
    <w:name w:val="xl121"/>
    <w:basedOn w:val="686"/>
    <w:qFormat/>
    <w:uiPriority w:val="0"/>
    <w:pPr>
      <w:pBdr>
        <w:top w:val="single" w:color="auto" w:sz="4" w:space="0"/>
        <w:left w:val="single" w:color="auto" w:sz="4" w:space="0"/>
        <w:bottom w:val="single" w:color="auto" w:sz="4" w:space="0"/>
        <w:right w:val="single" w:color="auto" w:sz="4" w:space="0"/>
      </w:pBdr>
      <w:shd w:val="clear" w:color="auto" w:fill="FFFFFF"/>
      <w:textAlignment w:val="bottom"/>
    </w:pPr>
    <w:rPr>
      <w:sz w:val="20"/>
      <w:szCs w:val="20"/>
    </w:rPr>
  </w:style>
  <w:style w:type="paragraph" w:customStyle="1" w:styleId="1543">
    <w:name w:val="xl10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kern w:val="0"/>
      <w:sz w:val="16"/>
      <w:szCs w:val="16"/>
    </w:rPr>
  </w:style>
  <w:style w:type="paragraph" w:customStyle="1" w:styleId="1544">
    <w:name w:val="xl9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Times New Roman"/>
      <w:b/>
      <w:kern w:val="0"/>
      <w:sz w:val="20"/>
      <w:szCs w:val="20"/>
    </w:rPr>
  </w:style>
  <w:style w:type="paragraph" w:customStyle="1" w:styleId="1545">
    <w:name w:val="Char Char Char Char Char Char Char12"/>
    <w:basedOn w:val="1"/>
    <w:qFormat/>
    <w:uiPriority w:val="0"/>
    <w:rPr>
      <w:rFonts w:ascii="仿宋_GB2312" w:hAnsi="Arial" w:eastAsia="仿宋_GB2312" w:cs="Times New Roman"/>
      <w:b/>
      <w:sz w:val="32"/>
      <w:szCs w:val="32"/>
    </w:rPr>
  </w:style>
  <w:style w:type="paragraph" w:customStyle="1" w:styleId="1546">
    <w:name w:val="框图"/>
    <w:basedOn w:val="1"/>
    <w:qFormat/>
    <w:uiPriority w:val="0"/>
    <w:pPr>
      <w:widowControl/>
      <w:suppressLineNumbers/>
      <w:tabs>
        <w:tab w:val="left" w:pos="423"/>
        <w:tab w:val="left" w:pos="564"/>
        <w:tab w:val="left" w:pos="987"/>
      </w:tabs>
      <w:adjustRightInd w:val="0"/>
      <w:spacing w:beforeLines="50"/>
      <w:jc w:val="center"/>
      <w:textAlignment w:val="baseline"/>
    </w:pPr>
    <w:rPr>
      <w:rFonts w:ascii="Times New Roman" w:hAnsi="Times New Roman" w:eastAsia="宋体" w:cs="Times New Roman"/>
      <w:szCs w:val="21"/>
    </w:rPr>
  </w:style>
  <w:style w:type="paragraph" w:customStyle="1" w:styleId="1547">
    <w:name w:val="xl3716657"/>
    <w:basedOn w:val="1"/>
    <w:qFormat/>
    <w:uiPriority w:val="0"/>
    <w:pPr>
      <w:widowControl/>
      <w:pBdr>
        <w:top w:val="single" w:color="auto" w:sz="4" w:space="1"/>
        <w:left w:val="single" w:color="auto" w:sz="4" w:space="1"/>
        <w:bottom w:val="single" w:color="auto" w:sz="4" w:space="0"/>
        <w:right w:val="single" w:color="auto" w:sz="4" w:space="1"/>
      </w:pBdr>
      <w:spacing w:before="100" w:beforeAutospacing="1" w:after="100" w:afterAutospacing="1"/>
      <w:jc w:val="left"/>
      <w:textAlignment w:val="bottom"/>
    </w:pPr>
    <w:rPr>
      <w:rFonts w:ascii="Times New Roman" w:hAnsi="Times New Roman" w:eastAsia="宋体" w:cs="Times New Roman"/>
      <w:b/>
      <w:bCs/>
      <w:kern w:val="0"/>
      <w:sz w:val="16"/>
      <w:szCs w:val="16"/>
    </w:rPr>
  </w:style>
  <w:style w:type="paragraph" w:customStyle="1" w:styleId="1548">
    <w:name w:val="样式 标题 5 + 小四 行距: 1.5 倍行距"/>
    <w:basedOn w:val="7"/>
    <w:qFormat/>
    <w:uiPriority w:val="0"/>
    <w:pPr>
      <w:tabs>
        <w:tab w:val="left" w:pos="1008"/>
        <w:tab w:val="clear" w:pos="7974"/>
      </w:tabs>
      <w:adjustRightInd w:val="0"/>
      <w:spacing w:before="0" w:after="0" w:line="360" w:lineRule="auto"/>
      <w:jc w:val="left"/>
      <w:textAlignment w:val="baseline"/>
    </w:pPr>
    <w:rPr>
      <w:rFonts w:eastAsia="黑体"/>
      <w:bCs w:val="0"/>
      <w:color w:val="000000"/>
      <w:lang w:val="zh-CN" w:eastAsia="zh-CN"/>
    </w:rPr>
  </w:style>
  <w:style w:type="paragraph" w:customStyle="1" w:styleId="1549">
    <w:name w:val="样式 首行缩进:  2 字符1"/>
    <w:basedOn w:val="1"/>
    <w:qFormat/>
    <w:uiPriority w:val="0"/>
    <w:pPr>
      <w:adjustRightInd w:val="0"/>
      <w:snapToGrid w:val="0"/>
      <w:spacing w:line="300" w:lineRule="auto"/>
      <w:ind w:firstLine="480" w:firstLineChars="200"/>
    </w:pPr>
    <w:rPr>
      <w:rFonts w:ascii="Times New Roman" w:hAnsi="Times New Roman" w:eastAsia="华文中宋" w:cs="宋体"/>
      <w:snapToGrid w:val="0"/>
      <w:kern w:val="0"/>
      <w:sz w:val="24"/>
      <w:szCs w:val="20"/>
    </w:rPr>
  </w:style>
  <w:style w:type="paragraph" w:customStyle="1" w:styleId="1550">
    <w:name w:val="Char Char Char Char Char Char Char Char Char Char Char Char Char Char Char1 Char1"/>
    <w:basedOn w:val="1"/>
    <w:qFormat/>
    <w:uiPriority w:val="0"/>
    <w:pPr>
      <w:tabs>
        <w:tab w:val="left" w:pos="750"/>
      </w:tabs>
      <w:ind w:left="750" w:hanging="750"/>
    </w:pPr>
    <w:rPr>
      <w:rFonts w:ascii="Times New Roman" w:hAnsi="Times New Roman" w:eastAsia="宋体" w:cs="Times New Roman"/>
      <w:sz w:val="24"/>
      <w:szCs w:val="24"/>
    </w:rPr>
  </w:style>
  <w:style w:type="paragraph" w:customStyle="1" w:styleId="1551">
    <w:name w:val="_Style 813"/>
    <w:basedOn w:val="1"/>
    <w:next w:val="732"/>
    <w:qFormat/>
    <w:uiPriority w:val="0"/>
    <w:pPr>
      <w:ind w:firstLine="420" w:firstLineChars="200"/>
    </w:pPr>
    <w:rPr>
      <w:rFonts w:ascii="Times New Roman" w:hAnsi="Times New Roman" w:eastAsia="宋体" w:cs="Times New Roman"/>
      <w:kern w:val="0"/>
      <w:sz w:val="20"/>
      <w:szCs w:val="20"/>
    </w:rPr>
  </w:style>
  <w:style w:type="paragraph" w:customStyle="1" w:styleId="1552">
    <w:name w:val="样式 样式 样式 样式 样式 标题 3 + 仿宋_GB2312 行距: 固定值 28 磅 + 首行缩进:  1.92 字符 + ..."/>
    <w:basedOn w:val="1"/>
    <w:qFormat/>
    <w:uiPriority w:val="0"/>
    <w:pPr>
      <w:keepNext/>
      <w:keepLines/>
      <w:spacing w:before="240" w:after="240" w:line="560" w:lineRule="exact"/>
      <w:ind w:firstLine="540" w:firstLineChars="150"/>
      <w:outlineLvl w:val="2"/>
    </w:pPr>
    <w:rPr>
      <w:rFonts w:ascii="仿宋_GB2312" w:hAnsi="Times New Roman" w:eastAsia="宋体" w:cs="Times New Roman"/>
      <w:b/>
      <w:sz w:val="36"/>
      <w:szCs w:val="20"/>
    </w:rPr>
  </w:style>
  <w:style w:type="paragraph" w:customStyle="1" w:styleId="1553">
    <w:name w:val="Table Paragraph"/>
    <w:basedOn w:val="1"/>
    <w:qFormat/>
    <w:uiPriority w:val="1"/>
    <w:pPr>
      <w:autoSpaceDE w:val="0"/>
      <w:autoSpaceDN w:val="0"/>
      <w:jc w:val="left"/>
    </w:pPr>
    <w:rPr>
      <w:rFonts w:ascii="宋体" w:hAnsi="宋体" w:eastAsia="宋体" w:cs="宋体"/>
      <w:kern w:val="0"/>
      <w:sz w:val="22"/>
      <w:lang w:val="zh-CN" w:bidi="zh-CN"/>
    </w:rPr>
  </w:style>
  <w:style w:type="paragraph" w:customStyle="1" w:styleId="1554">
    <w:name w:val="Char2 Char Char Char"/>
    <w:basedOn w:val="1"/>
    <w:qFormat/>
    <w:uiPriority w:val="0"/>
    <w:pPr>
      <w:spacing w:line="360" w:lineRule="auto"/>
      <w:jc w:val="center"/>
    </w:pPr>
    <w:rPr>
      <w:rFonts w:ascii="宋体" w:hAnsi="宋体" w:eastAsia="宋体" w:cs="Times New Roman"/>
      <w:sz w:val="24"/>
      <w:szCs w:val="24"/>
    </w:rPr>
  </w:style>
  <w:style w:type="paragraph" w:customStyle="1" w:styleId="1555">
    <w:name w:val="Char Char Char Char Char Char Char Char Char Char Char Char Char Char Char Char Char Char1 Char Char Char Char Char Char Char Char Char Char Char Char Char"/>
    <w:basedOn w:val="1"/>
    <w:qFormat/>
    <w:uiPriority w:val="0"/>
    <w:pPr>
      <w:spacing w:line="360" w:lineRule="auto"/>
      <w:jc w:val="left"/>
    </w:pPr>
    <w:rPr>
      <w:rFonts w:ascii="Times New Roman" w:hAnsi="Times New Roman" w:eastAsia="仿宋_GB2312" w:cs="Times New Roman"/>
      <w:b/>
      <w:sz w:val="32"/>
      <w:szCs w:val="24"/>
    </w:rPr>
  </w:style>
  <w:style w:type="paragraph" w:customStyle="1" w:styleId="1556">
    <w:name w:val="Report List"/>
    <w:basedOn w:val="1557"/>
    <w:qFormat/>
    <w:uiPriority w:val="0"/>
    <w:pPr>
      <w:spacing w:after="0" w:line="240" w:lineRule="auto"/>
    </w:pPr>
  </w:style>
  <w:style w:type="paragraph" w:customStyle="1" w:styleId="1557">
    <w:name w:val="Report Text"/>
    <w:qFormat/>
    <w:uiPriority w:val="0"/>
    <w:pPr>
      <w:spacing w:after="120" w:line="260" w:lineRule="atLeast"/>
      <w:ind w:left="1253"/>
    </w:pPr>
    <w:rPr>
      <w:rFonts w:ascii="Swis721 BT" w:hAnsi="Swis721 BT" w:eastAsia="宋体" w:cs="Times New Roman"/>
      <w:kern w:val="0"/>
      <w:sz w:val="24"/>
      <w:szCs w:val="20"/>
      <w:lang w:val="en-US" w:eastAsia="en-US" w:bidi="ar-SA"/>
    </w:rPr>
  </w:style>
  <w:style w:type="paragraph" w:customStyle="1" w:styleId="1558">
    <w:name w:val="Char Char1 Char Char Char1"/>
    <w:basedOn w:val="1"/>
    <w:qFormat/>
    <w:uiPriority w:val="0"/>
    <w:pPr>
      <w:tabs>
        <w:tab w:val="left" w:pos="750"/>
      </w:tabs>
      <w:ind w:left="750" w:hanging="750"/>
    </w:pPr>
    <w:rPr>
      <w:rFonts w:ascii="Times New Roman" w:hAnsi="Times New Roman" w:eastAsia="宋体" w:cs="Times New Roman"/>
      <w:sz w:val="24"/>
      <w:szCs w:val="24"/>
    </w:rPr>
  </w:style>
  <w:style w:type="paragraph" w:customStyle="1" w:styleId="1559">
    <w:name w:val="foot_c"/>
    <w:basedOn w:val="1"/>
    <w:qFormat/>
    <w:uiPriority w:val="0"/>
    <w:pPr>
      <w:widowControl/>
      <w:spacing w:before="100" w:beforeAutospacing="1" w:after="100" w:afterAutospacing="1" w:line="270" w:lineRule="atLeast"/>
      <w:jc w:val="left"/>
    </w:pPr>
    <w:rPr>
      <w:rFonts w:ascii="宋体" w:hAnsi="宋体" w:eastAsia="宋体" w:cs="宋体"/>
      <w:color w:val="000000"/>
      <w:kern w:val="0"/>
      <w:sz w:val="18"/>
      <w:szCs w:val="18"/>
    </w:rPr>
  </w:style>
  <w:style w:type="paragraph" w:customStyle="1" w:styleId="1560">
    <w:name w:val="修订9"/>
    <w:semiHidden/>
    <w:qFormat/>
    <w:uiPriority w:val="99"/>
    <w:rPr>
      <w:rFonts w:ascii="Times New Roman" w:hAnsi="Times New Roman" w:eastAsia="宋体" w:cs="Times New Roman"/>
      <w:kern w:val="2"/>
      <w:sz w:val="21"/>
      <w:szCs w:val="20"/>
      <w:lang w:val="en-US" w:eastAsia="zh-CN" w:bidi="ar-SA"/>
    </w:rPr>
  </w:style>
  <w:style w:type="paragraph" w:customStyle="1" w:styleId="1561">
    <w:name w:val="註解主旨1"/>
    <w:basedOn w:val="28"/>
    <w:next w:val="28"/>
    <w:qFormat/>
    <w:uiPriority w:val="0"/>
    <w:rPr>
      <w:b/>
      <w:szCs w:val="20"/>
    </w:rPr>
  </w:style>
  <w:style w:type="paragraph" w:customStyle="1" w:styleId="1562">
    <w:name w:val="Char Char Char Char Char Char Char Char Char Char Char Char Char Char Char Char Char Char1 Char Char Char Char Char Char Char Char Char Char"/>
    <w:basedOn w:val="1"/>
    <w:qFormat/>
    <w:uiPriority w:val="0"/>
    <w:pPr>
      <w:spacing w:line="360" w:lineRule="auto"/>
      <w:jc w:val="left"/>
    </w:pPr>
    <w:rPr>
      <w:rFonts w:ascii="Times New Roman" w:hAnsi="Times New Roman" w:eastAsia="仿宋_GB2312" w:cs="Times New Roman"/>
      <w:b/>
      <w:sz w:val="32"/>
      <w:szCs w:val="24"/>
    </w:rPr>
  </w:style>
  <w:style w:type="paragraph" w:customStyle="1" w:styleId="1563">
    <w:name w:val="样式 样式 首行缩进:  2 字符 + 首行缩进:  2 字符"/>
    <w:basedOn w:val="969"/>
    <w:qFormat/>
    <w:uiPriority w:val="0"/>
    <w:pPr>
      <w:adjustRightInd w:val="0"/>
      <w:snapToGrid w:val="0"/>
      <w:spacing w:line="300" w:lineRule="auto"/>
      <w:ind w:firstLine="480"/>
    </w:pPr>
    <w:rPr>
      <w:rFonts w:eastAsia="华文中宋"/>
      <w:snapToGrid w:val="0"/>
      <w:kern w:val="0"/>
      <w:sz w:val="24"/>
    </w:rPr>
  </w:style>
  <w:style w:type="paragraph" w:customStyle="1" w:styleId="1564">
    <w:name w:val="字元 字元1"/>
    <w:basedOn w:val="1"/>
    <w:qFormat/>
    <w:uiPriority w:val="0"/>
    <w:rPr>
      <w:rFonts w:ascii="Times New Roman" w:hAnsi="Times New Roman" w:eastAsia="宋体" w:cs="Times New Roman"/>
      <w:szCs w:val="24"/>
    </w:rPr>
  </w:style>
  <w:style w:type="paragraph" w:customStyle="1" w:styleId="1565">
    <w:name w:val="註解方塊文字"/>
    <w:basedOn w:val="1"/>
    <w:semiHidden/>
    <w:qFormat/>
    <w:uiPriority w:val="0"/>
    <w:pPr>
      <w:widowControl/>
      <w:adjustRightInd w:val="0"/>
      <w:spacing w:line="240" w:lineRule="atLeast"/>
      <w:jc w:val="left"/>
      <w:textAlignment w:val="baseline"/>
    </w:pPr>
    <w:rPr>
      <w:rFonts w:ascii="Arial" w:hAnsi="Arial" w:eastAsia="PMingLiU" w:cs="Times New Roman"/>
      <w:kern w:val="0"/>
      <w:sz w:val="18"/>
      <w:szCs w:val="18"/>
      <w:lang w:eastAsia="zh-TW"/>
    </w:rPr>
  </w:style>
  <w:style w:type="paragraph" w:customStyle="1" w:styleId="1566">
    <w:name w:val="xl347"/>
    <w:basedOn w:val="1"/>
    <w:qFormat/>
    <w:uiPriority w:val="0"/>
    <w:pPr>
      <w:widowControl/>
      <w:pBdr>
        <w:top w:val="single" w:color="auto" w:sz="8" w:space="0"/>
        <w:left w:val="single" w:color="000000" w:sz="8" w:space="0"/>
        <w:right w:val="single" w:color="auto" w:sz="8" w:space="0"/>
      </w:pBdr>
      <w:spacing w:before="100" w:beforeAutospacing="1" w:after="100" w:afterAutospacing="1" w:line="240" w:lineRule="atLeast"/>
      <w:jc w:val="left"/>
      <w:textAlignment w:val="top"/>
    </w:pPr>
    <w:rPr>
      <w:rFonts w:ascii="宋体" w:hAnsi="宋体" w:eastAsia="宋体" w:cs="宋体"/>
      <w:color w:val="000000"/>
      <w:kern w:val="0"/>
      <w:sz w:val="18"/>
      <w:szCs w:val="18"/>
    </w:rPr>
  </w:style>
  <w:style w:type="paragraph" w:customStyle="1" w:styleId="1567">
    <w:name w:val="xl348"/>
    <w:basedOn w:val="1"/>
    <w:qFormat/>
    <w:uiPriority w:val="0"/>
    <w:pPr>
      <w:widowControl/>
      <w:pBdr>
        <w:top w:val="single" w:color="auto" w:sz="8" w:space="0"/>
        <w:left w:val="single" w:color="auto" w:sz="8" w:space="0"/>
        <w:right w:val="single" w:color="auto" w:sz="8" w:space="0"/>
      </w:pBdr>
      <w:spacing w:before="100" w:beforeAutospacing="1" w:after="100" w:afterAutospacing="1" w:line="240" w:lineRule="atLeast"/>
      <w:jc w:val="left"/>
    </w:pPr>
    <w:rPr>
      <w:rFonts w:ascii="宋体" w:hAnsi="宋体" w:eastAsia="宋体" w:cs="宋体"/>
      <w:color w:val="000000"/>
      <w:kern w:val="0"/>
      <w:sz w:val="20"/>
      <w:szCs w:val="20"/>
    </w:rPr>
  </w:style>
  <w:style w:type="paragraph" w:customStyle="1" w:styleId="1568">
    <w:name w:val="xl329"/>
    <w:basedOn w:val="1"/>
    <w:qFormat/>
    <w:uiPriority w:val="0"/>
    <w:pPr>
      <w:widowControl/>
      <w:pBdr>
        <w:top w:val="single" w:color="auto" w:sz="8" w:space="0"/>
        <w:left w:val="single" w:color="auto"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1569">
    <w:name w:val="xl327"/>
    <w:basedOn w:val="1"/>
    <w:qFormat/>
    <w:uiPriority w:val="0"/>
    <w:pPr>
      <w:widowControl/>
      <w:pBdr>
        <w:bottom w:val="single" w:color="auto" w:sz="8" w:space="0"/>
      </w:pBdr>
      <w:spacing w:before="100" w:beforeAutospacing="1" w:after="100" w:afterAutospacing="1" w:line="240" w:lineRule="atLeast"/>
      <w:jc w:val="center"/>
      <w:textAlignment w:val="top"/>
    </w:pPr>
    <w:rPr>
      <w:rFonts w:ascii="宋体" w:hAnsi="宋体" w:eastAsia="宋体" w:cs="宋体"/>
      <w:kern w:val="0"/>
      <w:sz w:val="16"/>
      <w:szCs w:val="16"/>
    </w:rPr>
  </w:style>
  <w:style w:type="paragraph" w:customStyle="1" w:styleId="1570">
    <w:name w:val="xl342"/>
    <w:basedOn w:val="1"/>
    <w:qFormat/>
    <w:uiPriority w:val="0"/>
    <w:pPr>
      <w:widowControl/>
      <w:pBdr>
        <w:right w:val="single" w:color="000000" w:sz="8" w:space="0"/>
      </w:pBdr>
      <w:spacing w:before="100" w:beforeAutospacing="1" w:after="100" w:afterAutospacing="1" w:line="240" w:lineRule="atLeast"/>
      <w:jc w:val="left"/>
      <w:textAlignment w:val="top"/>
    </w:pPr>
    <w:rPr>
      <w:rFonts w:ascii="Times New Roman" w:hAnsi="Times New Roman" w:eastAsia="宋体" w:cs="Times New Roman"/>
      <w:kern w:val="0"/>
      <w:sz w:val="20"/>
      <w:szCs w:val="20"/>
    </w:rPr>
  </w:style>
  <w:style w:type="paragraph" w:customStyle="1" w:styleId="1571">
    <w:name w:val="xl315"/>
    <w:basedOn w:val="1"/>
    <w:qFormat/>
    <w:uiPriority w:val="0"/>
    <w:pPr>
      <w:widowControl/>
      <w:pBdr>
        <w:top w:val="single" w:color="auto" w:sz="8" w:space="0"/>
        <w:left w:val="single" w:color="auto" w:sz="8" w:space="0"/>
        <w:bottom w:val="single" w:color="auto" w:sz="8" w:space="0"/>
      </w:pBdr>
      <w:spacing w:before="100" w:beforeAutospacing="1" w:after="100" w:afterAutospacing="1" w:line="240" w:lineRule="atLeast"/>
      <w:jc w:val="left"/>
    </w:pPr>
    <w:rPr>
      <w:rFonts w:ascii="Times New Roman" w:hAnsi="Times New Roman" w:eastAsia="宋体" w:cs="Times New Roman"/>
      <w:color w:val="000000"/>
      <w:kern w:val="0"/>
      <w:sz w:val="16"/>
      <w:szCs w:val="16"/>
    </w:rPr>
  </w:style>
  <w:style w:type="paragraph" w:customStyle="1" w:styleId="1572">
    <w:name w:val="xl331"/>
    <w:basedOn w:val="1"/>
    <w:qFormat/>
    <w:uiPriority w:val="0"/>
    <w:pPr>
      <w:widowControl/>
      <w:pBdr>
        <w:left w:val="single" w:color="auto" w:sz="8" w:space="0"/>
      </w:pBdr>
      <w:spacing w:before="100" w:beforeAutospacing="1" w:after="100" w:afterAutospacing="1" w:line="240" w:lineRule="atLeast"/>
      <w:jc w:val="left"/>
      <w:textAlignment w:val="top"/>
    </w:pPr>
    <w:rPr>
      <w:rFonts w:ascii="宋体" w:hAnsi="宋体" w:eastAsia="宋体" w:cs="宋体"/>
      <w:color w:val="000000"/>
      <w:kern w:val="0"/>
      <w:sz w:val="18"/>
      <w:szCs w:val="18"/>
    </w:rPr>
  </w:style>
  <w:style w:type="paragraph" w:customStyle="1" w:styleId="1573">
    <w:name w:val="tx8179tqrtx8309faauto lo"/>
    <w:qFormat/>
    <w:uiPriority w:val="0"/>
    <w:pPr>
      <w:widowControl w:val="0"/>
      <w:autoSpaceDE w:val="0"/>
      <w:autoSpaceDN w:val="0"/>
      <w:adjustRightInd w:val="0"/>
      <w:spacing w:line="240" w:lineRule="atLeast"/>
      <w:ind w:right="850"/>
    </w:pPr>
    <w:rPr>
      <w:rFonts w:ascii="MingLiU" w:hAnsi="Times New Roman" w:eastAsia="MingLiU" w:cs="Times New Roman"/>
      <w:kern w:val="0"/>
      <w:sz w:val="20"/>
      <w:szCs w:val="20"/>
      <w:lang w:val="en-US" w:eastAsia="zh-TW" w:bidi="ar-SA"/>
    </w:rPr>
  </w:style>
  <w:style w:type="paragraph" w:customStyle="1" w:styleId="1574">
    <w:name w:val="xl324"/>
    <w:basedOn w:val="1"/>
    <w:qFormat/>
    <w:uiPriority w:val="0"/>
    <w:pPr>
      <w:widowControl/>
      <w:pBdr>
        <w:left w:val="single" w:color="auto" w:sz="8" w:space="0"/>
        <w:bottom w:val="single" w:color="auto" w:sz="8" w:space="0"/>
      </w:pBdr>
      <w:spacing w:before="100" w:beforeAutospacing="1" w:after="100" w:afterAutospacing="1" w:line="240" w:lineRule="atLeast"/>
      <w:jc w:val="left"/>
      <w:textAlignment w:val="top"/>
    </w:pPr>
    <w:rPr>
      <w:rFonts w:ascii="Times New Roman" w:hAnsi="Times New Roman" w:eastAsia="宋体" w:cs="Times New Roman"/>
      <w:color w:val="000000"/>
      <w:kern w:val="0"/>
      <w:sz w:val="16"/>
      <w:szCs w:val="16"/>
    </w:rPr>
  </w:style>
  <w:style w:type="paragraph" w:customStyle="1" w:styleId="1575">
    <w:name w:val="xl340"/>
    <w:basedOn w:val="1"/>
    <w:qFormat/>
    <w:uiPriority w:val="0"/>
    <w:pPr>
      <w:widowControl/>
      <w:pBdr>
        <w:left w:val="single" w:color="auto" w:sz="8" w:space="0"/>
      </w:pBdr>
      <w:spacing w:before="100" w:beforeAutospacing="1" w:after="100" w:afterAutospacing="1" w:line="240" w:lineRule="atLeast"/>
      <w:jc w:val="left"/>
    </w:pPr>
    <w:rPr>
      <w:rFonts w:ascii="宋体" w:hAnsi="宋体" w:eastAsia="宋体" w:cs="宋体"/>
      <w:color w:val="000000"/>
      <w:kern w:val="0"/>
      <w:sz w:val="18"/>
      <w:szCs w:val="18"/>
    </w:rPr>
  </w:style>
  <w:style w:type="paragraph" w:customStyle="1" w:styleId="1576">
    <w:name w:val="5 三级标题"/>
    <w:basedOn w:val="1204"/>
    <w:qFormat/>
    <w:uiPriority w:val="0"/>
    <w:pPr>
      <w:spacing w:beforeLines="0"/>
      <w:ind w:left="708" w:hanging="708" w:hangingChars="295"/>
    </w:pPr>
    <w:rPr>
      <w:rFonts w:ascii="宋体" w:hAnsi="宋体"/>
      <w:b w:val="0"/>
      <w:bCs w:val="0"/>
      <w:sz w:val="24"/>
    </w:rPr>
  </w:style>
  <w:style w:type="paragraph" w:customStyle="1" w:styleId="1577">
    <w:name w:val="xl350"/>
    <w:basedOn w:val="1"/>
    <w:qFormat/>
    <w:uiPriority w:val="0"/>
    <w:pPr>
      <w:widowControl/>
      <w:pBdr>
        <w:left w:val="single" w:color="auto" w:sz="8" w:space="0"/>
        <w:bottom w:val="single" w:color="000000" w:sz="8" w:space="0"/>
        <w:right w:val="single" w:color="auto" w:sz="8" w:space="0"/>
      </w:pBdr>
      <w:spacing w:before="100" w:beforeAutospacing="1" w:after="100" w:afterAutospacing="1" w:line="240" w:lineRule="atLeast"/>
      <w:jc w:val="left"/>
    </w:pPr>
    <w:rPr>
      <w:rFonts w:ascii="宋体" w:hAnsi="宋体" w:eastAsia="宋体" w:cs="宋体"/>
      <w:color w:val="000000"/>
      <w:kern w:val="0"/>
      <w:sz w:val="20"/>
      <w:szCs w:val="20"/>
    </w:rPr>
  </w:style>
  <w:style w:type="paragraph" w:customStyle="1" w:styleId="1578">
    <w:name w:val="xl305"/>
    <w:basedOn w:val="1"/>
    <w:qFormat/>
    <w:uiPriority w:val="0"/>
    <w:pPr>
      <w:widowControl/>
      <w:pBdr>
        <w:left w:val="single" w:color="000000" w:sz="8" w:space="0"/>
        <w:bottom w:val="single" w:color="auto" w:sz="8" w:space="0"/>
        <w:right w:val="single" w:color="000000"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1579">
    <w:name w:val="xl322"/>
    <w:basedOn w:val="1"/>
    <w:qFormat/>
    <w:uiPriority w:val="0"/>
    <w:pPr>
      <w:widowControl/>
      <w:pBdr>
        <w:top w:val="single" w:color="auto" w:sz="8" w:space="0"/>
        <w:bottom w:val="single" w:color="auto" w:sz="8" w:space="0"/>
      </w:pBdr>
      <w:spacing w:before="100" w:beforeAutospacing="1" w:after="100" w:afterAutospacing="1" w:line="240" w:lineRule="atLeast"/>
      <w:jc w:val="center"/>
    </w:pPr>
    <w:rPr>
      <w:rFonts w:ascii="宋体" w:hAnsi="宋体" w:eastAsia="宋体" w:cs="宋体"/>
      <w:b/>
      <w:bCs/>
      <w:color w:val="000000"/>
      <w:kern w:val="0"/>
      <w:sz w:val="16"/>
      <w:szCs w:val="16"/>
    </w:rPr>
  </w:style>
  <w:style w:type="paragraph" w:customStyle="1" w:styleId="1580">
    <w:name w:val="Char Char Char Char Char Char Char Char Char Char Char"/>
    <w:basedOn w:val="1"/>
    <w:qFormat/>
    <w:uiPriority w:val="0"/>
    <w:pPr>
      <w:widowControl/>
      <w:adjustRightInd w:val="0"/>
      <w:spacing w:line="436" w:lineRule="exact"/>
      <w:jc w:val="left"/>
      <w:outlineLvl w:val="3"/>
    </w:pPr>
    <w:rPr>
      <w:rFonts w:ascii="Tahoma" w:hAnsi="Tahoma" w:eastAsia="宋体" w:cs="Times New Roman"/>
      <w:b/>
      <w:sz w:val="24"/>
      <w:szCs w:val="24"/>
    </w:rPr>
  </w:style>
  <w:style w:type="paragraph" w:customStyle="1" w:styleId="1581">
    <w:name w:val="xl317"/>
    <w:basedOn w:val="1"/>
    <w:qFormat/>
    <w:uiPriority w:val="0"/>
    <w:pPr>
      <w:widowControl/>
      <w:pBdr>
        <w:top w:val="single" w:color="auto" w:sz="8" w:space="0"/>
        <w:bottom w:val="single" w:color="auto" w:sz="8" w:space="0"/>
        <w:right w:val="single" w:color="000000" w:sz="8" w:space="0"/>
      </w:pBdr>
      <w:spacing w:before="100" w:beforeAutospacing="1" w:after="100" w:afterAutospacing="1" w:line="240" w:lineRule="atLeast"/>
      <w:jc w:val="left"/>
    </w:pPr>
    <w:rPr>
      <w:rFonts w:ascii="Times New Roman" w:hAnsi="Times New Roman" w:eastAsia="宋体" w:cs="Times New Roman"/>
      <w:color w:val="000000"/>
      <w:kern w:val="0"/>
      <w:sz w:val="16"/>
      <w:szCs w:val="16"/>
    </w:rPr>
  </w:style>
  <w:style w:type="paragraph" w:customStyle="1" w:styleId="1582">
    <w:name w:val="xl312"/>
    <w:basedOn w:val="1"/>
    <w:qFormat/>
    <w:uiPriority w:val="0"/>
    <w:pPr>
      <w:widowControl/>
      <w:pBdr>
        <w:top w:val="single" w:color="auto" w:sz="8" w:space="0"/>
        <w:bottom w:val="single" w:color="auto"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1583">
    <w:name w:val="xl343"/>
    <w:basedOn w:val="1"/>
    <w:qFormat/>
    <w:uiPriority w:val="0"/>
    <w:pPr>
      <w:widowControl/>
      <w:pBdr>
        <w:top w:val="single" w:color="auto" w:sz="8" w:space="0"/>
        <w:right w:val="single" w:color="000000" w:sz="8" w:space="0"/>
      </w:pBdr>
      <w:spacing w:before="100" w:beforeAutospacing="1" w:after="100" w:afterAutospacing="1" w:line="240" w:lineRule="atLeast"/>
      <w:jc w:val="left"/>
      <w:textAlignment w:val="top"/>
    </w:pPr>
    <w:rPr>
      <w:rFonts w:ascii="宋体" w:hAnsi="宋体" w:eastAsia="宋体" w:cs="宋体"/>
      <w:color w:val="000000"/>
      <w:kern w:val="0"/>
      <w:sz w:val="18"/>
      <w:szCs w:val="18"/>
    </w:rPr>
  </w:style>
  <w:style w:type="paragraph" w:customStyle="1" w:styleId="1584">
    <w:name w:val="xl303"/>
    <w:basedOn w:val="1"/>
    <w:qFormat/>
    <w:uiPriority w:val="0"/>
    <w:pPr>
      <w:widowControl/>
      <w:pBdr>
        <w:top w:val="single" w:color="000000" w:sz="8" w:space="0"/>
        <w:left w:val="single" w:color="auto"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1585">
    <w:name w:val="xl298"/>
    <w:basedOn w:val="1"/>
    <w:qFormat/>
    <w:uiPriority w:val="0"/>
    <w:pPr>
      <w:widowControl/>
      <w:pBdr>
        <w:right w:val="single" w:color="auto" w:sz="8" w:space="0"/>
      </w:pBdr>
      <w:spacing w:before="100" w:beforeAutospacing="1" w:after="100" w:afterAutospacing="1" w:line="240" w:lineRule="atLeast"/>
      <w:jc w:val="left"/>
      <w:textAlignment w:val="top"/>
    </w:pPr>
    <w:rPr>
      <w:rFonts w:ascii="宋体" w:hAnsi="宋体" w:eastAsia="宋体" w:cs="宋体"/>
      <w:kern w:val="0"/>
      <w:sz w:val="16"/>
      <w:szCs w:val="16"/>
    </w:rPr>
  </w:style>
  <w:style w:type="paragraph" w:customStyle="1" w:styleId="1586">
    <w:name w:val="xl330"/>
    <w:basedOn w:val="1"/>
    <w:qFormat/>
    <w:uiPriority w:val="0"/>
    <w:pPr>
      <w:widowControl/>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1587">
    <w:name w:val="Char Char Char Char Char Char Char Char Char Char Char1"/>
    <w:basedOn w:val="1"/>
    <w:qFormat/>
    <w:uiPriority w:val="0"/>
    <w:pPr>
      <w:widowControl/>
      <w:spacing w:after="160" w:line="240" w:lineRule="exact"/>
      <w:jc w:val="left"/>
    </w:pPr>
    <w:rPr>
      <w:rFonts w:ascii="Arial" w:hAnsi="Arial" w:eastAsia="Times New Roman" w:cs="Verdana"/>
      <w:b/>
      <w:kern w:val="0"/>
      <w:sz w:val="24"/>
      <w:szCs w:val="24"/>
      <w:lang w:eastAsia="en-US"/>
    </w:rPr>
  </w:style>
  <w:style w:type="paragraph" w:customStyle="1" w:styleId="1588">
    <w:name w:val="xl344"/>
    <w:basedOn w:val="1"/>
    <w:qFormat/>
    <w:uiPriority w:val="0"/>
    <w:pPr>
      <w:widowControl/>
      <w:pBdr>
        <w:top w:val="single" w:color="auto" w:sz="8" w:space="0"/>
      </w:pBdr>
      <w:spacing w:before="100" w:beforeAutospacing="1" w:after="100" w:afterAutospacing="1" w:line="240" w:lineRule="atLeast"/>
      <w:jc w:val="center"/>
      <w:textAlignment w:val="top"/>
    </w:pPr>
    <w:rPr>
      <w:rFonts w:ascii="宋体" w:hAnsi="宋体" w:eastAsia="宋体" w:cs="宋体"/>
      <w:color w:val="000000"/>
      <w:kern w:val="0"/>
      <w:sz w:val="18"/>
      <w:szCs w:val="18"/>
    </w:rPr>
  </w:style>
  <w:style w:type="paragraph" w:customStyle="1" w:styleId="1589">
    <w:name w:val="8 五级标题"/>
    <w:basedOn w:val="1"/>
    <w:qFormat/>
    <w:uiPriority w:val="0"/>
    <w:pPr>
      <w:widowControl/>
      <w:numPr>
        <w:ilvl w:val="0"/>
        <w:numId w:val="5"/>
      </w:numPr>
      <w:spacing w:line="440" w:lineRule="exact"/>
      <w:ind w:left="1276" w:hanging="425"/>
      <w:jc w:val="left"/>
    </w:pPr>
    <w:rPr>
      <w:rFonts w:ascii="Times New Roman" w:hAnsi="Times New Roman" w:eastAsia="宋体" w:cs="宋体"/>
      <w:sz w:val="24"/>
      <w:szCs w:val="20"/>
    </w:rPr>
  </w:style>
  <w:style w:type="paragraph" w:customStyle="1" w:styleId="1590">
    <w:name w:val="Char1 Char Char Char1 Char Char Char1"/>
    <w:basedOn w:val="1"/>
    <w:qFormat/>
    <w:uiPriority w:val="0"/>
    <w:pPr>
      <w:widowControl/>
      <w:spacing w:line="360" w:lineRule="auto"/>
      <w:jc w:val="left"/>
    </w:pPr>
    <w:rPr>
      <w:rFonts w:ascii="Times New Roman" w:hAnsi="Times New Roman" w:eastAsia="仿宋_GB2312" w:cs="Times New Roman"/>
      <w:b/>
      <w:sz w:val="32"/>
      <w:szCs w:val="24"/>
    </w:rPr>
  </w:style>
  <w:style w:type="paragraph" w:customStyle="1" w:styleId="1591">
    <w:name w:val="xl332"/>
    <w:basedOn w:val="1"/>
    <w:qFormat/>
    <w:uiPriority w:val="0"/>
    <w:pPr>
      <w:widowControl/>
      <w:pBdr>
        <w:left w:val="single" w:color="000000" w:sz="8" w:space="0"/>
        <w:bottom w:val="single" w:color="000000" w:sz="8" w:space="0"/>
        <w:right w:val="single" w:color="000000" w:sz="8" w:space="0"/>
      </w:pBdr>
      <w:spacing w:before="100" w:beforeAutospacing="1" w:after="100" w:afterAutospacing="1" w:line="240" w:lineRule="atLeast"/>
      <w:jc w:val="left"/>
      <w:textAlignment w:val="top"/>
    </w:pPr>
    <w:rPr>
      <w:rFonts w:ascii="Times New Roman" w:hAnsi="Times New Roman" w:eastAsia="宋体" w:cs="Times New Roman"/>
      <w:kern w:val="0"/>
      <w:sz w:val="20"/>
      <w:szCs w:val="20"/>
    </w:rPr>
  </w:style>
  <w:style w:type="paragraph" w:customStyle="1" w:styleId="1592">
    <w:name w:val="Char Char Char Char11"/>
    <w:basedOn w:val="1"/>
    <w:qFormat/>
    <w:uiPriority w:val="0"/>
    <w:pPr>
      <w:widowControl/>
      <w:spacing w:line="360" w:lineRule="auto"/>
      <w:jc w:val="left"/>
    </w:pPr>
    <w:rPr>
      <w:rFonts w:ascii="宋体" w:hAnsi="宋体" w:eastAsia="宋体" w:cs="Times New Roman"/>
      <w:sz w:val="24"/>
      <w:szCs w:val="24"/>
    </w:rPr>
  </w:style>
  <w:style w:type="paragraph" w:customStyle="1" w:styleId="1593">
    <w:name w:val="xl352"/>
    <w:basedOn w:val="1"/>
    <w:qFormat/>
    <w:uiPriority w:val="0"/>
    <w:pPr>
      <w:widowControl/>
      <w:pBdr>
        <w:top w:val="single" w:color="000000" w:sz="8" w:space="0"/>
      </w:pBdr>
      <w:spacing w:before="100" w:beforeAutospacing="1" w:after="100" w:afterAutospacing="1" w:line="240" w:lineRule="atLeast"/>
      <w:jc w:val="left"/>
      <w:textAlignment w:val="top"/>
    </w:pPr>
    <w:rPr>
      <w:rFonts w:ascii="宋体" w:hAnsi="宋体" w:eastAsia="宋体" w:cs="宋体"/>
      <w:color w:val="000000"/>
      <w:kern w:val="0"/>
      <w:sz w:val="20"/>
      <w:szCs w:val="20"/>
    </w:rPr>
  </w:style>
  <w:style w:type="paragraph" w:customStyle="1" w:styleId="1594">
    <w:name w:val="xl308"/>
    <w:basedOn w:val="1"/>
    <w:qFormat/>
    <w:uiPriority w:val="0"/>
    <w:pPr>
      <w:widowControl/>
      <w:pBdr>
        <w:top w:val="single" w:color="auto" w:sz="8" w:space="0"/>
        <w:left w:val="single" w:color="000000" w:sz="8" w:space="0"/>
        <w:bottom w:val="single" w:color="000000"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1595">
    <w:name w:val="题1.1"/>
    <w:basedOn w:val="1"/>
    <w:qFormat/>
    <w:uiPriority w:val="0"/>
    <w:pPr>
      <w:widowControl/>
      <w:adjustRightInd w:val="0"/>
      <w:spacing w:after="60" w:line="240" w:lineRule="atLeast"/>
      <w:ind w:left="454" w:firstLine="454"/>
      <w:jc w:val="left"/>
      <w:textAlignment w:val="baseline"/>
    </w:pPr>
    <w:rPr>
      <w:rFonts w:ascii="楷体_GB2312" w:hAnsi="Times New Roman" w:eastAsia="楷体_GB2312" w:cs="Times New Roman"/>
      <w:spacing w:val="15"/>
      <w:kern w:val="0"/>
      <w:szCs w:val="20"/>
    </w:rPr>
  </w:style>
  <w:style w:type="paragraph" w:customStyle="1" w:styleId="1596">
    <w:name w:val="xl353"/>
    <w:basedOn w:val="1"/>
    <w:qFormat/>
    <w:uiPriority w:val="0"/>
    <w:pPr>
      <w:widowControl/>
      <w:pBdr>
        <w:top w:val="single" w:color="000000" w:sz="8" w:space="0"/>
        <w:right w:val="single" w:color="000000" w:sz="8" w:space="0"/>
      </w:pBdr>
      <w:spacing w:before="100" w:beforeAutospacing="1" w:after="100" w:afterAutospacing="1" w:line="240" w:lineRule="atLeast"/>
      <w:jc w:val="left"/>
      <w:textAlignment w:val="top"/>
    </w:pPr>
    <w:rPr>
      <w:rFonts w:ascii="宋体" w:hAnsi="宋体" w:eastAsia="宋体" w:cs="宋体"/>
      <w:color w:val="000000"/>
      <w:kern w:val="0"/>
      <w:sz w:val="20"/>
      <w:szCs w:val="20"/>
    </w:rPr>
  </w:style>
  <w:style w:type="paragraph" w:customStyle="1" w:styleId="1597">
    <w:name w:val="xl316"/>
    <w:basedOn w:val="1"/>
    <w:qFormat/>
    <w:uiPriority w:val="0"/>
    <w:pPr>
      <w:widowControl/>
      <w:pBdr>
        <w:top w:val="single" w:color="auto" w:sz="8" w:space="0"/>
        <w:bottom w:val="single" w:color="auto" w:sz="8" w:space="0"/>
      </w:pBdr>
      <w:spacing w:before="100" w:beforeAutospacing="1" w:after="100" w:afterAutospacing="1" w:line="240" w:lineRule="atLeast"/>
      <w:jc w:val="left"/>
    </w:pPr>
    <w:rPr>
      <w:rFonts w:ascii="Times New Roman" w:hAnsi="Times New Roman" w:eastAsia="宋体" w:cs="Times New Roman"/>
      <w:color w:val="000000"/>
      <w:kern w:val="0"/>
      <w:sz w:val="16"/>
      <w:szCs w:val="16"/>
    </w:rPr>
  </w:style>
  <w:style w:type="paragraph" w:customStyle="1" w:styleId="1598">
    <w:name w:val="_Style 4"/>
    <w:basedOn w:val="1"/>
    <w:qFormat/>
    <w:uiPriority w:val="0"/>
    <w:pPr>
      <w:ind w:firstLine="420" w:firstLineChars="200"/>
    </w:pPr>
    <w:rPr>
      <w:rFonts w:ascii="Calibri" w:hAnsi="Calibri" w:eastAsia="宋体" w:cs="Times New Roman"/>
    </w:rPr>
  </w:style>
  <w:style w:type="paragraph" w:customStyle="1" w:styleId="1599">
    <w:name w:val="样式 表格图片居中"/>
    <w:basedOn w:val="1"/>
    <w:next w:val="1"/>
    <w:qFormat/>
    <w:uiPriority w:val="0"/>
    <w:pPr>
      <w:adjustRightInd w:val="0"/>
      <w:jc w:val="center"/>
      <w:textAlignment w:val="center"/>
    </w:pPr>
    <w:rPr>
      <w:rFonts w:ascii="宋体" w:hAnsi="宋体" w:eastAsia="宋体" w:cs="宋体"/>
      <w:kern w:val="22"/>
      <w:szCs w:val="20"/>
    </w:rPr>
  </w:style>
  <w:style w:type="paragraph" w:customStyle="1" w:styleId="1600">
    <w:name w:val="_Style 7"/>
    <w:basedOn w:val="1"/>
    <w:qFormat/>
    <w:uiPriority w:val="34"/>
    <w:pPr>
      <w:ind w:firstLine="420" w:firstLineChars="200"/>
    </w:pPr>
    <w:rPr>
      <w:rFonts w:ascii="Times New Roman" w:hAnsi="Times New Roman" w:eastAsia="宋体" w:cs="Times New Roman"/>
      <w:szCs w:val="20"/>
    </w:rPr>
  </w:style>
  <w:style w:type="paragraph" w:customStyle="1" w:styleId="1601">
    <w:name w:val="修订6"/>
    <w:semiHidden/>
    <w:qFormat/>
    <w:uiPriority w:val="99"/>
    <w:rPr>
      <w:rFonts w:ascii="Times New Roman" w:hAnsi="Times New Roman" w:eastAsia="宋体" w:cs="Times New Roman"/>
      <w:kern w:val="2"/>
      <w:sz w:val="21"/>
      <w:szCs w:val="20"/>
      <w:lang w:val="en-US" w:eastAsia="zh-CN" w:bidi="ar-SA"/>
    </w:rPr>
  </w:style>
  <w:style w:type="paragraph" w:customStyle="1" w:styleId="1602">
    <w:name w:val="Char1 Char Char Char2"/>
    <w:basedOn w:val="1"/>
    <w:qFormat/>
    <w:uiPriority w:val="0"/>
    <w:pPr>
      <w:spacing w:line="360" w:lineRule="auto"/>
      <w:jc w:val="left"/>
    </w:pPr>
    <w:rPr>
      <w:rFonts w:ascii="Times New Roman" w:hAnsi="Times New Roman" w:eastAsia="仿宋_GB2312" w:cs="Times New Roman"/>
      <w:b/>
      <w:sz w:val="32"/>
      <w:szCs w:val="24"/>
    </w:rPr>
  </w:style>
  <w:style w:type="paragraph" w:customStyle="1" w:styleId="1603">
    <w:name w:val="_Style 2"/>
    <w:basedOn w:val="1"/>
    <w:qFormat/>
    <w:uiPriority w:val="34"/>
    <w:pPr>
      <w:ind w:firstLine="420" w:firstLineChars="200"/>
    </w:pPr>
    <w:rPr>
      <w:rFonts w:ascii="Times New Roman" w:hAnsi="Times New Roman" w:eastAsia="宋体" w:cs="Times New Roman"/>
      <w:szCs w:val="24"/>
    </w:rPr>
  </w:style>
  <w:style w:type="paragraph" w:customStyle="1" w:styleId="1604">
    <w:name w:val="Char Char1 Char Char Char Char Char Char1"/>
    <w:basedOn w:val="1"/>
    <w:qFormat/>
    <w:uiPriority w:val="0"/>
    <w:pPr>
      <w:tabs>
        <w:tab w:val="left" w:pos="750"/>
      </w:tabs>
      <w:ind w:left="750" w:hanging="750"/>
    </w:pPr>
    <w:rPr>
      <w:rFonts w:ascii="Times New Roman" w:hAnsi="Times New Roman" w:eastAsia="宋体" w:cs="Times New Roman"/>
      <w:sz w:val="24"/>
      <w:szCs w:val="24"/>
    </w:rPr>
  </w:style>
  <w:style w:type="paragraph" w:customStyle="1" w:styleId="1605">
    <w:name w:val="修订7"/>
    <w:semiHidden/>
    <w:qFormat/>
    <w:uiPriority w:val="99"/>
    <w:rPr>
      <w:rFonts w:ascii="Times New Roman" w:hAnsi="Times New Roman" w:eastAsia="宋体" w:cs="Times New Roman"/>
      <w:kern w:val="2"/>
      <w:sz w:val="21"/>
      <w:szCs w:val="20"/>
      <w:lang w:val="en-US" w:eastAsia="zh-CN" w:bidi="ar-SA"/>
    </w:rPr>
  </w:style>
  <w:style w:type="paragraph" w:customStyle="1" w:styleId="1606">
    <w:name w:val="TOC 标题2"/>
    <w:basedOn w:val="3"/>
    <w:next w:val="1"/>
    <w:unhideWhenUsed/>
    <w:qFormat/>
    <w:uiPriority w:val="39"/>
    <w:pPr>
      <w:widowControl/>
      <w:spacing w:before="480" w:after="0" w:line="276" w:lineRule="auto"/>
      <w:outlineLvl w:val="9"/>
    </w:pPr>
    <w:rPr>
      <w:rFonts w:ascii="Cambria" w:hAnsi="Cambria"/>
      <w:bCs w:val="0"/>
      <w:color w:val="365F91"/>
      <w:kern w:val="0"/>
      <w:sz w:val="28"/>
      <w:szCs w:val="28"/>
      <w:lang w:val="en-US" w:eastAsia="zh-CN"/>
    </w:rPr>
  </w:style>
  <w:style w:type="paragraph" w:customStyle="1" w:styleId="1607">
    <w:name w:val="修订8"/>
    <w:semiHidden/>
    <w:qFormat/>
    <w:uiPriority w:val="99"/>
    <w:rPr>
      <w:rFonts w:ascii="Times New Roman" w:hAnsi="Times New Roman" w:eastAsia="宋体" w:cs="Times New Roman"/>
      <w:kern w:val="2"/>
      <w:sz w:val="21"/>
      <w:szCs w:val="20"/>
      <w:lang w:val="en-US" w:eastAsia="zh-CN" w:bidi="ar-SA"/>
    </w:rPr>
  </w:style>
  <w:style w:type="table" w:customStyle="1" w:styleId="1608">
    <w:name w:val="网格型11"/>
    <w:basedOn w:val="88"/>
    <w:qFormat/>
    <w:uiPriority w:val="39"/>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9">
    <w:name w:val="网格型1"/>
    <w:basedOn w:val="88"/>
    <w:qFormat/>
    <w:uiPriority w:val="0"/>
    <w:rPr>
      <w:rFonts w:ascii="Calibri" w:hAnsi="Calibri" w:eastAsia="宋体" w:cs="Times New Roman"/>
      <w:kern w:val="0"/>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610">
    <w:name w:val="Table Normal"/>
    <w:unhideWhenUsed/>
    <w:qFormat/>
    <w:uiPriority w:val="2"/>
    <w:pPr>
      <w:widowControl w:val="0"/>
      <w:autoSpaceDE w:val="0"/>
      <w:autoSpaceDN w:val="0"/>
    </w:pPr>
    <w:rPr>
      <w:rFonts w:ascii="Times New Roman" w:hAnsi="Times New Roman" w:eastAsia="宋体" w:cs="Times New Roman"/>
      <w:kern w:val="0"/>
      <w:sz w:val="22"/>
      <w:lang w:eastAsia="en-US"/>
    </w:rPr>
    <w:tblPr>
      <w:tblCellMar>
        <w:top w:w="0" w:type="dxa"/>
        <w:left w:w="0" w:type="dxa"/>
        <w:bottom w:w="0" w:type="dxa"/>
        <w:right w:w="0" w:type="dxa"/>
      </w:tblCellMar>
    </w:tblPr>
  </w:style>
  <w:style w:type="table" w:customStyle="1" w:styleId="1611">
    <w:name w:val="网格型2"/>
    <w:basedOn w:val="88"/>
    <w:qFormat/>
    <w:uiPriority w:val="5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36</Pages>
  <Words>15499</Words>
  <Characters>15876</Characters>
  <Lines>651</Lines>
  <Paragraphs>183</Paragraphs>
  <TotalTime>0</TotalTime>
  <ScaleCrop>false</ScaleCrop>
  <LinksUpToDate>false</LinksUpToDate>
  <CharactersWithSpaces>16035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2021-04-20T09:37:00Z</dcterms:created>
  <dc:creator>北京中交建设工程咨询有限公司</dc:creator>
  <cp:lastModifiedBy>海庆</cp:lastModifiedBy>
  <dcterms:modified xsi:type="dcterms:W3CDTF">2023-07-13T03:51:22Z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4CAA4BD2068549BEB606F90A527151B3</vt:lpwstr>
  </property>
</Properties>
</file>